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7B76" w:rsidRPr="002F5B6B" w:rsidRDefault="002F5B6B" w:rsidP="002F5B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5B6B">
        <w:rPr>
          <w:rFonts w:ascii="Times New Roman" w:hAnsi="Times New Roman" w:cs="Times New Roman"/>
          <w:b/>
          <w:sz w:val="28"/>
          <w:szCs w:val="28"/>
        </w:rPr>
        <w:t>Заседания ММО и РМО в 2024-2025 учебном году</w:t>
      </w:r>
      <w:bookmarkStart w:id="0" w:name="_GoBack"/>
      <w:bookmarkEnd w:id="0"/>
    </w:p>
    <w:tbl>
      <w:tblPr>
        <w:tblStyle w:val="a3"/>
        <w:tblW w:w="14432" w:type="dxa"/>
        <w:tblLook w:val="04A0" w:firstRow="1" w:lastRow="0" w:firstColumn="1" w:lastColumn="0" w:noHBand="0" w:noVBand="1"/>
      </w:tblPr>
      <w:tblGrid>
        <w:gridCol w:w="675"/>
        <w:gridCol w:w="2864"/>
        <w:gridCol w:w="7229"/>
        <w:gridCol w:w="3664"/>
      </w:tblGrid>
      <w:tr w:rsidR="00E436C7" w:rsidRPr="00DF72E2" w:rsidTr="00E436C7">
        <w:trPr>
          <w:trHeight w:val="643"/>
        </w:trPr>
        <w:tc>
          <w:tcPr>
            <w:tcW w:w="675" w:type="dxa"/>
          </w:tcPr>
          <w:p w:rsidR="00E436C7" w:rsidRPr="00DF72E2" w:rsidRDefault="00E436C7" w:rsidP="00E226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864" w:type="dxa"/>
          </w:tcPr>
          <w:p w:rsidR="00E436C7" w:rsidRPr="00DF72E2" w:rsidRDefault="00E436C7" w:rsidP="00E226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Даты проведения заседаний ММО и РМО</w:t>
            </w:r>
          </w:p>
        </w:tc>
        <w:tc>
          <w:tcPr>
            <w:tcW w:w="7229" w:type="dxa"/>
          </w:tcPr>
          <w:p w:rsidR="00E436C7" w:rsidRPr="00DF72E2" w:rsidRDefault="00E436C7" w:rsidP="00E226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Основные вопросы</w:t>
            </w:r>
          </w:p>
        </w:tc>
        <w:tc>
          <w:tcPr>
            <w:tcW w:w="3664" w:type="dxa"/>
          </w:tcPr>
          <w:p w:rsidR="00E436C7" w:rsidRPr="00DF72E2" w:rsidRDefault="00E436C7" w:rsidP="00E226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</w:tr>
      <w:tr w:rsidR="00E436C7" w:rsidRPr="00DF72E2" w:rsidTr="00E436C7">
        <w:tc>
          <w:tcPr>
            <w:tcW w:w="675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4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ММО - </w:t>
            </w:r>
            <w:r w:rsidRPr="00DF72E2">
              <w:rPr>
                <w:rFonts w:ascii="Times New Roman" w:hAnsi="Times New Roman" w:cs="Times New Roman"/>
                <w:b/>
                <w:sz w:val="28"/>
                <w:szCs w:val="28"/>
              </w:rPr>
              <w:t>24.09.2024 г.</w:t>
            </w:r>
          </w:p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РМО - </w:t>
            </w:r>
            <w:r w:rsidRPr="00DF72E2">
              <w:rPr>
                <w:rFonts w:ascii="Times New Roman" w:hAnsi="Times New Roman" w:cs="Times New Roman"/>
                <w:b/>
                <w:sz w:val="28"/>
                <w:szCs w:val="28"/>
              </w:rPr>
              <w:t>25.09-17.10.2024</w:t>
            </w:r>
          </w:p>
          <w:p w:rsidR="00E436C7" w:rsidRPr="00DF72E2" w:rsidRDefault="00E436C7" w:rsidP="00E2269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9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Организационное заседание. </w:t>
            </w:r>
            <w:r w:rsidRPr="00DF72E2">
              <w:rPr>
                <w:rFonts w:ascii="Times New Roman" w:hAnsi="Times New Roman"/>
                <w:sz w:val="28"/>
                <w:szCs w:val="28"/>
              </w:rPr>
              <w:t xml:space="preserve">Анализ работы ММО за 2023-24 учебный год. Утверждение плана работы на 2024-25 учебный год с учетом единой региональной темы методической работы (по материалам </w:t>
            </w:r>
            <w:r w:rsidRPr="00DF72E2">
              <w:rPr>
                <w:rFonts w:ascii="Times New Roman" w:hAnsi="Times New Roman"/>
                <w:b/>
                <w:sz w:val="28"/>
                <w:szCs w:val="28"/>
              </w:rPr>
              <w:t>методической сессии</w:t>
            </w:r>
            <w:r w:rsidRPr="00DF72E2">
              <w:rPr>
                <w:rFonts w:ascii="Times New Roman" w:hAnsi="Times New Roman"/>
                <w:sz w:val="28"/>
                <w:szCs w:val="28"/>
              </w:rPr>
              <w:t xml:space="preserve">) и </w:t>
            </w:r>
            <w:r w:rsidRPr="00DF72E2">
              <w:rPr>
                <w:rFonts w:ascii="Times New Roman" w:hAnsi="Times New Roman"/>
                <w:sz w:val="28"/>
                <w:szCs w:val="28"/>
                <w:lang w:val="en-US"/>
              </w:rPr>
              <w:t>XXIV</w:t>
            </w:r>
            <w:r w:rsidRPr="00DF72E2">
              <w:rPr>
                <w:rFonts w:ascii="Times New Roman" w:hAnsi="Times New Roman"/>
                <w:sz w:val="28"/>
                <w:szCs w:val="28"/>
              </w:rPr>
              <w:t xml:space="preserve"> Съезда работников образования</w:t>
            </w:r>
          </w:p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64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ММО – 11</w:t>
            </w:r>
          </w:p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РМО (обще количество по районам) – 49 чел. </w:t>
            </w:r>
          </w:p>
        </w:tc>
      </w:tr>
      <w:tr w:rsidR="00E436C7" w:rsidRPr="00DF72E2" w:rsidTr="00E436C7">
        <w:tc>
          <w:tcPr>
            <w:tcW w:w="675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64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ММО -</w:t>
            </w:r>
            <w:r w:rsidRPr="00DF72E2">
              <w:rPr>
                <w:rFonts w:ascii="Times New Roman" w:hAnsi="Times New Roman" w:cs="Times New Roman"/>
                <w:b/>
                <w:sz w:val="28"/>
                <w:szCs w:val="28"/>
              </w:rPr>
              <w:t>25.01.2025 г.</w:t>
            </w:r>
          </w:p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РМО - </w:t>
            </w:r>
            <w:r w:rsidRPr="00DF72E2">
              <w:rPr>
                <w:rFonts w:ascii="Times New Roman" w:hAnsi="Times New Roman" w:cs="Times New Roman"/>
                <w:b/>
                <w:sz w:val="28"/>
                <w:szCs w:val="28"/>
              </w:rPr>
              <w:t>26.01-20.02.2025</w:t>
            </w:r>
          </w:p>
          <w:p w:rsidR="00E436C7" w:rsidRPr="00DF72E2" w:rsidRDefault="00E436C7" w:rsidP="00E2269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9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Активизация работы музеев образовательных организаций г. Новосибирска</w:t>
            </w:r>
          </w:p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Проектирование образовательного процесса в соответствии с требованиями ФГОС ОО, ФООП, ФАОП: формирование и </w:t>
            </w:r>
          </w:p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читательской грамотности участников образовательного процесса (по материалам </w:t>
            </w:r>
            <w:r w:rsidRPr="00DF72E2">
              <w:rPr>
                <w:rFonts w:ascii="Times New Roman" w:hAnsi="Times New Roman" w:cs="Times New Roman"/>
                <w:b/>
                <w:sz w:val="28"/>
                <w:szCs w:val="28"/>
              </w:rPr>
              <w:t>региональной проектировочной сессии</w:t>
            </w: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  <w:tc>
          <w:tcPr>
            <w:tcW w:w="3664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ММО – 12 чел.</w:t>
            </w:r>
          </w:p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РМО (обще количество по районам) – 42 чел.</w:t>
            </w:r>
          </w:p>
        </w:tc>
      </w:tr>
      <w:tr w:rsidR="00E436C7" w:rsidRPr="00DF72E2" w:rsidTr="00E436C7">
        <w:tc>
          <w:tcPr>
            <w:tcW w:w="675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64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ММО - </w:t>
            </w:r>
            <w:r w:rsidRPr="00DF72E2">
              <w:rPr>
                <w:rFonts w:ascii="Times New Roman" w:hAnsi="Times New Roman" w:cs="Times New Roman"/>
                <w:b/>
                <w:sz w:val="28"/>
                <w:szCs w:val="28"/>
              </w:rPr>
              <w:t>08.04.2025 г.</w:t>
            </w:r>
          </w:p>
          <w:p w:rsidR="00E436C7" w:rsidRPr="00DF72E2" w:rsidRDefault="00E436C7" w:rsidP="00E2269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РМО - </w:t>
            </w:r>
            <w:r w:rsidRPr="00DF72E2">
              <w:rPr>
                <w:rFonts w:ascii="Times New Roman" w:hAnsi="Times New Roman" w:cs="Times New Roman"/>
                <w:b/>
                <w:sz w:val="28"/>
                <w:szCs w:val="28"/>
              </w:rPr>
              <w:t>10.04-25.04.2025</w:t>
            </w: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229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Роль музеев в воспитании гражданско-патриотических качеств</w:t>
            </w:r>
          </w:p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(по материалам региональной </w:t>
            </w:r>
            <w:r w:rsidRPr="00DF72E2">
              <w:rPr>
                <w:rFonts w:ascii="Times New Roman" w:hAnsi="Times New Roman" w:cs="Times New Roman"/>
                <w:b/>
                <w:sz w:val="28"/>
                <w:szCs w:val="28"/>
              </w:rPr>
              <w:t>стратегической сессии</w:t>
            </w: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 xml:space="preserve">). Подготовка к ежегодному Фестивалю музеев  </w:t>
            </w:r>
          </w:p>
        </w:tc>
        <w:tc>
          <w:tcPr>
            <w:tcW w:w="3664" w:type="dxa"/>
          </w:tcPr>
          <w:p w:rsidR="00E436C7" w:rsidRPr="00DF72E2" w:rsidRDefault="00E436C7" w:rsidP="00E226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ММО – 11 чел.</w:t>
            </w:r>
          </w:p>
          <w:p w:rsidR="00E436C7" w:rsidRPr="00DF72E2" w:rsidRDefault="00E436C7" w:rsidP="00E436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72E2">
              <w:rPr>
                <w:rFonts w:ascii="Times New Roman" w:hAnsi="Times New Roman" w:cs="Times New Roman"/>
                <w:sz w:val="28"/>
                <w:szCs w:val="28"/>
              </w:rPr>
              <w:t>РМО (обще количество по районам) – 38 чел.</w:t>
            </w:r>
          </w:p>
        </w:tc>
      </w:tr>
    </w:tbl>
    <w:p w:rsidR="00E436C7" w:rsidRPr="00DF72E2" w:rsidRDefault="00E436C7">
      <w:pPr>
        <w:rPr>
          <w:sz w:val="28"/>
          <w:szCs w:val="28"/>
        </w:rPr>
      </w:pPr>
    </w:p>
    <w:sectPr w:rsidR="00E436C7" w:rsidRPr="00DF72E2" w:rsidSect="00E436C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026B"/>
    <w:rsid w:val="002F5B6B"/>
    <w:rsid w:val="00B2026B"/>
    <w:rsid w:val="00D27B76"/>
    <w:rsid w:val="00DF72E2"/>
    <w:rsid w:val="00E43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4D46C"/>
  <w15:chartTrackingRefBased/>
  <w15:docId w15:val="{A19EFA5D-23AB-4551-8175-D54AA3B06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36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36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168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4</cp:revision>
  <dcterms:created xsi:type="dcterms:W3CDTF">2025-06-20T04:16:00Z</dcterms:created>
  <dcterms:modified xsi:type="dcterms:W3CDTF">2025-06-20T04:41:00Z</dcterms:modified>
</cp:coreProperties>
</file>