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606B08" w14:textId="733EBA32" w:rsidR="0036775D" w:rsidRDefault="0036775D" w:rsidP="0036775D">
      <w:pPr>
        <w:shd w:val="clear" w:color="auto" w:fill="FFFFFF"/>
        <w:spacing w:after="0" w:line="240" w:lineRule="auto"/>
        <w:ind w:firstLine="426"/>
        <w:jc w:val="center"/>
        <w:rPr>
          <w:rFonts w:ascii="Times New Roman" w:eastAsia="Times New Roman" w:hAnsi="Times New Roman" w:cs="Times New Roman"/>
          <w:b/>
          <w:color w:val="212529"/>
          <w:sz w:val="24"/>
          <w:szCs w:val="24"/>
          <w:lang w:eastAsia="ru-RU"/>
        </w:rPr>
      </w:pPr>
      <w:r w:rsidRPr="0036775D">
        <w:rPr>
          <w:rFonts w:ascii="Times New Roman" w:eastAsia="Times New Roman" w:hAnsi="Times New Roman" w:cs="Times New Roman"/>
          <w:b/>
          <w:color w:val="212529"/>
          <w:sz w:val="24"/>
          <w:szCs w:val="24"/>
          <w:lang w:eastAsia="ru-RU"/>
        </w:rPr>
        <w:t>Информация о городской научно-педагогической конференции</w:t>
      </w:r>
    </w:p>
    <w:p w14:paraId="137C190A" w14:textId="30A77C83" w:rsidR="0036775D" w:rsidRDefault="0036775D" w:rsidP="0036775D">
      <w:pPr>
        <w:shd w:val="clear" w:color="auto" w:fill="FFFFFF"/>
        <w:spacing w:after="0" w:line="240" w:lineRule="auto"/>
        <w:ind w:firstLine="426"/>
        <w:jc w:val="center"/>
        <w:rPr>
          <w:rFonts w:ascii="Times New Roman" w:eastAsia="Times New Roman" w:hAnsi="Times New Roman" w:cs="Times New Roman"/>
          <w:color w:val="212529"/>
          <w:sz w:val="24"/>
          <w:szCs w:val="24"/>
          <w:lang w:eastAsia="ru-RU"/>
        </w:rPr>
      </w:pPr>
      <w:r w:rsidRPr="0036775D">
        <w:rPr>
          <w:rFonts w:ascii="Times New Roman" w:eastAsia="Times New Roman" w:hAnsi="Times New Roman" w:cs="Times New Roman"/>
          <w:b/>
          <w:color w:val="212529"/>
          <w:sz w:val="24"/>
          <w:szCs w:val="24"/>
          <w:lang w:eastAsia="ru-RU"/>
        </w:rPr>
        <w:t>«Великая Победа и проблемы патриотического воспитания молодёжи</w:t>
      </w:r>
      <w:r w:rsidRPr="00EE0235">
        <w:rPr>
          <w:rFonts w:ascii="Times New Roman" w:eastAsia="Times New Roman" w:hAnsi="Times New Roman" w:cs="Times New Roman"/>
          <w:b/>
          <w:color w:val="212529"/>
          <w:sz w:val="24"/>
          <w:szCs w:val="24"/>
          <w:lang w:eastAsia="ru-RU"/>
        </w:rPr>
        <w:t>»</w:t>
      </w:r>
    </w:p>
    <w:p w14:paraId="60E7E384" w14:textId="6B5769A0" w:rsidR="00EE0235" w:rsidRP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t xml:space="preserve">Городская научно-педагогическая конференция </w:t>
      </w:r>
      <w:r w:rsidRPr="00EE0235">
        <w:rPr>
          <w:rFonts w:ascii="Times New Roman" w:eastAsia="Times New Roman" w:hAnsi="Times New Roman" w:cs="Times New Roman"/>
          <w:b/>
          <w:color w:val="212529"/>
          <w:sz w:val="24"/>
          <w:szCs w:val="24"/>
          <w:lang w:eastAsia="ru-RU"/>
        </w:rPr>
        <w:t>«Великая Победа и проблемы патриотического воспитания молодёжи»</w:t>
      </w:r>
      <w:r w:rsidRPr="00EE0235">
        <w:rPr>
          <w:rFonts w:ascii="Times New Roman" w:eastAsia="Times New Roman" w:hAnsi="Times New Roman" w:cs="Times New Roman"/>
          <w:color w:val="212529"/>
          <w:sz w:val="24"/>
          <w:szCs w:val="24"/>
          <w:lang w:eastAsia="ru-RU"/>
        </w:rPr>
        <w:t xml:space="preserve"> собрала 30 ноября в Доме ученых полный зал учителей, преподавателей вузов, специалистов по работе с молодежью, студентов и школьников.</w:t>
      </w:r>
    </w:p>
    <w:p w14:paraId="3B1022FC" w14:textId="0697813F" w:rsidR="00EE0235" w:rsidRP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t>С приветственным словом к собравшимся обратился депутат Государственной Думы Федерального Собрания Российской Федерации А. С. Аксёненко. Депутат подчеркнул значимость поднятой на конференции темы в современных исторических и социальных реалиях</w:t>
      </w:r>
      <w:r>
        <w:rPr>
          <w:rFonts w:ascii="Times New Roman" w:eastAsia="Times New Roman" w:hAnsi="Times New Roman" w:cs="Times New Roman"/>
          <w:color w:val="212529"/>
          <w:sz w:val="24"/>
          <w:szCs w:val="24"/>
          <w:lang w:eastAsia="ru-RU"/>
        </w:rPr>
        <w:t>, высказав мысль: «У настоящего патриота и дети патриоты».</w:t>
      </w:r>
      <w:r w:rsidRPr="00EE0235">
        <w:rPr>
          <w:rFonts w:ascii="Times New Roman" w:eastAsia="Times New Roman" w:hAnsi="Times New Roman" w:cs="Times New Roman"/>
          <w:color w:val="212529"/>
          <w:sz w:val="24"/>
          <w:szCs w:val="24"/>
          <w:lang w:eastAsia="ru-RU"/>
        </w:rPr>
        <w:br/>
      </w:r>
      <w:r w:rsidRPr="00EE0235">
        <w:rPr>
          <w:rFonts w:ascii="Times New Roman" w:eastAsia="Times New Roman" w:hAnsi="Times New Roman" w:cs="Times New Roman"/>
          <w:noProof/>
          <w:color w:val="212529"/>
          <w:sz w:val="24"/>
          <w:szCs w:val="24"/>
          <w:lang w:eastAsia="ru-RU"/>
        </w:rPr>
        <w:drawing>
          <wp:inline distT="0" distB="0" distL="0" distR="0" wp14:anchorId="2AEB3168" wp14:editId="2D1B5C1C">
            <wp:extent cx="2940710" cy="2210190"/>
            <wp:effectExtent l="0" t="0" r="0" b="0"/>
            <wp:docPr id="4" name="Рисунок 4" descr="https://www.dusoran.ru/upload/event/2024/%D0%90%D0%A7/PXL_20241130_051426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dusoran.ru/upload/event/2024/%D0%90%D0%A7/PXL_20241130_051426300.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948604" cy="2216123"/>
                    </a:xfrm>
                    <a:prstGeom prst="rect">
                      <a:avLst/>
                    </a:prstGeom>
                    <a:noFill/>
                    <a:ln>
                      <a:noFill/>
                    </a:ln>
                  </pic:spPr>
                </pic:pic>
              </a:graphicData>
            </a:graphic>
          </wp:inline>
        </w:drawing>
      </w:r>
    </w:p>
    <w:p w14:paraId="033EAC7C" w14:textId="016EF079" w:rsid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t>Интереснейший доклад «Воспитание исторической памят</w:t>
      </w:r>
      <w:r>
        <w:rPr>
          <w:rFonts w:ascii="Times New Roman" w:eastAsia="Times New Roman" w:hAnsi="Times New Roman" w:cs="Times New Roman"/>
          <w:color w:val="212529"/>
          <w:sz w:val="24"/>
          <w:szCs w:val="24"/>
          <w:lang w:eastAsia="ru-RU"/>
        </w:rPr>
        <w:t>ью</w:t>
      </w:r>
      <w:r w:rsidRPr="00EE0235">
        <w:rPr>
          <w:rFonts w:ascii="Times New Roman" w:eastAsia="Times New Roman" w:hAnsi="Times New Roman" w:cs="Times New Roman"/>
          <w:color w:val="212529"/>
          <w:sz w:val="24"/>
          <w:szCs w:val="24"/>
          <w:lang w:eastAsia="ru-RU"/>
        </w:rPr>
        <w:t>» об исторической памяти, ее формах существования, путях формирования и  передачи от поколения к поколению  присутствующие услышали от доктора филологических наук, доцента НГУ, ведущего научного сотрудника ИИ СО РАН Долгушина Д.А.</w:t>
      </w:r>
    </w:p>
    <w:p w14:paraId="180BF0FB" w14:textId="4A3DD5DC" w:rsidR="00EE0235" w:rsidRPr="001D6339"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u w:val="single"/>
          <w:lang w:eastAsia="ru-RU"/>
        </w:rPr>
      </w:pPr>
      <w:r w:rsidRPr="001D6339">
        <w:rPr>
          <w:rFonts w:ascii="Times New Roman" w:eastAsia="Times New Roman" w:hAnsi="Times New Roman" w:cs="Times New Roman"/>
          <w:color w:val="212529"/>
          <w:sz w:val="24"/>
          <w:szCs w:val="24"/>
          <w:u w:val="single"/>
          <w:lang w:eastAsia="ru-RU"/>
        </w:rPr>
        <w:t>Тезисы:</w:t>
      </w:r>
    </w:p>
    <w:p w14:paraId="4CA81798" w14:textId="717D6C20" w:rsid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представления о прошлом формируются на 4 уровнях:</w:t>
      </w:r>
    </w:p>
    <w:p w14:paraId="73AA0E45" w14:textId="523D468D" w:rsid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1 – на основе непосредственного жизненного опыта. Такая память называется коммуникативной, но ее проблема – фрагментарность.</w:t>
      </w:r>
    </w:p>
    <w:p w14:paraId="13C85E93" w14:textId="2FE26DD7" w:rsid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 xml:space="preserve">2 – на основе </w:t>
      </w:r>
      <w:r w:rsidR="00B55292">
        <w:rPr>
          <w:rFonts w:ascii="Times New Roman" w:eastAsia="Times New Roman" w:hAnsi="Times New Roman" w:cs="Times New Roman"/>
          <w:color w:val="212529"/>
          <w:sz w:val="24"/>
          <w:szCs w:val="24"/>
          <w:lang w:eastAsia="ru-RU"/>
        </w:rPr>
        <w:t xml:space="preserve">знакомства с произведениями искусства, литературой, СМИ, праздниками (в таком случае календарь будет выступать средством осмысления времени). Благодаря искусству же происходит эмоциональная интегрированность в историческую память. </w:t>
      </w:r>
    </w:p>
    <w:p w14:paraId="1C9C9E36" w14:textId="052444BB" w:rsidR="00B55292" w:rsidRDefault="00B55292"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 xml:space="preserve">3 – на основе знаний, полученных в школе. Проблема: формализация, что снижает эмоциональную вовлеченность. Поэтому важно соблюдать баланс: </w:t>
      </w:r>
      <w:proofErr w:type="spellStart"/>
      <w:r>
        <w:rPr>
          <w:rFonts w:ascii="Times New Roman" w:eastAsia="Times New Roman" w:hAnsi="Times New Roman" w:cs="Times New Roman"/>
          <w:color w:val="212529"/>
          <w:sz w:val="24"/>
          <w:szCs w:val="24"/>
          <w:lang w:eastAsia="ru-RU"/>
        </w:rPr>
        <w:t>знаниевость</w:t>
      </w:r>
      <w:proofErr w:type="spellEnd"/>
      <w:r>
        <w:rPr>
          <w:rFonts w:ascii="Times New Roman" w:eastAsia="Times New Roman" w:hAnsi="Times New Roman" w:cs="Times New Roman"/>
          <w:color w:val="212529"/>
          <w:sz w:val="24"/>
          <w:szCs w:val="24"/>
          <w:lang w:eastAsia="ru-RU"/>
        </w:rPr>
        <w:t>-эмоциональность.</w:t>
      </w:r>
    </w:p>
    <w:p w14:paraId="5B6D68FD" w14:textId="467D9AD5" w:rsidR="00B55292" w:rsidRDefault="00B55292"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 xml:space="preserve">4 – на основе работы с источниками – исследовательский уровень, научный. </w:t>
      </w:r>
    </w:p>
    <w:p w14:paraId="66CA69B1" w14:textId="4C222F98" w:rsidR="00B55292" w:rsidRDefault="00B55292"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 xml:space="preserve">Для работы учителям рекомендован </w:t>
      </w:r>
      <w:r w:rsidRPr="00B55292">
        <w:rPr>
          <w:rFonts w:ascii="Times New Roman" w:eastAsia="Times New Roman" w:hAnsi="Times New Roman" w:cs="Times New Roman"/>
          <w:color w:val="212529"/>
          <w:sz w:val="24"/>
          <w:szCs w:val="24"/>
          <w:lang w:eastAsia="ru-RU"/>
        </w:rPr>
        <w:t>Проект «Память Церкви»</w:t>
      </w:r>
      <w:r>
        <w:rPr>
          <w:rFonts w:ascii="Times New Roman" w:eastAsia="Times New Roman" w:hAnsi="Times New Roman" w:cs="Times New Roman"/>
          <w:color w:val="212529"/>
          <w:sz w:val="24"/>
          <w:szCs w:val="24"/>
          <w:lang w:eastAsia="ru-RU"/>
        </w:rPr>
        <w:t>, который</w:t>
      </w:r>
      <w:r w:rsidRPr="00B55292">
        <w:rPr>
          <w:rFonts w:ascii="Times New Roman" w:eastAsia="Times New Roman" w:hAnsi="Times New Roman" w:cs="Times New Roman"/>
          <w:color w:val="212529"/>
          <w:sz w:val="24"/>
          <w:szCs w:val="24"/>
          <w:lang w:eastAsia="ru-RU"/>
        </w:rPr>
        <w:t xml:space="preserve"> </w:t>
      </w:r>
      <w:r>
        <w:rPr>
          <w:rFonts w:ascii="Times New Roman" w:eastAsia="Times New Roman" w:hAnsi="Times New Roman" w:cs="Times New Roman"/>
          <w:color w:val="212529"/>
          <w:sz w:val="24"/>
          <w:szCs w:val="24"/>
          <w:lang w:eastAsia="ru-RU"/>
        </w:rPr>
        <w:t xml:space="preserve">повествует </w:t>
      </w:r>
      <w:r w:rsidRPr="00B55292">
        <w:rPr>
          <w:rFonts w:ascii="Times New Roman" w:eastAsia="Times New Roman" w:hAnsi="Times New Roman" w:cs="Times New Roman"/>
          <w:color w:val="212529"/>
          <w:sz w:val="24"/>
          <w:szCs w:val="24"/>
          <w:lang w:eastAsia="ru-RU"/>
        </w:rPr>
        <w:t>через личные воспоминания очевидцев жизни Церкви и православных верующих людей во времена Советского Союза</w:t>
      </w:r>
      <w:r>
        <w:rPr>
          <w:rFonts w:ascii="Times New Roman" w:eastAsia="Times New Roman" w:hAnsi="Times New Roman" w:cs="Times New Roman"/>
          <w:color w:val="212529"/>
          <w:sz w:val="24"/>
          <w:szCs w:val="24"/>
          <w:lang w:eastAsia="ru-RU"/>
        </w:rPr>
        <w:t xml:space="preserve">. </w:t>
      </w:r>
      <w:bookmarkStart w:id="0" w:name="_GoBack"/>
      <w:bookmarkEnd w:id="0"/>
    </w:p>
    <w:p w14:paraId="751AE3D4" w14:textId="7D460BC6" w:rsidR="00EE0235" w:rsidRP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br/>
      </w:r>
      <w:r w:rsidRPr="00EE0235">
        <w:rPr>
          <w:rFonts w:ascii="Times New Roman" w:eastAsia="Times New Roman" w:hAnsi="Times New Roman" w:cs="Times New Roman"/>
          <w:noProof/>
          <w:color w:val="212529"/>
          <w:sz w:val="24"/>
          <w:szCs w:val="24"/>
          <w:lang w:eastAsia="ru-RU"/>
        </w:rPr>
        <w:drawing>
          <wp:inline distT="0" distB="0" distL="0" distR="0" wp14:anchorId="1BD33CEC" wp14:editId="69760393">
            <wp:extent cx="2940685" cy="3016454"/>
            <wp:effectExtent l="0" t="0" r="0" b="0"/>
            <wp:docPr id="3" name="Рисунок 3" descr="https://www.dusoran.ru/upload/event/2024/%D0%90%D0%A7/PXL_20241130_05212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dusoran.ru/upload/event/2024/%D0%90%D0%A7/PXL_20241130_052120025.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t="22656"/>
                    <a:stretch/>
                  </pic:blipFill>
                  <pic:spPr bwMode="auto">
                    <a:xfrm>
                      <a:off x="0" y="0"/>
                      <a:ext cx="2974836" cy="3051485"/>
                    </a:xfrm>
                    <a:prstGeom prst="rect">
                      <a:avLst/>
                    </a:prstGeom>
                    <a:noFill/>
                    <a:ln>
                      <a:noFill/>
                    </a:ln>
                    <a:extLst>
                      <a:ext uri="{53640926-AAD7-44D8-BBD7-CCE9431645EC}">
                        <a14:shadowObscured xmlns:a14="http://schemas.microsoft.com/office/drawing/2010/main"/>
                      </a:ext>
                    </a:extLst>
                  </pic:spPr>
                </pic:pic>
              </a:graphicData>
            </a:graphic>
          </wp:inline>
        </w:drawing>
      </w:r>
    </w:p>
    <w:p w14:paraId="7AB37257" w14:textId="77777777" w:rsidR="00B55292"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lastRenderedPageBreak/>
        <w:t>«Воспитание как институт человека. Мой Дом и моя Родина» - такой яркий и запоминающийся  доклад был представлен доктором философских наук, ведущим научным сотрудником ИФПР СО РАН Смирновым С.А. Докладчик привел новые, уникальные социологические исследования, касающиеся позиции молодых людей (школьников Академгородка) по вопросам СВО, патриотизма, понятия «Родина».</w:t>
      </w:r>
    </w:p>
    <w:p w14:paraId="08D93D88" w14:textId="49945222" w:rsidR="00B55292" w:rsidRPr="001D6339" w:rsidRDefault="00B55292" w:rsidP="0036775D">
      <w:pPr>
        <w:shd w:val="clear" w:color="auto" w:fill="FFFFFF"/>
        <w:spacing w:after="0" w:line="240" w:lineRule="auto"/>
        <w:ind w:firstLine="426"/>
        <w:jc w:val="both"/>
        <w:rPr>
          <w:rFonts w:ascii="Times New Roman" w:eastAsia="Times New Roman" w:hAnsi="Times New Roman" w:cs="Times New Roman"/>
          <w:color w:val="212529"/>
          <w:sz w:val="24"/>
          <w:szCs w:val="24"/>
          <w:u w:val="single"/>
          <w:lang w:eastAsia="ru-RU"/>
        </w:rPr>
      </w:pPr>
      <w:r>
        <w:rPr>
          <w:rFonts w:ascii="Times New Roman" w:eastAsia="Times New Roman" w:hAnsi="Times New Roman" w:cs="Times New Roman"/>
          <w:color w:val="212529"/>
          <w:sz w:val="24"/>
          <w:szCs w:val="24"/>
          <w:lang w:eastAsia="ru-RU"/>
        </w:rPr>
        <w:t xml:space="preserve">Основные </w:t>
      </w:r>
      <w:r w:rsidRPr="001D6339">
        <w:rPr>
          <w:rFonts w:ascii="Times New Roman" w:eastAsia="Times New Roman" w:hAnsi="Times New Roman" w:cs="Times New Roman"/>
          <w:color w:val="212529"/>
          <w:sz w:val="24"/>
          <w:szCs w:val="24"/>
          <w:u w:val="single"/>
          <w:lang w:eastAsia="ru-RU"/>
        </w:rPr>
        <w:t>тезисы:</w:t>
      </w:r>
    </w:p>
    <w:p w14:paraId="5A1FBAD7" w14:textId="73FA6510" w:rsidR="00B55292" w:rsidRDefault="00D7384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Память человека событийна. поэтому воспитывать надо в первую очередь не знаниями, а событиями (ЕГЭ отменить, потому что это знания без образцов деятельности).</w:t>
      </w:r>
    </w:p>
    <w:p w14:paraId="68040302" w14:textId="5CF410D5" w:rsidR="00D73845" w:rsidRDefault="00D7384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Воспитание начинается с заботы: дом-двор-школа-город-страна.</w:t>
      </w:r>
    </w:p>
    <w:p w14:paraId="1A36AE79" w14:textId="37052489" w:rsidR="00D73845" w:rsidRDefault="00D7384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Проблем: ребенок должен не просто знать историю, а через нее познавать себя, понимать свое место.</w:t>
      </w:r>
    </w:p>
    <w:p w14:paraId="5B575A7C" w14:textId="213E165A" w:rsidR="00D73845" w:rsidRDefault="00D7384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 xml:space="preserve">Передача образцов патриотического воспитания происходит через совместную </w:t>
      </w:r>
      <w:r w:rsidR="001D6339">
        <w:rPr>
          <w:rFonts w:ascii="Times New Roman" w:eastAsia="Times New Roman" w:hAnsi="Times New Roman" w:cs="Times New Roman"/>
          <w:color w:val="212529"/>
          <w:sz w:val="24"/>
          <w:szCs w:val="24"/>
          <w:lang w:eastAsia="ru-RU"/>
        </w:rPr>
        <w:t>деятельность</w:t>
      </w:r>
      <w:r>
        <w:rPr>
          <w:rFonts w:ascii="Times New Roman" w:eastAsia="Times New Roman" w:hAnsi="Times New Roman" w:cs="Times New Roman"/>
          <w:color w:val="212529"/>
          <w:sz w:val="24"/>
          <w:szCs w:val="24"/>
          <w:lang w:eastAsia="ru-RU"/>
        </w:rPr>
        <w:t>.</w:t>
      </w:r>
    </w:p>
    <w:p w14:paraId="2D607B89" w14:textId="0C7AFB0B" w:rsidR="00D73845" w:rsidRDefault="00D7384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D73845">
        <w:rPr>
          <w:rFonts w:ascii="Times New Roman" w:eastAsia="Times New Roman" w:hAnsi="Times New Roman" w:cs="Times New Roman"/>
          <w:b/>
          <w:color w:val="212529"/>
          <w:sz w:val="24"/>
          <w:szCs w:val="24"/>
          <w:u w:val="single"/>
          <w:lang w:eastAsia="ru-RU"/>
        </w:rPr>
        <w:t>! Про опрос</w:t>
      </w:r>
      <w:r>
        <w:rPr>
          <w:rFonts w:ascii="Times New Roman" w:eastAsia="Times New Roman" w:hAnsi="Times New Roman" w:cs="Times New Roman"/>
          <w:color w:val="212529"/>
          <w:sz w:val="24"/>
          <w:szCs w:val="24"/>
          <w:lang w:eastAsia="ru-RU"/>
        </w:rPr>
        <w:t>: 90 старшеклассников Академгородка (ОУ не указано), диаграмм не было, цифр не было, только примеры ответов на слайдах. Акцент был на «неправильных ответах».</w:t>
      </w:r>
    </w:p>
    <w:p w14:paraId="16808A85" w14:textId="0A90F518" w:rsidR="00D73845" w:rsidRDefault="00D73845" w:rsidP="0036775D">
      <w:pPr>
        <w:shd w:val="clear" w:color="auto" w:fill="FFFFFF"/>
        <w:spacing w:after="0" w:line="240" w:lineRule="auto"/>
        <w:ind w:firstLine="426"/>
        <w:jc w:val="both"/>
        <w:rPr>
          <w:rFonts w:ascii="Times New Roman" w:eastAsia="Times New Roman" w:hAnsi="Times New Roman" w:cs="Times New Roman"/>
          <w:i/>
          <w:color w:val="212529"/>
          <w:sz w:val="24"/>
          <w:szCs w:val="24"/>
          <w:lang w:eastAsia="ru-RU"/>
        </w:rPr>
      </w:pPr>
      <w:r>
        <w:rPr>
          <w:rFonts w:ascii="Times New Roman" w:eastAsia="Times New Roman" w:hAnsi="Times New Roman" w:cs="Times New Roman"/>
          <w:color w:val="212529"/>
          <w:sz w:val="24"/>
          <w:szCs w:val="24"/>
          <w:lang w:eastAsia="ru-RU"/>
        </w:rPr>
        <w:t xml:space="preserve">1. Ты </w:t>
      </w:r>
      <w:proofErr w:type="gramStart"/>
      <w:r>
        <w:rPr>
          <w:rFonts w:ascii="Times New Roman" w:eastAsia="Times New Roman" w:hAnsi="Times New Roman" w:cs="Times New Roman"/>
          <w:color w:val="212529"/>
          <w:sz w:val="24"/>
          <w:szCs w:val="24"/>
          <w:lang w:eastAsia="ru-RU"/>
        </w:rPr>
        <w:t>знаешь</w:t>
      </w:r>
      <w:proofErr w:type="gramEnd"/>
      <w:r>
        <w:rPr>
          <w:rFonts w:ascii="Times New Roman" w:eastAsia="Times New Roman" w:hAnsi="Times New Roman" w:cs="Times New Roman"/>
          <w:color w:val="212529"/>
          <w:sz w:val="24"/>
          <w:szCs w:val="24"/>
          <w:lang w:eastAsia="ru-RU"/>
        </w:rPr>
        <w:t xml:space="preserve"> что такое СВО? </w:t>
      </w:r>
      <w:r w:rsidRPr="00D73845">
        <w:rPr>
          <w:rFonts w:ascii="Times New Roman" w:eastAsia="Times New Roman" w:hAnsi="Times New Roman" w:cs="Times New Roman"/>
          <w:i/>
          <w:color w:val="212529"/>
          <w:sz w:val="24"/>
          <w:szCs w:val="24"/>
          <w:lang w:eastAsia="ru-RU"/>
        </w:rPr>
        <w:t>Дети дают только расшифровки</w:t>
      </w:r>
      <w:r>
        <w:rPr>
          <w:rFonts w:ascii="Times New Roman" w:eastAsia="Times New Roman" w:hAnsi="Times New Roman" w:cs="Times New Roman"/>
          <w:i/>
          <w:color w:val="212529"/>
          <w:sz w:val="24"/>
          <w:szCs w:val="24"/>
          <w:lang w:eastAsia="ru-RU"/>
        </w:rPr>
        <w:t>, но не все.</w:t>
      </w:r>
    </w:p>
    <w:p w14:paraId="42F42F1D" w14:textId="0890A5B2" w:rsidR="00D73845" w:rsidRDefault="00D73845" w:rsidP="0036775D">
      <w:pPr>
        <w:shd w:val="clear" w:color="auto" w:fill="FFFFFF"/>
        <w:spacing w:after="0" w:line="240" w:lineRule="auto"/>
        <w:ind w:firstLine="426"/>
        <w:jc w:val="both"/>
        <w:rPr>
          <w:rFonts w:ascii="Times New Roman" w:eastAsia="Times New Roman" w:hAnsi="Times New Roman" w:cs="Times New Roman"/>
          <w:i/>
          <w:color w:val="212529"/>
          <w:sz w:val="24"/>
          <w:szCs w:val="24"/>
          <w:lang w:eastAsia="ru-RU"/>
        </w:rPr>
      </w:pPr>
      <w:r>
        <w:rPr>
          <w:rFonts w:ascii="Times New Roman" w:eastAsia="Times New Roman" w:hAnsi="Times New Roman" w:cs="Times New Roman"/>
          <w:color w:val="212529"/>
          <w:sz w:val="24"/>
          <w:szCs w:val="24"/>
          <w:lang w:eastAsia="ru-RU"/>
        </w:rPr>
        <w:t xml:space="preserve">2. Какие цели были поставлены перед СВО. </w:t>
      </w:r>
      <w:r w:rsidRPr="00C533B9">
        <w:rPr>
          <w:rFonts w:ascii="Times New Roman" w:eastAsia="Times New Roman" w:hAnsi="Times New Roman" w:cs="Times New Roman"/>
          <w:i/>
          <w:color w:val="212529"/>
          <w:sz w:val="24"/>
          <w:szCs w:val="24"/>
          <w:lang w:eastAsia="ru-RU"/>
        </w:rPr>
        <w:t>Среди ответов «захватить Украину»</w:t>
      </w:r>
      <w:r w:rsidR="00C533B9" w:rsidRPr="00C533B9">
        <w:rPr>
          <w:rFonts w:ascii="Times New Roman" w:eastAsia="Times New Roman" w:hAnsi="Times New Roman" w:cs="Times New Roman"/>
          <w:i/>
          <w:color w:val="212529"/>
          <w:sz w:val="24"/>
          <w:szCs w:val="24"/>
          <w:lang w:eastAsia="ru-RU"/>
        </w:rPr>
        <w:t>, «борьба с нацизмом»</w:t>
      </w:r>
      <w:r w:rsidR="00C533B9">
        <w:rPr>
          <w:rFonts w:ascii="Times New Roman" w:eastAsia="Times New Roman" w:hAnsi="Times New Roman" w:cs="Times New Roman"/>
          <w:i/>
          <w:color w:val="212529"/>
          <w:sz w:val="24"/>
          <w:szCs w:val="24"/>
          <w:lang w:eastAsia="ru-RU"/>
        </w:rPr>
        <w:t>.</w:t>
      </w:r>
    </w:p>
    <w:p w14:paraId="303150FE" w14:textId="3DB1C018" w:rsidR="00C533B9" w:rsidRDefault="00C533B9" w:rsidP="0036775D">
      <w:pPr>
        <w:shd w:val="clear" w:color="auto" w:fill="FFFFFF"/>
        <w:spacing w:after="0" w:line="240" w:lineRule="auto"/>
        <w:ind w:firstLine="426"/>
        <w:jc w:val="both"/>
        <w:rPr>
          <w:rFonts w:ascii="Times New Roman" w:eastAsia="Times New Roman" w:hAnsi="Times New Roman" w:cs="Times New Roman"/>
          <w:i/>
          <w:color w:val="212529"/>
          <w:sz w:val="24"/>
          <w:szCs w:val="24"/>
          <w:lang w:eastAsia="ru-RU"/>
        </w:rPr>
      </w:pPr>
      <w:r>
        <w:rPr>
          <w:rFonts w:ascii="Times New Roman" w:eastAsia="Times New Roman" w:hAnsi="Times New Roman" w:cs="Times New Roman"/>
          <w:color w:val="212529"/>
          <w:sz w:val="24"/>
          <w:szCs w:val="24"/>
          <w:lang w:eastAsia="ru-RU"/>
        </w:rPr>
        <w:t xml:space="preserve">3. С кем </w:t>
      </w:r>
      <w:r w:rsidRPr="00C533B9">
        <w:rPr>
          <w:rFonts w:ascii="Times New Roman" w:eastAsia="Times New Roman" w:hAnsi="Times New Roman" w:cs="Times New Roman"/>
          <w:b/>
          <w:color w:val="212529"/>
          <w:sz w:val="24"/>
          <w:szCs w:val="24"/>
          <w:lang w:eastAsia="ru-RU"/>
        </w:rPr>
        <w:t>воюет</w:t>
      </w:r>
      <w:r>
        <w:rPr>
          <w:rFonts w:ascii="Times New Roman" w:eastAsia="Times New Roman" w:hAnsi="Times New Roman" w:cs="Times New Roman"/>
          <w:color w:val="212529"/>
          <w:sz w:val="24"/>
          <w:szCs w:val="24"/>
          <w:lang w:eastAsia="ru-RU"/>
        </w:rPr>
        <w:t xml:space="preserve"> Россия во время СВО?  </w:t>
      </w:r>
      <w:r w:rsidRPr="00C533B9">
        <w:rPr>
          <w:rFonts w:ascii="Times New Roman" w:eastAsia="Times New Roman" w:hAnsi="Times New Roman" w:cs="Times New Roman"/>
          <w:i/>
          <w:color w:val="212529"/>
          <w:sz w:val="24"/>
          <w:szCs w:val="24"/>
          <w:lang w:eastAsia="ru-RU"/>
        </w:rPr>
        <w:t>Ответы детей: «с Украиной», «с Европой», «со всем миром»</w:t>
      </w:r>
      <w:r>
        <w:rPr>
          <w:rFonts w:ascii="Times New Roman" w:eastAsia="Times New Roman" w:hAnsi="Times New Roman" w:cs="Times New Roman"/>
          <w:i/>
          <w:color w:val="212529"/>
          <w:sz w:val="24"/>
          <w:szCs w:val="24"/>
          <w:lang w:eastAsia="ru-RU"/>
        </w:rPr>
        <w:t>.</w:t>
      </w:r>
    </w:p>
    <w:p w14:paraId="3E7DC349" w14:textId="709D2F18" w:rsidR="001D6339" w:rsidRDefault="001D6339" w:rsidP="0036775D">
      <w:pPr>
        <w:shd w:val="clear" w:color="auto" w:fill="FFFFFF"/>
        <w:spacing w:after="0" w:line="240" w:lineRule="auto"/>
        <w:ind w:firstLine="426"/>
        <w:jc w:val="both"/>
        <w:rPr>
          <w:rFonts w:ascii="Times New Roman" w:eastAsia="Times New Roman" w:hAnsi="Times New Roman" w:cs="Times New Roman"/>
          <w:i/>
          <w:color w:val="212529"/>
          <w:sz w:val="24"/>
          <w:szCs w:val="24"/>
          <w:lang w:eastAsia="ru-RU"/>
        </w:rPr>
      </w:pPr>
      <w:r>
        <w:rPr>
          <w:rFonts w:ascii="Times New Roman" w:eastAsia="Times New Roman" w:hAnsi="Times New Roman" w:cs="Times New Roman"/>
          <w:color w:val="212529"/>
          <w:sz w:val="24"/>
          <w:szCs w:val="24"/>
          <w:lang w:eastAsia="ru-RU"/>
        </w:rPr>
        <w:t xml:space="preserve">4. Какая страна первая применила атомную бомбу? Где и когда? </w:t>
      </w:r>
      <w:r w:rsidRPr="001D6339">
        <w:rPr>
          <w:rFonts w:ascii="Times New Roman" w:eastAsia="Times New Roman" w:hAnsi="Times New Roman" w:cs="Times New Roman"/>
          <w:i/>
          <w:color w:val="212529"/>
          <w:sz w:val="24"/>
          <w:szCs w:val="24"/>
          <w:lang w:eastAsia="ru-RU"/>
        </w:rPr>
        <w:t xml:space="preserve">Дети писали «США», но мало; часто писали </w:t>
      </w:r>
      <w:r>
        <w:rPr>
          <w:rFonts w:ascii="Times New Roman" w:eastAsia="Times New Roman" w:hAnsi="Times New Roman" w:cs="Times New Roman"/>
          <w:i/>
          <w:color w:val="212529"/>
          <w:sz w:val="24"/>
          <w:szCs w:val="24"/>
          <w:lang w:eastAsia="ru-RU"/>
        </w:rPr>
        <w:t>«</w:t>
      </w:r>
      <w:r w:rsidRPr="001D6339">
        <w:rPr>
          <w:rFonts w:ascii="Times New Roman" w:eastAsia="Times New Roman" w:hAnsi="Times New Roman" w:cs="Times New Roman"/>
          <w:i/>
          <w:color w:val="212529"/>
          <w:sz w:val="24"/>
          <w:szCs w:val="24"/>
          <w:lang w:eastAsia="ru-RU"/>
        </w:rPr>
        <w:t>Россия</w:t>
      </w:r>
      <w:r>
        <w:rPr>
          <w:rFonts w:ascii="Times New Roman" w:eastAsia="Times New Roman" w:hAnsi="Times New Roman" w:cs="Times New Roman"/>
          <w:i/>
          <w:color w:val="212529"/>
          <w:sz w:val="24"/>
          <w:szCs w:val="24"/>
          <w:lang w:eastAsia="ru-RU"/>
        </w:rPr>
        <w:t>»</w:t>
      </w:r>
      <w:r w:rsidRPr="001D6339">
        <w:rPr>
          <w:rFonts w:ascii="Times New Roman" w:eastAsia="Times New Roman" w:hAnsi="Times New Roman" w:cs="Times New Roman"/>
          <w:i/>
          <w:color w:val="212529"/>
          <w:sz w:val="24"/>
          <w:szCs w:val="24"/>
          <w:lang w:eastAsia="ru-RU"/>
        </w:rPr>
        <w:t>, год знает несколько человек.</w:t>
      </w:r>
      <w:r>
        <w:rPr>
          <w:rFonts w:ascii="Times New Roman" w:eastAsia="Times New Roman" w:hAnsi="Times New Roman" w:cs="Times New Roman"/>
          <w:i/>
          <w:color w:val="212529"/>
          <w:sz w:val="24"/>
          <w:szCs w:val="24"/>
          <w:lang w:eastAsia="ru-RU"/>
        </w:rPr>
        <w:t xml:space="preserve"> Кто-то написал, что «вообще эта тема не интересует»</w:t>
      </w:r>
      <w:r w:rsidRPr="001D6339">
        <w:rPr>
          <w:rFonts w:ascii="Times New Roman" w:eastAsia="Times New Roman" w:hAnsi="Times New Roman" w:cs="Times New Roman"/>
          <w:i/>
          <w:color w:val="212529"/>
          <w:sz w:val="24"/>
          <w:szCs w:val="24"/>
          <w:lang w:eastAsia="ru-RU"/>
        </w:rPr>
        <w:t xml:space="preserve"> </w:t>
      </w:r>
    </w:p>
    <w:p w14:paraId="286A917E" w14:textId="6B48AE4D" w:rsidR="001D6339" w:rsidRPr="001D6339" w:rsidRDefault="001D6339"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 xml:space="preserve">5. Ты собираешься жить и работать в России или готов уехать, если тебе предложат хорошую работу и карьеру? Один только написал </w:t>
      </w:r>
      <w:r w:rsidRPr="001D6339">
        <w:rPr>
          <w:rFonts w:ascii="Times New Roman" w:eastAsia="Times New Roman" w:hAnsi="Times New Roman" w:cs="Times New Roman"/>
          <w:i/>
          <w:color w:val="212529"/>
          <w:sz w:val="24"/>
          <w:szCs w:val="24"/>
          <w:lang w:eastAsia="ru-RU"/>
        </w:rPr>
        <w:t xml:space="preserve">«я патриот, хочу жить, работать и быть похороненным в России». </w:t>
      </w:r>
      <w:r>
        <w:rPr>
          <w:rFonts w:ascii="Times New Roman" w:eastAsia="Times New Roman" w:hAnsi="Times New Roman" w:cs="Times New Roman"/>
          <w:i/>
          <w:color w:val="212529"/>
          <w:sz w:val="24"/>
          <w:szCs w:val="24"/>
          <w:lang w:eastAsia="ru-RU"/>
        </w:rPr>
        <w:t xml:space="preserve">Большинство готовы уехать, меньшая часть – остаться. </w:t>
      </w:r>
    </w:p>
    <w:p w14:paraId="4BA1CB4F" w14:textId="647C4145" w:rsidR="001D6339" w:rsidRDefault="001D6339"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ab/>
        <w:t>Существует ряд «неудобных вопросов», которые должны обсуждаться в педагогической среде и с родителями (фото ниже)</w:t>
      </w:r>
    </w:p>
    <w:p w14:paraId="23A32465" w14:textId="5E53B05D" w:rsid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br/>
      </w:r>
      <w:r w:rsidRPr="00EE0235">
        <w:rPr>
          <w:rFonts w:ascii="Times New Roman" w:eastAsia="Times New Roman" w:hAnsi="Times New Roman" w:cs="Times New Roman"/>
          <w:noProof/>
          <w:color w:val="212529"/>
          <w:sz w:val="24"/>
          <w:szCs w:val="24"/>
          <w:lang w:eastAsia="ru-RU"/>
        </w:rPr>
        <w:drawing>
          <wp:inline distT="0" distB="0" distL="0" distR="0" wp14:anchorId="11D4F0EB" wp14:editId="441A4321">
            <wp:extent cx="6495897" cy="4919790"/>
            <wp:effectExtent l="0" t="0" r="635" b="0"/>
            <wp:docPr id="2" name="Рисунок 2" descr="https://www.dusoran.ru/upload/event/2024/%D0%90%D0%A7/PXL_20241130_055941355.M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dusoran.ru/upload/event/2024/%D0%90%D0%A7/PXL_20241130_055941355.MP.jpg"/>
                    <pic:cNvPicPr>
                      <a:picLocks noChangeAspect="1" noChangeArrowheads="1"/>
                    </pic:cNvPicPr>
                  </pic:nvPicPr>
                  <pic:blipFill rotWithShape="1">
                    <a:blip r:embed="rId6">
                      <a:extLst>
                        <a:ext uri="{28A0092B-C50C-407E-A947-70E740481C1C}">
                          <a14:useLocalDpi xmlns:a14="http://schemas.microsoft.com/office/drawing/2010/main" val="0"/>
                        </a:ext>
                      </a:extLst>
                    </a:blip>
                    <a:srcRect t="42893"/>
                    <a:stretch/>
                  </pic:blipFill>
                  <pic:spPr bwMode="auto">
                    <a:xfrm>
                      <a:off x="0" y="0"/>
                      <a:ext cx="6524612" cy="4941538"/>
                    </a:xfrm>
                    <a:prstGeom prst="rect">
                      <a:avLst/>
                    </a:prstGeom>
                    <a:noFill/>
                    <a:ln>
                      <a:noFill/>
                    </a:ln>
                    <a:extLst>
                      <a:ext uri="{53640926-AAD7-44D8-BBD7-CCE9431645EC}">
                        <a14:shadowObscured xmlns:a14="http://schemas.microsoft.com/office/drawing/2010/main"/>
                      </a:ext>
                    </a:extLst>
                  </pic:spPr>
                </pic:pic>
              </a:graphicData>
            </a:graphic>
          </wp:inline>
        </w:drawing>
      </w:r>
    </w:p>
    <w:p w14:paraId="412FE5D8" w14:textId="6591645C" w:rsidR="00B55292" w:rsidRDefault="00B55292"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p>
    <w:p w14:paraId="15C415E9" w14:textId="77777777" w:rsidR="00B55292" w:rsidRPr="00EE0235" w:rsidRDefault="00B55292"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p>
    <w:p w14:paraId="7FBC2B88" w14:textId="77777777" w:rsidR="001D6339"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t xml:space="preserve">Заключительный доклад «Об эффективности практик патриотического воспитания школьников» прочитал директор Лицея №130 </w:t>
      </w:r>
      <w:proofErr w:type="spellStart"/>
      <w:r w:rsidRPr="00EE0235">
        <w:rPr>
          <w:rFonts w:ascii="Times New Roman" w:eastAsia="Times New Roman" w:hAnsi="Times New Roman" w:cs="Times New Roman"/>
          <w:color w:val="212529"/>
          <w:sz w:val="24"/>
          <w:szCs w:val="24"/>
          <w:lang w:eastAsia="ru-RU"/>
        </w:rPr>
        <w:t>Сопочкин</w:t>
      </w:r>
      <w:proofErr w:type="spellEnd"/>
      <w:r w:rsidRPr="00EE0235">
        <w:rPr>
          <w:rFonts w:ascii="Times New Roman" w:eastAsia="Times New Roman" w:hAnsi="Times New Roman" w:cs="Times New Roman"/>
          <w:color w:val="212529"/>
          <w:sz w:val="24"/>
          <w:szCs w:val="24"/>
          <w:lang w:eastAsia="ru-RU"/>
        </w:rPr>
        <w:t xml:space="preserve"> С.В.  Учитель истории и директор лицея, докладчик рассказал об авторских подходах, методиках, проблемах и результатах воспитательной работы в 130 лицее.</w:t>
      </w:r>
    </w:p>
    <w:p w14:paraId="75751915" w14:textId="77777777" w:rsidR="001D6339" w:rsidRDefault="001D6339"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Тезисы:</w:t>
      </w:r>
    </w:p>
    <w:p w14:paraId="0151EB86" w14:textId="77777777" w:rsidR="0017341C" w:rsidRDefault="001D6339"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 xml:space="preserve">Представил разработанную им СССР (Систему Символов Современного Россиянина), которая видоизменялась на протяжении истории: </w:t>
      </w:r>
      <w:r w:rsidR="0017341C">
        <w:rPr>
          <w:rFonts w:ascii="Times New Roman" w:eastAsia="Times New Roman" w:hAnsi="Times New Roman" w:cs="Times New Roman"/>
          <w:color w:val="212529"/>
          <w:sz w:val="24"/>
          <w:szCs w:val="24"/>
          <w:lang w:eastAsia="ru-RU"/>
        </w:rPr>
        <w:t>язычество-православие-знание-СССР-капитализм-цифровизация-СВО.</w:t>
      </w:r>
    </w:p>
    <w:p w14:paraId="64BB2293" w14:textId="4268DD19" w:rsidR="0017341C" w:rsidRDefault="0017341C"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Проблема: в РФ нет цифровой педагогики, т.к. все фундаментальные труды были написаны ДО цифровизации.</w:t>
      </w:r>
    </w:p>
    <w:p w14:paraId="1BADA3BC" w14:textId="12DD5FCC" w:rsidR="0017341C" w:rsidRDefault="0017341C"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Урок должен быть диалогом.</w:t>
      </w:r>
    </w:p>
    <w:p w14:paraId="51B0CC2E" w14:textId="1E20DC43" w:rsidR="0017341C" w:rsidRDefault="0017341C"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Представил дискуссионную модель урока (см. фото), в рамках которой урок становится событием и происходит приращение смыслов.</w:t>
      </w:r>
    </w:p>
    <w:p w14:paraId="6DAEB26E" w14:textId="535A604D" w:rsidR="0017341C" w:rsidRDefault="0017341C"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color w:val="212529"/>
          <w:sz w:val="24"/>
          <w:szCs w:val="24"/>
          <w:lang w:eastAsia="ru-RU"/>
        </w:rPr>
        <w:t>Патриотизм начинается с принятия ученика, возможности ему говорить – это позволяет выявить дефициты в воспитательном аспекте.</w:t>
      </w:r>
    </w:p>
    <w:p w14:paraId="44B7EB37" w14:textId="487A8382" w:rsidR="00EE0235" w:rsidRPr="00EE0235" w:rsidRDefault="0017341C"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Pr>
          <w:rFonts w:ascii="Times New Roman" w:eastAsia="Times New Roman" w:hAnsi="Times New Roman" w:cs="Times New Roman"/>
          <w:noProof/>
          <w:color w:val="212529"/>
          <w:sz w:val="24"/>
          <w:szCs w:val="24"/>
          <w:lang w:eastAsia="ru-RU"/>
        </w:rPr>
        <w:drawing>
          <wp:inline distT="0" distB="0" distL="0" distR="0" wp14:anchorId="4E8D0BC8" wp14:editId="7336A824">
            <wp:extent cx="4908499" cy="3184072"/>
            <wp:effectExtent l="0" t="0" r="698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7">
                      <a:extLst>
                        <a:ext uri="{28A0092B-C50C-407E-A947-70E740481C1C}">
                          <a14:useLocalDpi xmlns:a14="http://schemas.microsoft.com/office/drawing/2010/main" val="0"/>
                        </a:ext>
                      </a:extLst>
                    </a:blip>
                    <a:srcRect l="12440" t="24668" r="22236"/>
                    <a:stretch/>
                  </pic:blipFill>
                  <pic:spPr bwMode="auto">
                    <a:xfrm>
                      <a:off x="0" y="0"/>
                      <a:ext cx="4979701" cy="3230260"/>
                    </a:xfrm>
                    <a:prstGeom prst="rect">
                      <a:avLst/>
                    </a:prstGeom>
                    <a:noFill/>
                    <a:ln>
                      <a:noFill/>
                    </a:ln>
                    <a:extLst>
                      <a:ext uri="{53640926-AAD7-44D8-BBD7-CCE9431645EC}">
                        <a14:shadowObscured xmlns:a14="http://schemas.microsoft.com/office/drawing/2010/main"/>
                      </a:ext>
                    </a:extLst>
                  </pic:spPr>
                </pic:pic>
              </a:graphicData>
            </a:graphic>
          </wp:inline>
        </w:drawing>
      </w:r>
      <w:r w:rsidR="00EE0235" w:rsidRPr="00EE0235">
        <w:rPr>
          <w:rFonts w:ascii="Times New Roman" w:eastAsia="Times New Roman" w:hAnsi="Times New Roman" w:cs="Times New Roman"/>
          <w:color w:val="212529"/>
          <w:sz w:val="24"/>
          <w:szCs w:val="24"/>
          <w:lang w:eastAsia="ru-RU"/>
        </w:rPr>
        <w:br/>
      </w:r>
    </w:p>
    <w:p w14:paraId="5EC7837B" w14:textId="25502AD2" w:rsidR="00EE0235" w:rsidRPr="00EE0235" w:rsidRDefault="00EE0235" w:rsidP="0036775D">
      <w:pPr>
        <w:shd w:val="clear" w:color="auto" w:fill="FFFFFF"/>
        <w:spacing w:after="0" w:line="240" w:lineRule="auto"/>
        <w:ind w:firstLine="426"/>
        <w:jc w:val="both"/>
        <w:rPr>
          <w:rFonts w:ascii="Times New Roman" w:eastAsia="Times New Roman" w:hAnsi="Times New Roman" w:cs="Times New Roman"/>
          <w:color w:val="212529"/>
          <w:sz w:val="24"/>
          <w:szCs w:val="24"/>
          <w:lang w:eastAsia="ru-RU"/>
        </w:rPr>
      </w:pPr>
      <w:r w:rsidRPr="00EE0235">
        <w:rPr>
          <w:rFonts w:ascii="Times New Roman" w:eastAsia="Times New Roman" w:hAnsi="Times New Roman" w:cs="Times New Roman"/>
          <w:color w:val="212529"/>
          <w:sz w:val="24"/>
          <w:szCs w:val="24"/>
          <w:lang w:eastAsia="ru-RU"/>
        </w:rPr>
        <w:t>Конференция завершилась активной и содержательной дискуссией</w:t>
      </w:r>
      <w:r w:rsidR="0017341C">
        <w:rPr>
          <w:rFonts w:ascii="Times New Roman" w:eastAsia="Times New Roman" w:hAnsi="Times New Roman" w:cs="Times New Roman"/>
          <w:color w:val="212529"/>
          <w:sz w:val="24"/>
          <w:szCs w:val="24"/>
          <w:lang w:eastAsia="ru-RU"/>
        </w:rPr>
        <w:t xml:space="preserve">, с благодарностью обратился представитель Центра патриотического воспитания; </w:t>
      </w:r>
      <w:r w:rsidRPr="00EE0235">
        <w:rPr>
          <w:rFonts w:ascii="Times New Roman" w:eastAsia="Times New Roman" w:hAnsi="Times New Roman" w:cs="Times New Roman"/>
          <w:color w:val="212529"/>
          <w:sz w:val="24"/>
          <w:szCs w:val="24"/>
          <w:lang w:eastAsia="ru-RU"/>
        </w:rPr>
        <w:t>объявлен конкурс среди учителей истории и обществознания на лучший открытый урок по теме «Великая Отечественная война». </w:t>
      </w:r>
    </w:p>
    <w:p w14:paraId="6483A69F" w14:textId="77777777" w:rsidR="009D6C82" w:rsidRPr="00EE0235" w:rsidRDefault="009D6C82" w:rsidP="0036775D">
      <w:pPr>
        <w:spacing w:after="0"/>
        <w:ind w:firstLine="426"/>
        <w:jc w:val="both"/>
        <w:rPr>
          <w:rFonts w:ascii="Times New Roman" w:hAnsi="Times New Roman" w:cs="Times New Roman"/>
        </w:rPr>
      </w:pPr>
    </w:p>
    <w:sectPr w:rsidR="009D6C82" w:rsidRPr="00EE0235" w:rsidSect="0036775D">
      <w:pgSz w:w="11906" w:h="16838"/>
      <w:pgMar w:top="720" w:right="720" w:bottom="426"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148"/>
    <w:rsid w:val="0017341C"/>
    <w:rsid w:val="001D6339"/>
    <w:rsid w:val="0036775D"/>
    <w:rsid w:val="009B6148"/>
    <w:rsid w:val="009D6C82"/>
    <w:rsid w:val="00B55292"/>
    <w:rsid w:val="00C533B9"/>
    <w:rsid w:val="00D73845"/>
    <w:rsid w:val="00EE02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A0DE3"/>
  <w15:chartTrackingRefBased/>
  <w15:docId w15:val="{4DB78AD6-693A-4B41-BC7C-48C46535C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6775D"/>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36775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6628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701</Words>
  <Characters>4002</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fontushka@mail.ru</dc:creator>
  <cp:keywords/>
  <dc:description/>
  <cp:lastModifiedBy>Суворова Ирина Николаевна</cp:lastModifiedBy>
  <cp:revision>3</cp:revision>
  <cp:lastPrinted>2024-12-09T02:17:00Z</cp:lastPrinted>
  <dcterms:created xsi:type="dcterms:W3CDTF">2024-12-09T02:26:00Z</dcterms:created>
  <dcterms:modified xsi:type="dcterms:W3CDTF">2024-12-09T02:26:00Z</dcterms:modified>
</cp:coreProperties>
</file>