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33" w:rsidRDefault="000B4697" w:rsidP="00EB28C5">
      <w:pPr>
        <w:jc w:val="center"/>
      </w:pPr>
      <w:r>
        <w:fldChar w:fldCharType="begin"/>
      </w:r>
      <w:r>
        <w:instrText xml:space="preserve"> HYPERLINK "http://www.sibknigi.ru/node/176" </w:instrText>
      </w:r>
      <w:r>
        <w:fldChar w:fldCharType="separate"/>
      </w:r>
      <w:r>
        <w:rPr>
          <w:rStyle w:val="a3"/>
        </w:rPr>
        <w:t xml:space="preserve">Лабораторные и практические работы по биологии в 5-9 классах | Издания </w:t>
      </w:r>
      <w:proofErr w:type="spellStart"/>
      <w:r>
        <w:rPr>
          <w:rStyle w:val="a3"/>
        </w:rPr>
        <w:t>НИПКиПРО</w:t>
      </w:r>
      <w:proofErr w:type="spellEnd"/>
      <w:r>
        <w:rPr>
          <w:rStyle w:val="a3"/>
        </w:rPr>
        <w:t xml:space="preserve"> (sibknigi.ru)</w:t>
      </w:r>
      <w:r>
        <w:fldChar w:fldCharType="end"/>
      </w:r>
    </w:p>
    <w:p w:rsidR="000B4697" w:rsidRPr="00EB28C5" w:rsidRDefault="000B4697" w:rsidP="00EB28C5">
      <w:pPr>
        <w:jc w:val="center"/>
        <w:rPr>
          <w:i/>
          <w:sz w:val="96"/>
          <w:szCs w:val="96"/>
        </w:rPr>
      </w:pPr>
      <w:hyperlink r:id="rId4" w:history="1">
        <w:r>
          <w:rPr>
            <w:rStyle w:val="a3"/>
          </w:rPr>
          <w:t>Конструктор рабочих программ – Единое содержание общего образования (edsoo.ru)</w:t>
        </w:r>
      </w:hyperlink>
      <w:bookmarkStart w:id="0" w:name="_GoBack"/>
      <w:bookmarkEnd w:id="0"/>
    </w:p>
    <w:sectPr w:rsidR="000B4697" w:rsidRPr="00EB2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94"/>
    <w:rsid w:val="000B4697"/>
    <w:rsid w:val="001C6594"/>
    <w:rsid w:val="003B4233"/>
    <w:rsid w:val="00EB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1F910-A207-42EC-8DFE-9EEA46AC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46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soo.ru/konstruktor-rabochih-programm/?ysclid=loi2vt3t2i95586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2023-11-03T02:22:00Z</dcterms:created>
  <dcterms:modified xsi:type="dcterms:W3CDTF">2023-11-03T04:11:00Z</dcterms:modified>
</cp:coreProperties>
</file>