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DCC8" w14:textId="77777777" w:rsidR="00C76058" w:rsidRPr="006E2B0D" w:rsidRDefault="008A47B6" w:rsidP="00AE3C90">
      <w:pPr>
        <w:pStyle w:val="3"/>
        <w:tabs>
          <w:tab w:val="left" w:pos="142"/>
        </w:tabs>
        <w:jc w:val="center"/>
        <w:rPr>
          <w:rFonts w:ascii="Times New Roman" w:hAnsi="Times New Roman"/>
          <w:b/>
        </w:rPr>
      </w:pPr>
      <w:r w:rsidRPr="008A47B6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1AF62E" wp14:editId="26632A57">
            <wp:simplePos x="0" y="0"/>
            <wp:positionH relativeFrom="column">
              <wp:posOffset>-695325</wp:posOffset>
            </wp:positionH>
            <wp:positionV relativeFrom="paragraph">
              <wp:posOffset>-87630</wp:posOffset>
            </wp:positionV>
            <wp:extent cx="744220" cy="311785"/>
            <wp:effectExtent l="19050" t="0" r="0" b="0"/>
            <wp:wrapTopAndBottom/>
            <wp:docPr id="4" name="Рисунок 2" descr="ЕГЭ | Краснодарский методический центр информационно-коммуникационных  технологий &quot;Старт&quot;">
              <a:extLst xmlns:a="http://schemas.openxmlformats.org/drawingml/2006/main">
                <a:ext uri="{FF2B5EF4-FFF2-40B4-BE49-F238E27FC236}">
                  <a16:creationId xmlns:a16="http://schemas.microsoft.com/office/drawing/2014/main" id="{F4D3201C-EC23-7769-642F-300353CD22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ЕГЭ | Краснодарский методический центр информационно-коммуникационных  технологий &quot;Старт&quot;">
                      <a:extLst>
                        <a:ext uri="{FF2B5EF4-FFF2-40B4-BE49-F238E27FC236}">
                          <a16:creationId xmlns:a16="http://schemas.microsoft.com/office/drawing/2014/main" id="{F4D3201C-EC23-7769-642F-300353CD22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78"/>
                    <a:stretch/>
                  </pic:blipFill>
                  <pic:spPr bwMode="auto">
                    <a:xfrm>
                      <a:off x="0" y="0"/>
                      <a:ext cx="744220" cy="3117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76058" w:rsidRPr="006E2B0D">
        <w:rPr>
          <w:rFonts w:ascii="Times New Roman" w:hAnsi="Times New Roman"/>
          <w:b/>
        </w:rPr>
        <w:t>Динамика результатов ЕГЭ по предмету за последние 3 года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031"/>
        <w:gridCol w:w="2032"/>
        <w:gridCol w:w="2032"/>
      </w:tblGrid>
      <w:tr w:rsidR="00926749" w:rsidRPr="006020BB" w14:paraId="6D483EC6" w14:textId="77777777" w:rsidTr="003306A2">
        <w:trPr>
          <w:cantSplit/>
          <w:trHeight w:val="338"/>
          <w:tblHeader/>
        </w:trPr>
        <w:tc>
          <w:tcPr>
            <w:tcW w:w="567" w:type="dxa"/>
            <w:vMerge w:val="restart"/>
          </w:tcPr>
          <w:p w14:paraId="01F9EAC8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6BB0B386" w14:textId="77777777" w:rsidR="00926749" w:rsidRPr="000446C2" w:rsidRDefault="00926749" w:rsidP="006E2B0D">
            <w:pPr>
              <w:spacing w:line="192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14:paraId="74E416B6" w14:textId="77777777" w:rsidR="00926749" w:rsidRPr="000446C2" w:rsidRDefault="00AE3C90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НСО</w:t>
            </w:r>
          </w:p>
        </w:tc>
      </w:tr>
      <w:tr w:rsidR="00926749" w:rsidRPr="006020BB" w14:paraId="2105E31A" w14:textId="77777777" w:rsidTr="003306A2">
        <w:trPr>
          <w:cantSplit/>
          <w:trHeight w:val="155"/>
          <w:tblHeader/>
        </w:trPr>
        <w:tc>
          <w:tcPr>
            <w:tcW w:w="567" w:type="dxa"/>
            <w:vMerge/>
          </w:tcPr>
          <w:p w14:paraId="079D191C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0D8FF4B" w14:textId="77777777" w:rsidR="00926749" w:rsidRPr="000446C2" w:rsidRDefault="00926749" w:rsidP="006E2B0D">
            <w:pPr>
              <w:spacing w:line="192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FC6BBF6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32" w:type="dxa"/>
            <w:vAlign w:val="center"/>
          </w:tcPr>
          <w:p w14:paraId="56258C6E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32" w:type="dxa"/>
            <w:vAlign w:val="center"/>
          </w:tcPr>
          <w:p w14:paraId="79893D69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2023 г.</w:t>
            </w:r>
          </w:p>
        </w:tc>
      </w:tr>
      <w:tr w:rsidR="00926749" w:rsidRPr="006020BB" w14:paraId="7DF0F12A" w14:textId="77777777" w:rsidTr="00AE3C90">
        <w:trPr>
          <w:cantSplit/>
          <w:trHeight w:val="493"/>
        </w:trPr>
        <w:tc>
          <w:tcPr>
            <w:tcW w:w="567" w:type="dxa"/>
          </w:tcPr>
          <w:p w14:paraId="79E61CF5" w14:textId="77777777" w:rsidR="00926749" w:rsidRPr="000446C2" w:rsidRDefault="00926749" w:rsidP="006E2B0D">
            <w:pPr>
              <w:numPr>
                <w:ilvl w:val="0"/>
                <w:numId w:val="3"/>
              </w:numPr>
              <w:spacing w:after="0" w:line="192" w:lineRule="auto"/>
              <w:ind w:left="0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F1CBE8" w14:textId="77777777" w:rsidR="00926749" w:rsidRPr="000446C2" w:rsidRDefault="00926749" w:rsidP="006E2B0D">
            <w:pPr>
              <w:spacing w:line="192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ниже минимального балла</w:t>
            </w:r>
            <w:r w:rsidRPr="000446C2">
              <w:rPr>
                <w:rStyle w:val="ae"/>
                <w:rFonts w:ascii="Times New Roman" w:eastAsia="MS Mincho" w:hAnsi="Times New Roman" w:cs="Times New Roman"/>
                <w:sz w:val="24"/>
                <w:szCs w:val="24"/>
              </w:rPr>
              <w:footnoteReference w:id="1"/>
            </w: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031" w:type="dxa"/>
          </w:tcPr>
          <w:p w14:paraId="56284225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032" w:type="dxa"/>
          </w:tcPr>
          <w:p w14:paraId="617E6E7D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032" w:type="dxa"/>
          </w:tcPr>
          <w:p w14:paraId="4A61A493" w14:textId="77777777" w:rsidR="00926749" w:rsidRPr="000446C2" w:rsidRDefault="00926749" w:rsidP="006E2B0D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14:paraId="1EF37C36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49" w:rsidRPr="006020BB" w14:paraId="7F2DD16D" w14:textId="77777777" w:rsidTr="003306A2">
        <w:trPr>
          <w:cantSplit/>
          <w:trHeight w:val="349"/>
        </w:trPr>
        <w:tc>
          <w:tcPr>
            <w:tcW w:w="567" w:type="dxa"/>
          </w:tcPr>
          <w:p w14:paraId="1F60D863" w14:textId="77777777" w:rsidR="00926749" w:rsidRPr="000446C2" w:rsidRDefault="00926749" w:rsidP="006E2B0D">
            <w:pPr>
              <w:numPr>
                <w:ilvl w:val="0"/>
                <w:numId w:val="3"/>
              </w:numPr>
              <w:spacing w:after="0" w:line="192" w:lineRule="auto"/>
              <w:ind w:left="0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5A18D1" w14:textId="77777777" w:rsidR="00926749" w:rsidRPr="000446C2" w:rsidRDefault="00926749" w:rsidP="006E2B0D">
            <w:pPr>
              <w:spacing w:line="192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от минимального балла до 60 баллов, %</w:t>
            </w:r>
          </w:p>
        </w:tc>
        <w:tc>
          <w:tcPr>
            <w:tcW w:w="2031" w:type="dxa"/>
            <w:vAlign w:val="center"/>
          </w:tcPr>
          <w:p w14:paraId="5876F55F" w14:textId="77777777" w:rsidR="00926749" w:rsidRPr="000446C2" w:rsidDel="00407E4A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66B0297B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F344A13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  <w:p w14:paraId="640A6E14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6749" w:rsidRPr="006020BB" w:rsidDel="00407E4A" w14:paraId="5AC02DE9" w14:textId="77777777" w:rsidTr="003306A2">
        <w:trPr>
          <w:cantSplit/>
          <w:trHeight w:val="354"/>
        </w:trPr>
        <w:tc>
          <w:tcPr>
            <w:tcW w:w="567" w:type="dxa"/>
          </w:tcPr>
          <w:p w14:paraId="1BC82C79" w14:textId="77777777" w:rsidR="00926749" w:rsidRPr="000446C2" w:rsidRDefault="00926749" w:rsidP="006E2B0D">
            <w:pPr>
              <w:numPr>
                <w:ilvl w:val="0"/>
                <w:numId w:val="3"/>
              </w:numPr>
              <w:spacing w:after="0" w:line="192" w:lineRule="auto"/>
              <w:ind w:left="0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5EEAC2" w14:textId="77777777" w:rsidR="00926749" w:rsidRPr="000446C2" w:rsidDel="00407E4A" w:rsidRDefault="00926749" w:rsidP="006E2B0D">
            <w:pPr>
              <w:spacing w:line="192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от 61 до 80 баллов, %</w:t>
            </w:r>
          </w:p>
        </w:tc>
        <w:tc>
          <w:tcPr>
            <w:tcW w:w="2031" w:type="dxa"/>
            <w:vAlign w:val="center"/>
          </w:tcPr>
          <w:p w14:paraId="7960F548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032" w:type="dxa"/>
            <w:vAlign w:val="center"/>
          </w:tcPr>
          <w:p w14:paraId="17AEBF13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032" w:type="dxa"/>
            <w:vAlign w:val="center"/>
          </w:tcPr>
          <w:p w14:paraId="25E4EF61" w14:textId="77777777" w:rsidR="00926749" w:rsidRPr="000446C2" w:rsidDel="00407E4A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926749" w:rsidRPr="006020BB" w14:paraId="5516BF5D" w14:textId="77777777" w:rsidTr="003306A2">
        <w:trPr>
          <w:cantSplit/>
          <w:trHeight w:val="338"/>
        </w:trPr>
        <w:tc>
          <w:tcPr>
            <w:tcW w:w="567" w:type="dxa"/>
          </w:tcPr>
          <w:p w14:paraId="19AE1D09" w14:textId="77777777" w:rsidR="00926749" w:rsidRPr="000446C2" w:rsidRDefault="00926749" w:rsidP="006E2B0D">
            <w:pPr>
              <w:numPr>
                <w:ilvl w:val="0"/>
                <w:numId w:val="3"/>
              </w:numPr>
              <w:spacing w:after="0" w:line="192" w:lineRule="auto"/>
              <w:ind w:left="0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9CB07F" w14:textId="77777777" w:rsidR="00926749" w:rsidRPr="000446C2" w:rsidRDefault="00926749" w:rsidP="006E2B0D">
            <w:pPr>
              <w:spacing w:line="192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от 81 до 99 баллов, %</w:t>
            </w:r>
          </w:p>
        </w:tc>
        <w:tc>
          <w:tcPr>
            <w:tcW w:w="2031" w:type="dxa"/>
            <w:vAlign w:val="center"/>
          </w:tcPr>
          <w:p w14:paraId="612BC3E3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032" w:type="dxa"/>
            <w:vAlign w:val="center"/>
          </w:tcPr>
          <w:p w14:paraId="6706CDCE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2032" w:type="dxa"/>
            <w:vAlign w:val="center"/>
          </w:tcPr>
          <w:p w14:paraId="0B1238B9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926749" w:rsidRPr="006020BB" w14:paraId="7B04225E" w14:textId="77777777" w:rsidTr="003306A2">
        <w:trPr>
          <w:cantSplit/>
          <w:trHeight w:val="338"/>
        </w:trPr>
        <w:tc>
          <w:tcPr>
            <w:tcW w:w="567" w:type="dxa"/>
          </w:tcPr>
          <w:p w14:paraId="64B8286D" w14:textId="77777777" w:rsidR="00926749" w:rsidRPr="000446C2" w:rsidRDefault="00926749" w:rsidP="006E2B0D">
            <w:pPr>
              <w:numPr>
                <w:ilvl w:val="0"/>
                <w:numId w:val="3"/>
              </w:numPr>
              <w:spacing w:after="0" w:line="192" w:lineRule="auto"/>
              <w:ind w:left="0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F3CF0B" w14:textId="77777777" w:rsidR="00926749" w:rsidRPr="000446C2" w:rsidRDefault="00926749" w:rsidP="006E2B0D">
            <w:pPr>
              <w:spacing w:line="192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100 баллов, чел.</w:t>
            </w:r>
          </w:p>
        </w:tc>
        <w:tc>
          <w:tcPr>
            <w:tcW w:w="2031" w:type="dxa"/>
            <w:vAlign w:val="center"/>
          </w:tcPr>
          <w:p w14:paraId="2F5A8C9F" w14:textId="77777777" w:rsidR="00926749" w:rsidRPr="000446C2" w:rsidRDefault="00926749" w:rsidP="006E2B0D">
            <w:pPr>
              <w:spacing w:line="192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  <w:vAlign w:val="center"/>
          </w:tcPr>
          <w:p w14:paraId="3FD18F5F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2" w:type="dxa"/>
            <w:vAlign w:val="center"/>
          </w:tcPr>
          <w:p w14:paraId="657600A8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926749" w:rsidRPr="006020BB" w14:paraId="34083414" w14:textId="77777777" w:rsidTr="003306A2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5B38" w14:textId="77777777" w:rsidR="00926749" w:rsidRPr="000446C2" w:rsidRDefault="00926749" w:rsidP="006E2B0D">
            <w:pPr>
              <w:numPr>
                <w:ilvl w:val="0"/>
                <w:numId w:val="3"/>
              </w:numPr>
              <w:spacing w:after="0" w:line="192" w:lineRule="auto"/>
              <w:ind w:left="0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62E9" w14:textId="77777777" w:rsidR="00926749" w:rsidRPr="000446C2" w:rsidRDefault="00926749" w:rsidP="006E2B0D">
            <w:pPr>
              <w:spacing w:line="192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703E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eastAsia="MS Mincho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CE11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5052" w14:textId="77777777" w:rsidR="00926749" w:rsidRPr="000446C2" w:rsidRDefault="00926749" w:rsidP="006E2B0D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</w:tbl>
    <w:p w14:paraId="39C2B863" w14:textId="77777777" w:rsidR="00C76058" w:rsidRDefault="00C76058" w:rsidP="005D6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286EA0" w14:textId="77777777" w:rsidR="005D6C8C" w:rsidRDefault="005D6C8C" w:rsidP="005D6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C8C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</w:t>
      </w:r>
    </w:p>
    <w:p w14:paraId="7028E6F5" w14:textId="77777777" w:rsidR="006E2B0D" w:rsidRPr="005D6C8C" w:rsidRDefault="006E2B0D" w:rsidP="005D6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5440"/>
        <w:gridCol w:w="1185"/>
        <w:gridCol w:w="2926"/>
      </w:tblGrid>
      <w:tr w:rsidR="005D6C8C" w:rsidRPr="006E2B0D" w14:paraId="30529A9A" w14:textId="77777777" w:rsidTr="003306A2">
        <w:trPr>
          <w:cantSplit/>
          <w:trHeight w:val="313"/>
          <w:tblHeader/>
          <w:jc w:val="center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14880" w14:textId="77777777" w:rsidR="005D6C8C" w:rsidRPr="006E2B0D" w:rsidRDefault="005D6C8C" w:rsidP="003306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D">
              <w:rPr>
                <w:rFonts w:ascii="Times New Roman" w:hAnsi="Times New Roman" w:cs="Times New Roman"/>
                <w:bCs/>
                <w:sz w:val="20"/>
                <w:szCs w:val="20"/>
              </w:rPr>
              <w:t>Номер</w:t>
            </w:r>
          </w:p>
          <w:p w14:paraId="39B74E50" w14:textId="77777777" w:rsidR="005D6C8C" w:rsidRPr="006E2B0D" w:rsidRDefault="005D6C8C" w:rsidP="003306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D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4179F" w14:textId="77777777" w:rsidR="005D6C8C" w:rsidRPr="006E2B0D" w:rsidRDefault="005D6C8C" w:rsidP="003306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D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B1051" w14:textId="77777777" w:rsidR="005D6C8C" w:rsidRPr="006E2B0D" w:rsidRDefault="005D6C8C" w:rsidP="003306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D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5BDE04D" w14:textId="77777777" w:rsidR="005D6C8C" w:rsidRPr="006E2B0D" w:rsidRDefault="005D6C8C" w:rsidP="0097537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B0D">
              <w:rPr>
                <w:rFonts w:ascii="Times New Roman" w:hAnsi="Times New Roman" w:cs="Times New Roman"/>
                <w:sz w:val="20"/>
                <w:szCs w:val="20"/>
              </w:rPr>
              <w:t xml:space="preserve">Процент выполнения задания </w:t>
            </w:r>
            <w:r w:rsidRPr="006E2B0D">
              <w:rPr>
                <w:rFonts w:ascii="Times New Roman" w:hAnsi="Times New Roman" w:cs="Times New Roman"/>
                <w:sz w:val="20"/>
                <w:szCs w:val="20"/>
              </w:rPr>
              <w:br/>
              <w:t>в Новосибирской области</w:t>
            </w:r>
          </w:p>
        </w:tc>
      </w:tr>
      <w:tr w:rsidR="005D6C8C" w:rsidRPr="006E2B0D" w14:paraId="2BBAA811" w14:textId="77777777" w:rsidTr="003306A2">
        <w:trPr>
          <w:cantSplit/>
          <w:trHeight w:val="635"/>
          <w:tblHeader/>
          <w:jc w:val="center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1DB5C" w14:textId="77777777" w:rsidR="005D6C8C" w:rsidRPr="006E2B0D" w:rsidRDefault="005D6C8C" w:rsidP="003306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95B53" w14:textId="77777777" w:rsidR="005D6C8C" w:rsidRPr="006E2B0D" w:rsidRDefault="005D6C8C" w:rsidP="003306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13F36" w14:textId="77777777" w:rsidR="005D6C8C" w:rsidRPr="006E2B0D" w:rsidRDefault="005D6C8C" w:rsidP="003306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30670" w14:textId="77777777" w:rsidR="005D6C8C" w:rsidRPr="006E2B0D" w:rsidRDefault="005D6C8C" w:rsidP="003306A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D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5D6C8C" w:rsidRPr="006E2B0D" w14:paraId="557F0482" w14:textId="77777777" w:rsidTr="003306A2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E628D" w14:textId="77777777" w:rsidR="005D6C8C" w:rsidRPr="006E2B0D" w:rsidRDefault="005D6C8C" w:rsidP="003306A2">
            <w:pPr>
              <w:pStyle w:val="western"/>
              <w:spacing w:line="195" w:lineRule="atLeast"/>
              <w:ind w:firstLine="68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794EA" w14:textId="77777777" w:rsidR="005D6C8C" w:rsidRPr="006E2B0D" w:rsidRDefault="005D6C8C" w:rsidP="003306A2">
            <w:pPr>
              <w:pStyle w:val="western"/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 xml:space="preserve">Теория строения органических соединений: гомология и изомерия (структурная и пространственная). Взаимное влияние атомов в </w:t>
            </w:r>
            <w:proofErr w:type="spellStart"/>
            <w:r w:rsidRPr="006E2B0D">
              <w:rPr>
                <w:color w:val="auto"/>
                <w:sz w:val="20"/>
                <w:szCs w:val="20"/>
              </w:rPr>
              <w:t>молекулах.Типы</w:t>
            </w:r>
            <w:proofErr w:type="spellEnd"/>
            <w:r w:rsidRPr="006E2B0D">
              <w:rPr>
                <w:color w:val="auto"/>
                <w:sz w:val="20"/>
                <w:szCs w:val="20"/>
              </w:rPr>
              <w:t xml:space="preserve"> связей в молекулах органических веществ. Гибридизация атомных </w:t>
            </w:r>
            <w:proofErr w:type="spellStart"/>
            <w:r w:rsidRPr="006E2B0D">
              <w:rPr>
                <w:color w:val="auto"/>
                <w:sz w:val="20"/>
                <w:szCs w:val="20"/>
              </w:rPr>
              <w:t>орбиталей</w:t>
            </w:r>
            <w:proofErr w:type="spellEnd"/>
            <w:r w:rsidRPr="006E2B0D">
              <w:rPr>
                <w:color w:val="auto"/>
                <w:sz w:val="20"/>
                <w:szCs w:val="20"/>
              </w:rPr>
              <w:t xml:space="preserve"> углерода. Радикал. Функциональная группа (3.1, 3.2, 1.2.1, 2.2.2,2.2.3, 2.2.7)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898BE" w14:textId="77777777" w:rsidR="005D6C8C" w:rsidRPr="006E2B0D" w:rsidRDefault="005D6C8C" w:rsidP="003306A2">
            <w:pPr>
              <w:pStyle w:val="western"/>
              <w:spacing w:line="195" w:lineRule="atLeast"/>
              <w:ind w:left="113" w:hanging="11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7ED892A7" w14:textId="77777777" w:rsidR="005D6C8C" w:rsidRPr="006E2B0D" w:rsidRDefault="005D6C8C" w:rsidP="003306A2">
            <w:pPr>
              <w:pStyle w:val="western"/>
              <w:spacing w:line="195" w:lineRule="atLeas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41,30</w:t>
            </w:r>
          </w:p>
        </w:tc>
      </w:tr>
      <w:tr w:rsidR="005D6C8C" w:rsidRPr="006E2B0D" w14:paraId="4E4CE6A1" w14:textId="77777777" w:rsidTr="003306A2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CC22D" w14:textId="77777777" w:rsidR="005D6C8C" w:rsidRPr="006E2B0D" w:rsidRDefault="005D6C8C" w:rsidP="003306A2">
            <w:pPr>
              <w:pStyle w:val="western"/>
              <w:spacing w:line="195" w:lineRule="atLeast"/>
              <w:ind w:firstLine="68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1EEBF" w14:textId="77777777" w:rsidR="005D6C8C" w:rsidRPr="006E2B0D" w:rsidRDefault="005D6C8C" w:rsidP="003306A2">
            <w:pPr>
              <w:pStyle w:val="western"/>
              <w:spacing w:line="195" w:lineRule="atLeast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Скорость реакции, ее зависимость от различных факторов (1.4.3, .4.5)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0EA47" w14:textId="77777777" w:rsidR="005D6C8C" w:rsidRPr="006E2B0D" w:rsidRDefault="005D6C8C" w:rsidP="003306A2">
            <w:pPr>
              <w:pStyle w:val="western"/>
              <w:spacing w:line="195" w:lineRule="atLeas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41289E47" w14:textId="77777777" w:rsidR="005D6C8C" w:rsidRPr="006E2B0D" w:rsidRDefault="005D6C8C" w:rsidP="003306A2">
            <w:pPr>
              <w:pStyle w:val="western"/>
              <w:spacing w:line="195" w:lineRule="atLeas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48,01</w:t>
            </w:r>
          </w:p>
        </w:tc>
      </w:tr>
      <w:tr w:rsidR="005D6C8C" w:rsidRPr="006E2B0D" w14:paraId="6A128821" w14:textId="77777777" w:rsidTr="003306A2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88A59" w14:textId="77777777" w:rsidR="005D6C8C" w:rsidRPr="006E2B0D" w:rsidRDefault="005D6C8C" w:rsidP="003306A2">
            <w:pPr>
              <w:pStyle w:val="western"/>
              <w:spacing w:line="195" w:lineRule="atLeast"/>
              <w:ind w:firstLine="68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06CB2" w14:textId="77777777" w:rsidR="005D6C8C" w:rsidRPr="006E2B0D" w:rsidRDefault="005D6C8C" w:rsidP="008A47B6">
            <w:pPr>
              <w:pStyle w:val="western"/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 xml:space="preserve">Правила работы в лаборатории. Лабораторная посуда и </w:t>
            </w:r>
            <w:proofErr w:type="spellStart"/>
            <w:r w:rsidRPr="006E2B0D">
              <w:rPr>
                <w:color w:val="auto"/>
                <w:sz w:val="20"/>
                <w:szCs w:val="20"/>
              </w:rPr>
              <w:t>оборудование.Правила</w:t>
            </w:r>
            <w:proofErr w:type="spellEnd"/>
            <w:r w:rsidRPr="006E2B0D">
              <w:rPr>
                <w:color w:val="auto"/>
                <w:sz w:val="20"/>
                <w:szCs w:val="20"/>
              </w:rPr>
              <w:t xml:space="preserve"> безопасности при работе с едкими, горючими и токсичными веществами, средствами бытовой химии. Научные методы исследования химических веществ и превращений. Методы разделения смесей и очистки веществ. Понятие о металлургии: общие способы получения металлов. 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 (4.1.1, 4.1.2, 4.2.1, 4.2.2, 4.2.3, 4.2.4, 1.3.2, 2.2.4, 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6C5F4" w14:textId="77777777" w:rsidR="005D6C8C" w:rsidRPr="006E2B0D" w:rsidRDefault="005D6C8C" w:rsidP="003306A2">
            <w:pPr>
              <w:pStyle w:val="western"/>
              <w:spacing w:line="195" w:lineRule="atLeas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7B14DA95" w14:textId="77777777" w:rsidR="005D6C8C" w:rsidRPr="006E2B0D" w:rsidRDefault="005D6C8C" w:rsidP="003306A2">
            <w:pPr>
              <w:pStyle w:val="western"/>
              <w:spacing w:line="195" w:lineRule="atLeas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49,91</w:t>
            </w:r>
          </w:p>
        </w:tc>
      </w:tr>
      <w:tr w:rsidR="005D6C8C" w:rsidRPr="006E2B0D" w14:paraId="5E25DAD1" w14:textId="77777777" w:rsidTr="003306A2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D3985" w14:textId="77777777" w:rsidR="005D6C8C" w:rsidRPr="006E2B0D" w:rsidRDefault="005D6C8C" w:rsidP="003306A2">
            <w:pPr>
              <w:pStyle w:val="western"/>
              <w:spacing w:line="165" w:lineRule="atLeast"/>
              <w:ind w:firstLine="68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493DD" w14:textId="77777777" w:rsidR="005D6C8C" w:rsidRPr="006E2B0D" w:rsidRDefault="005D6C8C" w:rsidP="003306A2">
            <w:pPr>
              <w:pStyle w:val="western"/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 Расчёты массовой или объёмной доли выхода продукта реакции от теоретически возможного. Расчёты массовой доли (массы) химического соединения в смеси (4.3.3,4.3.8, 4.3.9, 2.5.2)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93204" w14:textId="77777777" w:rsidR="005D6C8C" w:rsidRPr="006E2B0D" w:rsidRDefault="005D6C8C" w:rsidP="003306A2">
            <w:pPr>
              <w:pStyle w:val="western"/>
              <w:spacing w:line="180" w:lineRule="atLeast"/>
              <w:ind w:hanging="11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3D00AE27" w14:textId="77777777" w:rsidR="005D6C8C" w:rsidRPr="006E2B0D" w:rsidRDefault="005D6C8C" w:rsidP="003306A2">
            <w:pPr>
              <w:pStyle w:val="western"/>
              <w:spacing w:line="180" w:lineRule="atLeas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37,50</w:t>
            </w:r>
          </w:p>
        </w:tc>
      </w:tr>
      <w:tr w:rsidR="005D6C8C" w:rsidRPr="006E2B0D" w14:paraId="3829A137" w14:textId="77777777" w:rsidTr="003306A2">
        <w:trPr>
          <w:cantSplit/>
          <w:trHeight w:val="309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87D28" w14:textId="77777777" w:rsidR="005D6C8C" w:rsidRPr="006E2B0D" w:rsidRDefault="005D6C8C" w:rsidP="003306A2">
            <w:pPr>
              <w:pStyle w:val="western"/>
              <w:spacing w:line="165" w:lineRule="atLeast"/>
              <w:ind w:firstLine="68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lastRenderedPageBreak/>
              <w:t>34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663B1" w14:textId="77777777" w:rsidR="005D6C8C" w:rsidRPr="006E2B0D" w:rsidRDefault="005D6C8C" w:rsidP="005D6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B0D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Расчеты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вещества. Расчеты массовой или объемной доли выхода продукта реакции от теоретически возможного. Расчеты массовой доли (массы) химического соединения в смеси4.3.5, 4.3.6, 4.3.8, 4.3.9, 2.5.2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B3007" w14:textId="77777777" w:rsidR="005D6C8C" w:rsidRPr="006E2B0D" w:rsidRDefault="005D6C8C" w:rsidP="003306A2">
            <w:pPr>
              <w:pStyle w:val="western"/>
              <w:spacing w:line="195" w:lineRule="atLeast"/>
              <w:ind w:hanging="113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0"/>
                <w:szCs w:val="20"/>
              </w:rPr>
              <w:t>В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  <w:hideMark/>
          </w:tcPr>
          <w:p w14:paraId="604E5542" w14:textId="77777777" w:rsidR="005D6C8C" w:rsidRPr="006E2B0D" w:rsidRDefault="005D6C8C" w:rsidP="003306A2">
            <w:pPr>
              <w:pStyle w:val="western"/>
              <w:spacing w:line="195" w:lineRule="atLeas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2B0D">
              <w:rPr>
                <w:color w:val="auto"/>
                <w:sz w:val="22"/>
                <w:szCs w:val="22"/>
              </w:rPr>
              <w:t>9,94</w:t>
            </w:r>
          </w:p>
        </w:tc>
      </w:tr>
    </w:tbl>
    <w:p w14:paraId="301A8576" w14:textId="77777777" w:rsidR="005D6C8C" w:rsidRDefault="005D6C8C" w:rsidP="005D6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7EC87A" w14:textId="77777777" w:rsidR="006E2B0D" w:rsidRPr="006E2B0D" w:rsidRDefault="006E2B0D" w:rsidP="005D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B0D">
        <w:rPr>
          <w:rFonts w:ascii="Times New Roman" w:hAnsi="Times New Roman" w:cs="Times New Roman"/>
          <w:b/>
          <w:sz w:val="28"/>
          <w:szCs w:val="28"/>
        </w:rPr>
        <w:t>Перечень метапредметных результатов обучения, повлиявших на выполнение заданий КИМ</w:t>
      </w:r>
      <w:r w:rsidR="008A47B6" w:rsidRPr="008A47B6">
        <w:rPr>
          <w:noProof/>
          <w:lang w:eastAsia="ru-RU"/>
        </w:rPr>
        <w:t xml:space="preserve"> </w:t>
      </w:r>
    </w:p>
    <w:p w14:paraId="0EDDA42D" w14:textId="77777777" w:rsidR="006E2B0D" w:rsidRPr="005D6C8C" w:rsidRDefault="006E2B0D" w:rsidP="005D6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8"/>
        <w:gridCol w:w="4490"/>
        <w:gridCol w:w="1863"/>
        <w:gridCol w:w="2780"/>
      </w:tblGrid>
      <w:tr w:rsidR="006E2B0D" w:rsidRPr="008A47B6" w14:paraId="6F809744" w14:textId="77777777" w:rsidTr="00410970">
        <w:trPr>
          <w:trHeight w:val="57"/>
          <w:tblHeader/>
        </w:trPr>
        <w:tc>
          <w:tcPr>
            <w:tcW w:w="0" w:type="auto"/>
            <w:vAlign w:val="center"/>
          </w:tcPr>
          <w:p w14:paraId="67EFFA22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90" w:type="dxa"/>
            <w:vAlign w:val="center"/>
          </w:tcPr>
          <w:p w14:paraId="7C5BD57F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Метапредметные результаты</w:t>
            </w:r>
          </w:p>
        </w:tc>
        <w:tc>
          <w:tcPr>
            <w:tcW w:w="1863" w:type="dxa"/>
            <w:vAlign w:val="center"/>
          </w:tcPr>
          <w:p w14:paraId="6A1A5F99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Линии заданий</w:t>
            </w:r>
          </w:p>
        </w:tc>
        <w:tc>
          <w:tcPr>
            <w:tcW w:w="0" w:type="auto"/>
            <w:vAlign w:val="center"/>
          </w:tcPr>
          <w:p w14:paraId="10D2512B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Типичные ошибки, рекомендации</w:t>
            </w:r>
          </w:p>
        </w:tc>
      </w:tr>
      <w:tr w:rsidR="006E2B0D" w:rsidRPr="008A47B6" w14:paraId="0445420A" w14:textId="77777777" w:rsidTr="00410970">
        <w:trPr>
          <w:trHeight w:val="57"/>
        </w:trPr>
        <w:tc>
          <w:tcPr>
            <w:tcW w:w="10194" w:type="dxa"/>
            <w:gridSpan w:val="4"/>
            <w:vAlign w:val="center"/>
          </w:tcPr>
          <w:p w14:paraId="3337F1D5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УНИВЕРСАЛЬНЫЕ ПОЗНАВАТЕЛЬНЫЕ ДЕЙСТВИЯ</w:t>
            </w:r>
          </w:p>
        </w:tc>
      </w:tr>
      <w:tr w:rsidR="006E2B0D" w:rsidRPr="008A47B6" w14:paraId="42541A76" w14:textId="77777777" w:rsidTr="00410970">
        <w:trPr>
          <w:trHeight w:val="57"/>
        </w:trPr>
        <w:tc>
          <w:tcPr>
            <w:tcW w:w="10194" w:type="dxa"/>
            <w:gridSpan w:val="4"/>
            <w:vAlign w:val="center"/>
          </w:tcPr>
          <w:p w14:paraId="70031BF3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Базовые логические действия</w:t>
            </w:r>
          </w:p>
        </w:tc>
      </w:tr>
      <w:tr w:rsidR="006E2B0D" w:rsidRPr="008A47B6" w14:paraId="50987B4B" w14:textId="77777777" w:rsidTr="00410970">
        <w:trPr>
          <w:trHeight w:val="57"/>
        </w:trPr>
        <w:tc>
          <w:tcPr>
            <w:tcW w:w="0" w:type="auto"/>
            <w:vAlign w:val="center"/>
          </w:tcPr>
          <w:p w14:paraId="2F87EAF9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90" w:type="dxa"/>
            <w:vAlign w:val="center"/>
          </w:tcPr>
          <w:p w14:paraId="0C4E1E96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Устанавливать существенный признак или основания для сравнения, классификации и обобщения.</w:t>
            </w:r>
          </w:p>
        </w:tc>
        <w:tc>
          <w:tcPr>
            <w:tcW w:w="1863" w:type="dxa"/>
            <w:vAlign w:val="center"/>
          </w:tcPr>
          <w:p w14:paraId="2BF828F3" w14:textId="344E6586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A47BE8D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5D6623FA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сравнивать по нескольким позициям</w:t>
            </w:r>
          </w:p>
          <w:p w14:paraId="327F1838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различать понятия «схожесть» и «одинаковость» применительно к химическим объектам</w:t>
            </w:r>
          </w:p>
          <w:p w14:paraId="50D0F37C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проводить анализ материала, сопоставляя отдельно его элементы</w:t>
            </w:r>
          </w:p>
          <w:p w14:paraId="7B19BF66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находить общие признаки, на этой основе строить обобщение</w:t>
            </w:r>
          </w:p>
          <w:p w14:paraId="25D0A6B7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выявлять классификационный признак</w:t>
            </w:r>
          </w:p>
        </w:tc>
      </w:tr>
      <w:tr w:rsidR="006E2B0D" w:rsidRPr="008A47B6" w14:paraId="68C609D0" w14:textId="77777777" w:rsidTr="00410970">
        <w:trPr>
          <w:trHeight w:val="57"/>
        </w:trPr>
        <w:tc>
          <w:tcPr>
            <w:tcW w:w="0" w:type="auto"/>
            <w:vAlign w:val="center"/>
          </w:tcPr>
          <w:p w14:paraId="04BECAA9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90" w:type="dxa"/>
            <w:vAlign w:val="center"/>
          </w:tcPr>
          <w:p w14:paraId="267163C7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Определять цели деятельности, задавать параметры и критерии их достижения.</w:t>
            </w:r>
          </w:p>
        </w:tc>
        <w:tc>
          <w:tcPr>
            <w:tcW w:w="1863" w:type="dxa"/>
            <w:vAlign w:val="center"/>
          </w:tcPr>
          <w:p w14:paraId="670D8D7A" w14:textId="3E998C1D" w:rsidR="006E2B0D" w:rsidRPr="008A47B6" w:rsidRDefault="006E2B0D" w:rsidP="00410970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F96667" w14:textId="77777777" w:rsidR="006E2B0D" w:rsidRPr="008A47B6" w:rsidRDefault="006E2B0D" w:rsidP="00410970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33DA322B" w14:textId="77777777" w:rsidR="006E2B0D" w:rsidRPr="008A47B6" w:rsidRDefault="006E2B0D" w:rsidP="006E2B0D">
            <w:pPr>
              <w:pStyle w:val="a7"/>
              <w:numPr>
                <w:ilvl w:val="0"/>
                <w:numId w:val="4"/>
              </w:numPr>
              <w:spacing w:after="200" w:line="192" w:lineRule="auto"/>
              <w:ind w:left="188" w:firstLine="0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выбирать наиболее эффективные способы достижения поставленных целей(неправильное распределение времени, последовательности выполнения работы и т.д.);</w:t>
            </w:r>
          </w:p>
          <w:p w14:paraId="54C370AA" w14:textId="77777777" w:rsidR="006E2B0D" w:rsidRPr="008A47B6" w:rsidRDefault="006E2B0D" w:rsidP="006E2B0D">
            <w:pPr>
              <w:pStyle w:val="a7"/>
              <w:numPr>
                <w:ilvl w:val="0"/>
                <w:numId w:val="4"/>
              </w:numPr>
              <w:spacing w:line="192" w:lineRule="auto"/>
              <w:ind w:left="188" w:firstLine="0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контролировать свою деятельность в процессе достижения результата</w:t>
            </w:r>
          </w:p>
        </w:tc>
      </w:tr>
      <w:tr w:rsidR="006E2B0D" w:rsidRPr="008A47B6" w14:paraId="12EBA0F2" w14:textId="77777777" w:rsidTr="00410970">
        <w:trPr>
          <w:trHeight w:val="57"/>
        </w:trPr>
        <w:tc>
          <w:tcPr>
            <w:tcW w:w="0" w:type="auto"/>
            <w:vAlign w:val="center"/>
          </w:tcPr>
          <w:p w14:paraId="10736B86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90" w:type="dxa"/>
            <w:vAlign w:val="center"/>
          </w:tcPr>
          <w:p w14:paraId="36F0A9EE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Выявлять закономерности и противоречия в рассматриваемых явлениях.</w:t>
            </w:r>
          </w:p>
        </w:tc>
        <w:tc>
          <w:tcPr>
            <w:tcW w:w="1863" w:type="dxa"/>
            <w:vAlign w:val="center"/>
          </w:tcPr>
          <w:p w14:paraId="49B3D66B" w14:textId="23A1047C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335A13D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0B7756E3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оценивать варианты при выборе нескольких объектов из множества;</w:t>
            </w:r>
          </w:p>
          <w:p w14:paraId="7C4CFF01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осознавать постановку критериев</w:t>
            </w:r>
          </w:p>
          <w:p w14:paraId="30DFC093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выделять определенные связи между факторами, процессами и явлениями</w:t>
            </w:r>
          </w:p>
        </w:tc>
      </w:tr>
      <w:tr w:rsidR="006E2B0D" w:rsidRPr="008A47B6" w14:paraId="08B4FD60" w14:textId="77777777" w:rsidTr="00410970">
        <w:trPr>
          <w:trHeight w:val="57"/>
        </w:trPr>
        <w:tc>
          <w:tcPr>
            <w:tcW w:w="0" w:type="auto"/>
            <w:vAlign w:val="center"/>
          </w:tcPr>
          <w:p w14:paraId="748A19B6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90" w:type="dxa"/>
            <w:vAlign w:val="center"/>
          </w:tcPr>
          <w:p w14:paraId="710944FD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Вносить коррективы в деятельность, оценивать соответствие результатов целям, оценивать риски последствий деятельности.</w:t>
            </w:r>
          </w:p>
        </w:tc>
        <w:tc>
          <w:tcPr>
            <w:tcW w:w="1863" w:type="dxa"/>
            <w:vAlign w:val="center"/>
          </w:tcPr>
          <w:p w14:paraId="0BA89114" w14:textId="3C14D64C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D266C8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0EBE018B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 xml:space="preserve">- осуществлять </w:t>
            </w:r>
            <w:proofErr w:type="spellStart"/>
            <w:r w:rsidRPr="008A47B6">
              <w:rPr>
                <w:rFonts w:ascii="Times New Roman" w:hAnsi="Times New Roman"/>
                <w:sz w:val="22"/>
                <w:szCs w:val="22"/>
              </w:rPr>
              <w:t>самоперепроверку</w:t>
            </w:r>
            <w:proofErr w:type="spellEnd"/>
          </w:p>
          <w:p w14:paraId="2A4DE0C7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объективно определять вероятность разрешения ситуации в положительную сторону</w:t>
            </w:r>
          </w:p>
        </w:tc>
      </w:tr>
      <w:tr w:rsidR="006E2B0D" w:rsidRPr="008A47B6" w14:paraId="311EB11C" w14:textId="77777777" w:rsidTr="00410970">
        <w:trPr>
          <w:trHeight w:val="57"/>
        </w:trPr>
        <w:tc>
          <w:tcPr>
            <w:tcW w:w="10194" w:type="dxa"/>
            <w:gridSpan w:val="4"/>
            <w:vAlign w:val="center"/>
          </w:tcPr>
          <w:p w14:paraId="2268FF81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Базовые исследовательские действия</w:t>
            </w:r>
          </w:p>
        </w:tc>
      </w:tr>
      <w:tr w:rsidR="006E2B0D" w:rsidRPr="008A47B6" w14:paraId="3130648F" w14:textId="77777777" w:rsidTr="00410970">
        <w:trPr>
          <w:trHeight w:val="57"/>
        </w:trPr>
        <w:tc>
          <w:tcPr>
            <w:tcW w:w="0" w:type="auto"/>
            <w:vAlign w:val="center"/>
          </w:tcPr>
          <w:p w14:paraId="017D5053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90" w:type="dxa"/>
            <w:vAlign w:val="center"/>
          </w:tcPr>
          <w:p w14:paraId="3F7F28C4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Владеть навыками учебно-исследовательской и проектной деятельности, навыками разрешения проблем.</w:t>
            </w:r>
          </w:p>
        </w:tc>
        <w:tc>
          <w:tcPr>
            <w:tcW w:w="1863" w:type="dxa"/>
            <w:vAlign w:val="center"/>
          </w:tcPr>
          <w:p w14:paraId="0C4BABEB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E0F049A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2B0D" w:rsidRPr="008A47B6" w14:paraId="7AB3147A" w14:textId="77777777" w:rsidTr="00410970">
        <w:trPr>
          <w:trHeight w:val="57"/>
        </w:trPr>
        <w:tc>
          <w:tcPr>
            <w:tcW w:w="0" w:type="auto"/>
            <w:vAlign w:val="center"/>
          </w:tcPr>
          <w:p w14:paraId="288E88E8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90" w:type="dxa"/>
            <w:vAlign w:val="center"/>
          </w:tcPr>
          <w:p w14:paraId="7F2706A4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  <w:tc>
          <w:tcPr>
            <w:tcW w:w="1863" w:type="dxa"/>
            <w:vAlign w:val="center"/>
          </w:tcPr>
          <w:p w14:paraId="1736C408" w14:textId="066DF190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0B2386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655EA37E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отыскивать новые идеи, новые конструкции решения по сравнению с известными</w:t>
            </w:r>
          </w:p>
        </w:tc>
      </w:tr>
      <w:tr w:rsidR="006E2B0D" w:rsidRPr="008A47B6" w14:paraId="2F765E6B" w14:textId="77777777" w:rsidTr="00410970">
        <w:trPr>
          <w:trHeight w:val="57"/>
        </w:trPr>
        <w:tc>
          <w:tcPr>
            <w:tcW w:w="0" w:type="auto"/>
            <w:vAlign w:val="center"/>
          </w:tcPr>
          <w:p w14:paraId="43258840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90" w:type="dxa"/>
            <w:vAlign w:val="center"/>
          </w:tcPr>
          <w:p w14:paraId="11E8E9E0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Формирование научного типа мышления, владение научной терминологией, ключевыми понятиями и методами.</w:t>
            </w:r>
          </w:p>
        </w:tc>
        <w:tc>
          <w:tcPr>
            <w:tcW w:w="1863" w:type="dxa"/>
            <w:vAlign w:val="center"/>
          </w:tcPr>
          <w:p w14:paraId="2F60FC0F" w14:textId="42D8CD85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B2A271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7E0E9E77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выяснять возможные варианты получения численного результата при заданных начальных данных</w:t>
            </w:r>
          </w:p>
          <w:p w14:paraId="11E23E22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применять алгоритмы решения качественных и расчетных задач по химии</w:t>
            </w:r>
          </w:p>
        </w:tc>
      </w:tr>
      <w:tr w:rsidR="006E2B0D" w:rsidRPr="008A47B6" w14:paraId="68CFA23F" w14:textId="77777777" w:rsidTr="00410970">
        <w:trPr>
          <w:trHeight w:val="57"/>
        </w:trPr>
        <w:tc>
          <w:tcPr>
            <w:tcW w:w="0" w:type="auto"/>
            <w:vAlign w:val="center"/>
          </w:tcPr>
          <w:p w14:paraId="6B10EDF5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90" w:type="dxa"/>
            <w:vAlign w:val="center"/>
          </w:tcPr>
          <w:p w14:paraId="0385CDF6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решения.</w:t>
            </w:r>
          </w:p>
        </w:tc>
        <w:tc>
          <w:tcPr>
            <w:tcW w:w="1863" w:type="dxa"/>
            <w:vAlign w:val="center"/>
          </w:tcPr>
          <w:p w14:paraId="3F3B16E1" w14:textId="1251479A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8E99EA3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1577B872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выстраивать логические цепочки рассуждений с опорой на изученные химические законы  и закономерности</w:t>
            </w:r>
          </w:p>
          <w:p w14:paraId="2CEBB01A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A47B6">
              <w:rPr>
                <w:rFonts w:ascii="Times New Roman" w:hAnsi="Times New Roman"/>
                <w:sz w:val="22"/>
                <w:szCs w:val="22"/>
              </w:rPr>
              <w:t>простраивать</w:t>
            </w:r>
            <w:proofErr w:type="spellEnd"/>
            <w:r w:rsidRPr="008A47B6">
              <w:rPr>
                <w:rFonts w:ascii="Times New Roman" w:hAnsi="Times New Roman"/>
                <w:sz w:val="22"/>
                <w:szCs w:val="22"/>
              </w:rPr>
              <w:t xml:space="preserve"> многомерные взаимосвязи: состав ↔ строение ↔ свойства ↔ получение ↔ применение</w:t>
            </w:r>
          </w:p>
        </w:tc>
      </w:tr>
      <w:tr w:rsidR="006E2B0D" w:rsidRPr="008A47B6" w14:paraId="236E24C6" w14:textId="77777777" w:rsidTr="00410970">
        <w:trPr>
          <w:trHeight w:val="57"/>
        </w:trPr>
        <w:tc>
          <w:tcPr>
            <w:tcW w:w="0" w:type="auto"/>
            <w:vAlign w:val="center"/>
          </w:tcPr>
          <w:p w14:paraId="00902BB3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90" w:type="dxa"/>
            <w:vAlign w:val="center"/>
          </w:tcPr>
          <w:p w14:paraId="35E91937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условиях.</w:t>
            </w:r>
          </w:p>
        </w:tc>
        <w:tc>
          <w:tcPr>
            <w:tcW w:w="1863" w:type="dxa"/>
            <w:vAlign w:val="center"/>
          </w:tcPr>
          <w:p w14:paraId="4A792CBF" w14:textId="5334A215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B6718E" w14:textId="77777777" w:rsidR="006E2B0D" w:rsidRPr="008A47B6" w:rsidRDefault="006E2B0D" w:rsidP="00410970">
            <w:pPr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632F2A14" w14:textId="77777777" w:rsidR="006E2B0D" w:rsidRPr="008A47B6" w:rsidRDefault="006E2B0D" w:rsidP="00410970">
            <w:pPr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предвидеть искомое на основе анализа, синтеза и обобщения химической информации</w:t>
            </w:r>
          </w:p>
        </w:tc>
      </w:tr>
      <w:tr w:rsidR="006E2B0D" w:rsidRPr="008A47B6" w14:paraId="491497EE" w14:textId="77777777" w:rsidTr="00410970">
        <w:trPr>
          <w:trHeight w:val="57"/>
        </w:trPr>
        <w:tc>
          <w:tcPr>
            <w:tcW w:w="0" w:type="auto"/>
            <w:vAlign w:val="center"/>
          </w:tcPr>
          <w:p w14:paraId="53857BCC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490" w:type="dxa"/>
            <w:vAlign w:val="center"/>
          </w:tcPr>
          <w:p w14:paraId="42EB1FF8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Уметь переносить знания в познавательную и практическую области жизнедеятельности.</w:t>
            </w:r>
          </w:p>
        </w:tc>
        <w:tc>
          <w:tcPr>
            <w:tcW w:w="1863" w:type="dxa"/>
            <w:vAlign w:val="center"/>
          </w:tcPr>
          <w:p w14:paraId="51364549" w14:textId="253ACFE1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0CD358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химической эрудиции</w:t>
            </w:r>
          </w:p>
        </w:tc>
      </w:tr>
      <w:tr w:rsidR="006E2B0D" w:rsidRPr="008A47B6" w14:paraId="71640CA8" w14:textId="77777777" w:rsidTr="00410970">
        <w:trPr>
          <w:trHeight w:val="57"/>
        </w:trPr>
        <w:tc>
          <w:tcPr>
            <w:tcW w:w="0" w:type="auto"/>
            <w:vAlign w:val="center"/>
          </w:tcPr>
          <w:p w14:paraId="361571CF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490" w:type="dxa"/>
            <w:vAlign w:val="center"/>
          </w:tcPr>
          <w:p w14:paraId="6FBBDEB3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Выдвигать новые идеи, предлагать оригинальные подходы и решения.</w:t>
            </w:r>
          </w:p>
        </w:tc>
        <w:tc>
          <w:tcPr>
            <w:tcW w:w="1863" w:type="dxa"/>
            <w:vMerge w:val="restart"/>
            <w:vAlign w:val="center"/>
          </w:tcPr>
          <w:p w14:paraId="155B6454" w14:textId="5C45B2D1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24A22F" w14:textId="77777777" w:rsidR="006E2B0D" w:rsidRPr="008A47B6" w:rsidRDefault="006E2B0D" w:rsidP="00410970">
            <w:pPr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0E6EE3B5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оценивать альтернативы</w:t>
            </w:r>
          </w:p>
          <w:p w14:paraId="4F224954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выбирать оптимальный вариант</w:t>
            </w:r>
          </w:p>
        </w:tc>
      </w:tr>
      <w:tr w:rsidR="006E2B0D" w:rsidRPr="008A47B6" w14:paraId="1576865C" w14:textId="77777777" w:rsidTr="00410970">
        <w:trPr>
          <w:trHeight w:val="57"/>
        </w:trPr>
        <w:tc>
          <w:tcPr>
            <w:tcW w:w="0" w:type="auto"/>
            <w:vAlign w:val="center"/>
          </w:tcPr>
          <w:p w14:paraId="26466D83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490" w:type="dxa"/>
            <w:vAlign w:val="center"/>
          </w:tcPr>
          <w:p w14:paraId="76E40464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Ставить проблемы и задачи, допускающие альтернативные решения.</w:t>
            </w:r>
          </w:p>
        </w:tc>
        <w:tc>
          <w:tcPr>
            <w:tcW w:w="1863" w:type="dxa"/>
            <w:vMerge/>
            <w:vAlign w:val="center"/>
          </w:tcPr>
          <w:p w14:paraId="24896D4F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473348A4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2B0D" w:rsidRPr="008A47B6" w14:paraId="38CBB8DD" w14:textId="77777777" w:rsidTr="00410970">
        <w:trPr>
          <w:trHeight w:val="57"/>
        </w:trPr>
        <w:tc>
          <w:tcPr>
            <w:tcW w:w="10194" w:type="dxa"/>
            <w:gridSpan w:val="4"/>
            <w:vAlign w:val="center"/>
          </w:tcPr>
          <w:p w14:paraId="7F0D3589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47B6">
              <w:rPr>
                <w:rFonts w:ascii="Times New Roman" w:hAnsi="Times New Roman"/>
                <w:b/>
                <w:sz w:val="22"/>
                <w:szCs w:val="22"/>
              </w:rPr>
              <w:t>Работа с информацией</w:t>
            </w:r>
          </w:p>
        </w:tc>
      </w:tr>
      <w:tr w:rsidR="006E2B0D" w:rsidRPr="008A47B6" w14:paraId="4643F51A" w14:textId="77777777" w:rsidTr="00410970">
        <w:trPr>
          <w:trHeight w:val="57"/>
        </w:trPr>
        <w:tc>
          <w:tcPr>
            <w:tcW w:w="0" w:type="auto"/>
            <w:vAlign w:val="center"/>
          </w:tcPr>
          <w:p w14:paraId="7A7FC5EE" w14:textId="77777777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90" w:type="dxa"/>
            <w:vAlign w:val="center"/>
          </w:tcPr>
          <w:p w14:paraId="12D93EE3" w14:textId="77777777" w:rsidR="006E2B0D" w:rsidRPr="008A47B6" w:rsidRDefault="006E2B0D" w:rsidP="00410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представления.</w:t>
            </w:r>
          </w:p>
        </w:tc>
        <w:tc>
          <w:tcPr>
            <w:tcW w:w="1863" w:type="dxa"/>
            <w:vAlign w:val="center"/>
          </w:tcPr>
          <w:p w14:paraId="5F207064" w14:textId="78E9F216" w:rsidR="006E2B0D" w:rsidRPr="008A47B6" w:rsidRDefault="006E2B0D" w:rsidP="00410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84826B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Несформированность умения:</w:t>
            </w:r>
          </w:p>
          <w:p w14:paraId="488C37C2" w14:textId="77777777" w:rsidR="006E2B0D" w:rsidRPr="008A47B6" w:rsidRDefault="006E2B0D" w:rsidP="00410970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8A47B6">
              <w:rPr>
                <w:rFonts w:ascii="Times New Roman" w:hAnsi="Times New Roman"/>
                <w:sz w:val="22"/>
                <w:szCs w:val="22"/>
              </w:rPr>
              <w:t>- воспринимать учебный текст</w:t>
            </w:r>
          </w:p>
        </w:tc>
      </w:tr>
    </w:tbl>
    <w:p w14:paraId="381EC84D" w14:textId="77777777" w:rsidR="005D6C8C" w:rsidRDefault="005D6C8C" w:rsidP="005D6C8C">
      <w:pPr>
        <w:jc w:val="center"/>
        <w:rPr>
          <w:b/>
          <w:sz w:val="28"/>
          <w:szCs w:val="28"/>
        </w:rPr>
      </w:pPr>
    </w:p>
    <w:p w14:paraId="0FF7145B" w14:textId="77777777" w:rsidR="00922B9C" w:rsidRDefault="00922B9C" w:rsidP="005D6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4AD7F" w14:textId="77777777" w:rsidR="00922B9C" w:rsidRDefault="00922B9C" w:rsidP="005D6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08AB9" w14:textId="77777777" w:rsidR="00922B9C" w:rsidRDefault="00922B9C" w:rsidP="005D6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6ADC8" w14:textId="77777777" w:rsidR="00922B9C" w:rsidRDefault="00922B9C" w:rsidP="005D6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58B93" w14:textId="77777777" w:rsidR="00922B9C" w:rsidRPr="00922B9C" w:rsidRDefault="00922B9C" w:rsidP="005D6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9C">
        <w:rPr>
          <w:rFonts w:ascii="Times New Roman" w:hAnsi="Times New Roman" w:cs="Times New Roman"/>
          <w:b/>
          <w:sz w:val="28"/>
          <w:szCs w:val="28"/>
        </w:rPr>
        <w:t>Примеры заданий</w:t>
      </w:r>
    </w:p>
    <w:p w14:paraId="26A86FE7" w14:textId="77777777" w:rsidR="00922B9C" w:rsidRPr="00922B9C" w:rsidRDefault="00922B9C" w:rsidP="00922B9C">
      <w:pPr>
        <w:autoSpaceDE w:val="0"/>
        <w:autoSpaceDN w:val="0"/>
        <w:adjustRightInd w:val="0"/>
        <w:spacing w:after="0" w:line="216" w:lineRule="auto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922B9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Задание 11. </w:t>
      </w:r>
      <w:r w:rsidRPr="00922B9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Из предложенного перечня выберите два вещества в молекулах  которых все атомы углерода находятся в состоянии </w:t>
      </w:r>
      <w:proofErr w:type="spellStart"/>
      <w:r w:rsidRPr="00922B9C">
        <w:rPr>
          <w:rFonts w:ascii="Times New Roman" w:eastAsia="TimesNewRoman" w:hAnsi="Times New Roman" w:cs="Times New Roman"/>
          <w:i/>
          <w:iCs/>
          <w:color w:val="000000" w:themeColor="text1"/>
          <w:sz w:val="28"/>
          <w:szCs w:val="28"/>
          <w:lang w:val="en-US"/>
        </w:rPr>
        <w:t>sp</w:t>
      </w:r>
      <w:proofErr w:type="spellEnd"/>
      <w:r w:rsidRPr="00922B9C">
        <w:rPr>
          <w:rFonts w:ascii="Times New Roman" w:eastAsia="TimesNew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r w:rsidRPr="00922B9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– гибридизации. </w:t>
      </w:r>
    </w:p>
    <w:p w14:paraId="26D9C12B" w14:textId="77777777" w:rsidR="00922B9C" w:rsidRPr="00922B9C" w:rsidRDefault="00922B9C" w:rsidP="00922B9C">
      <w:pPr>
        <w:autoSpaceDE w:val="0"/>
        <w:autoSpaceDN w:val="0"/>
        <w:adjustRightInd w:val="0"/>
        <w:spacing w:after="0" w:line="216" w:lineRule="auto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922B9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1) дивинил</w:t>
      </w:r>
    </w:p>
    <w:p w14:paraId="0AD456B5" w14:textId="77777777" w:rsidR="00922B9C" w:rsidRPr="00922B9C" w:rsidRDefault="00922B9C" w:rsidP="00922B9C">
      <w:pPr>
        <w:autoSpaceDE w:val="0"/>
        <w:autoSpaceDN w:val="0"/>
        <w:adjustRightInd w:val="0"/>
        <w:spacing w:after="0" w:line="216" w:lineRule="auto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922B9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2) бутин-1</w:t>
      </w:r>
    </w:p>
    <w:p w14:paraId="0F0F0731" w14:textId="77777777" w:rsidR="00922B9C" w:rsidRPr="00922B9C" w:rsidRDefault="00922B9C" w:rsidP="00922B9C">
      <w:pPr>
        <w:autoSpaceDE w:val="0"/>
        <w:autoSpaceDN w:val="0"/>
        <w:adjustRightInd w:val="0"/>
        <w:spacing w:after="0" w:line="216" w:lineRule="auto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922B9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3) стирол</w:t>
      </w:r>
    </w:p>
    <w:p w14:paraId="4E93A76F" w14:textId="77777777" w:rsidR="00922B9C" w:rsidRPr="00922B9C" w:rsidRDefault="00922B9C" w:rsidP="00922B9C">
      <w:pPr>
        <w:autoSpaceDE w:val="0"/>
        <w:autoSpaceDN w:val="0"/>
        <w:adjustRightInd w:val="0"/>
        <w:spacing w:after="0" w:line="216" w:lineRule="auto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922B9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4) ацетон</w:t>
      </w:r>
    </w:p>
    <w:p w14:paraId="118B35DA" w14:textId="77777777" w:rsidR="00922B9C" w:rsidRPr="00922B9C" w:rsidRDefault="00922B9C" w:rsidP="00922B9C">
      <w:pPr>
        <w:spacing w:after="0" w:line="216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922B9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>5) ацетилен</w:t>
      </w:r>
    </w:p>
    <w:p w14:paraId="249DAE95" w14:textId="77777777" w:rsidR="00922B9C" w:rsidRPr="00922B9C" w:rsidRDefault="00922B9C" w:rsidP="00922B9C">
      <w:pPr>
        <w:spacing w:after="0" w:line="216" w:lineRule="auto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</w:p>
    <w:p w14:paraId="503F616B" w14:textId="77777777" w:rsidR="00922B9C" w:rsidRPr="00922B9C" w:rsidRDefault="00922B9C" w:rsidP="00922B9C">
      <w:pPr>
        <w:autoSpaceDE w:val="0"/>
        <w:autoSpaceDN w:val="0"/>
        <w:adjustRightInd w:val="0"/>
        <w:rPr>
          <w:rFonts w:ascii="Times New Roman" w:eastAsia="TimesNewRoman" w:hAnsi="Times New Roman" w:cs="Times New Roman"/>
          <w:iCs/>
          <w:color w:val="FF0000"/>
          <w:sz w:val="28"/>
          <w:szCs w:val="28"/>
        </w:rPr>
      </w:pPr>
      <w:r w:rsidRPr="00922B9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18.</w:t>
      </w:r>
      <w:r w:rsidRPr="00922B9C">
        <w:rPr>
          <w:rFonts w:ascii="Times New Roman" w:hAnsi="Times New Roman" w:cs="Times New Roman"/>
          <w:iCs/>
          <w:sz w:val="28"/>
          <w:szCs w:val="28"/>
        </w:rPr>
        <w:t>Из предложенного перечня выберите все факторы, которые приводят к уменьшению скорости химической реакции цинка со фтором.</w:t>
      </w:r>
    </w:p>
    <w:p w14:paraId="2A89372A" w14:textId="77777777" w:rsidR="00922B9C" w:rsidRPr="00922B9C" w:rsidRDefault="00922B9C" w:rsidP="00922B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B9C">
        <w:rPr>
          <w:rFonts w:ascii="Times New Roman" w:hAnsi="Times New Roman" w:cs="Times New Roman"/>
          <w:iCs/>
          <w:sz w:val="28"/>
          <w:szCs w:val="28"/>
        </w:rPr>
        <w:t xml:space="preserve">1) повышение температуры </w:t>
      </w:r>
    </w:p>
    <w:p w14:paraId="6D16124F" w14:textId="77777777" w:rsidR="00922B9C" w:rsidRPr="00922B9C" w:rsidRDefault="00922B9C" w:rsidP="00922B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B9C">
        <w:rPr>
          <w:rFonts w:ascii="Times New Roman" w:hAnsi="Times New Roman" w:cs="Times New Roman"/>
          <w:iCs/>
          <w:sz w:val="28"/>
          <w:szCs w:val="28"/>
        </w:rPr>
        <w:t xml:space="preserve">2) повышение давления в системе </w:t>
      </w:r>
    </w:p>
    <w:p w14:paraId="02C9488E" w14:textId="77777777" w:rsidR="00922B9C" w:rsidRPr="00922B9C" w:rsidRDefault="00922B9C" w:rsidP="00922B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B9C">
        <w:rPr>
          <w:rFonts w:ascii="Times New Roman" w:hAnsi="Times New Roman" w:cs="Times New Roman"/>
          <w:iCs/>
          <w:sz w:val="28"/>
          <w:szCs w:val="28"/>
        </w:rPr>
        <w:t xml:space="preserve">3) уменьшение концентрации фтора в системе </w:t>
      </w:r>
    </w:p>
    <w:p w14:paraId="7EF119C4" w14:textId="77777777" w:rsidR="00922B9C" w:rsidRPr="00922B9C" w:rsidRDefault="00922B9C" w:rsidP="00922B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B9C">
        <w:rPr>
          <w:rFonts w:ascii="Times New Roman" w:hAnsi="Times New Roman" w:cs="Times New Roman"/>
          <w:iCs/>
          <w:sz w:val="28"/>
          <w:szCs w:val="28"/>
        </w:rPr>
        <w:t xml:space="preserve">4) использование гранул цинка вместо порошка </w:t>
      </w:r>
    </w:p>
    <w:p w14:paraId="02767E87" w14:textId="77777777" w:rsidR="00922B9C" w:rsidRPr="00922B9C" w:rsidRDefault="00922B9C" w:rsidP="00922B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B9C">
        <w:rPr>
          <w:rFonts w:ascii="Times New Roman" w:hAnsi="Times New Roman" w:cs="Times New Roman"/>
          <w:iCs/>
          <w:sz w:val="28"/>
          <w:szCs w:val="28"/>
        </w:rPr>
        <w:t>5) понижение давления в системе</w:t>
      </w:r>
    </w:p>
    <w:p w14:paraId="16E0B113" w14:textId="77777777" w:rsidR="00922B9C" w:rsidRPr="00922B9C" w:rsidRDefault="00922B9C" w:rsidP="00922B9C">
      <w:pPr>
        <w:spacing w:after="0" w:line="240" w:lineRule="auto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</w:p>
    <w:p w14:paraId="44F5E9F1" w14:textId="77777777" w:rsidR="00922B9C" w:rsidRPr="00922B9C" w:rsidRDefault="00922B9C" w:rsidP="0092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2B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Задание 25.</w:t>
      </w:r>
      <w:r w:rsidRPr="00922B9C">
        <w:rPr>
          <w:rFonts w:ascii="Times New Roman" w:hAnsi="Times New Roman" w:cs="Times New Roman"/>
          <w:sz w:val="28"/>
          <w:szCs w:val="28"/>
        </w:rPr>
        <w:t>Установите соответствие между веществом и основной областью его применения: к каждой позиции, обозначенной буквой, подберите соответствующую позицию, обозначенную цифрой</w:t>
      </w:r>
      <w:r w:rsidRPr="00922B9C">
        <w:rPr>
          <w:rFonts w:ascii="Times New Roman" w:eastAsia="TimesNewRoman" w:hAnsi="Times New Roman" w:cs="Times New Roman"/>
          <w:i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922B9C" w:rsidRPr="00922B9C" w14:paraId="0F137BBE" w14:textId="77777777" w:rsidTr="00922B9C">
        <w:tc>
          <w:tcPr>
            <w:tcW w:w="4771" w:type="dxa"/>
            <w:shd w:val="clear" w:color="auto" w:fill="auto"/>
          </w:tcPr>
          <w:p w14:paraId="291C8A55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FF0000"/>
                <w:sz w:val="28"/>
                <w:szCs w:val="28"/>
              </w:rPr>
            </w:pPr>
            <w:r w:rsidRPr="00922B9C">
              <w:rPr>
                <w:rFonts w:ascii="Times New Roman" w:eastAsia="TimesNew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4800" w:type="dxa"/>
            <w:shd w:val="clear" w:color="auto" w:fill="auto"/>
          </w:tcPr>
          <w:p w14:paraId="46F3B92B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FF0000"/>
                <w:sz w:val="28"/>
                <w:szCs w:val="28"/>
              </w:rPr>
            </w:pPr>
            <w:r w:rsidRPr="00922B9C">
              <w:rPr>
                <w:rFonts w:ascii="Times New Roman" w:eastAsia="TimesNewRoman" w:hAnsi="Times New Roman" w:cs="Times New Roman"/>
                <w:sz w:val="28"/>
                <w:szCs w:val="28"/>
              </w:rPr>
              <w:t>ОБЛАСТЬ ПРИМЕНЕНИЯ</w:t>
            </w:r>
          </w:p>
        </w:tc>
      </w:tr>
      <w:tr w:rsidR="00922B9C" w:rsidRPr="00922B9C" w14:paraId="77653147" w14:textId="77777777" w:rsidTr="00922B9C">
        <w:tc>
          <w:tcPr>
            <w:tcW w:w="4771" w:type="dxa"/>
            <w:shd w:val="clear" w:color="auto" w:fill="auto"/>
          </w:tcPr>
          <w:p w14:paraId="797EE8AF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22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А) бутадиен-1,3 </w:t>
            </w:r>
          </w:p>
        </w:tc>
        <w:tc>
          <w:tcPr>
            <w:tcW w:w="4800" w:type="dxa"/>
            <w:shd w:val="clear" w:color="auto" w:fill="auto"/>
          </w:tcPr>
          <w:p w14:paraId="14B1786A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922B9C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1)</w:t>
            </w:r>
            <w:r w:rsidRPr="00922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качестве пестицида </w:t>
            </w:r>
          </w:p>
        </w:tc>
      </w:tr>
      <w:tr w:rsidR="00922B9C" w:rsidRPr="00922B9C" w14:paraId="7EEB8A2F" w14:textId="77777777" w:rsidTr="00922B9C">
        <w:tc>
          <w:tcPr>
            <w:tcW w:w="4771" w:type="dxa"/>
            <w:shd w:val="clear" w:color="auto" w:fill="auto"/>
          </w:tcPr>
          <w:p w14:paraId="00206888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22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Б) нитрат аммония </w:t>
            </w:r>
          </w:p>
        </w:tc>
        <w:tc>
          <w:tcPr>
            <w:tcW w:w="4800" w:type="dxa"/>
            <w:shd w:val="clear" w:color="auto" w:fill="auto"/>
          </w:tcPr>
          <w:p w14:paraId="7656E712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922B9C">
              <w:rPr>
                <w:rFonts w:ascii="Times New Roman" w:hAnsi="Times New Roman" w:cs="Times New Roman"/>
                <w:i/>
                <w:sz w:val="28"/>
                <w:szCs w:val="28"/>
              </w:rPr>
              <w:t>2) получение полимеров</w:t>
            </w:r>
          </w:p>
        </w:tc>
      </w:tr>
      <w:tr w:rsidR="00922B9C" w:rsidRPr="00922B9C" w14:paraId="27A24645" w14:textId="77777777" w:rsidTr="00922B9C">
        <w:tc>
          <w:tcPr>
            <w:tcW w:w="4771" w:type="dxa"/>
            <w:shd w:val="clear" w:color="auto" w:fill="auto"/>
          </w:tcPr>
          <w:p w14:paraId="2D2123D6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922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В) ацетилен</w:t>
            </w:r>
          </w:p>
        </w:tc>
        <w:tc>
          <w:tcPr>
            <w:tcW w:w="4800" w:type="dxa"/>
            <w:shd w:val="clear" w:color="auto" w:fill="auto"/>
          </w:tcPr>
          <w:p w14:paraId="6B689ED5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922B9C">
              <w:rPr>
                <w:rFonts w:ascii="Times New Roman" w:hAnsi="Times New Roman" w:cs="Times New Roman"/>
                <w:i/>
                <w:sz w:val="28"/>
                <w:szCs w:val="28"/>
              </w:rPr>
              <w:t>3) в качестве удобрения</w:t>
            </w:r>
          </w:p>
        </w:tc>
      </w:tr>
      <w:tr w:rsidR="00922B9C" w:rsidRPr="00922B9C" w14:paraId="33E0ECE5" w14:textId="77777777" w:rsidTr="00922B9C">
        <w:tc>
          <w:tcPr>
            <w:tcW w:w="4771" w:type="dxa"/>
            <w:shd w:val="clear" w:color="auto" w:fill="auto"/>
          </w:tcPr>
          <w:p w14:paraId="176E8655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14:paraId="06242660" w14:textId="77777777" w:rsidR="00922B9C" w:rsidRPr="00922B9C" w:rsidRDefault="00922B9C" w:rsidP="0092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22B9C">
              <w:rPr>
                <w:rFonts w:ascii="Times New Roman" w:hAnsi="Times New Roman" w:cs="Times New Roman"/>
                <w:i/>
                <w:sz w:val="28"/>
                <w:szCs w:val="28"/>
              </w:rPr>
              <w:t>4) резка и сварка металлов</w:t>
            </w:r>
          </w:p>
        </w:tc>
      </w:tr>
    </w:tbl>
    <w:p w14:paraId="56ECD39F" w14:textId="77777777" w:rsidR="00922B9C" w:rsidRPr="00922B9C" w:rsidRDefault="00922B9C" w:rsidP="00922B9C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b/>
          <w:sz w:val="28"/>
          <w:szCs w:val="28"/>
          <w:u w:val="single"/>
        </w:rPr>
      </w:pPr>
    </w:p>
    <w:p w14:paraId="567F7113" w14:textId="77777777" w:rsidR="00922B9C" w:rsidRPr="00922B9C" w:rsidRDefault="00922B9C" w:rsidP="0092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B9C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Задание 28.</w:t>
      </w:r>
      <w:r w:rsidRPr="00922B9C">
        <w:rPr>
          <w:rFonts w:ascii="Times New Roman" w:hAnsi="Times New Roman" w:cs="Times New Roman"/>
          <w:iCs/>
          <w:sz w:val="28"/>
          <w:szCs w:val="28"/>
        </w:rPr>
        <w:t>Технический сульфит натрия массой 14 г, в котором массовая доля примеси сульфата натрия составляет 10%, растворили в избытке соляной кислоты. Определите объём (</w:t>
      </w:r>
      <w:proofErr w:type="spellStart"/>
      <w:r w:rsidRPr="00922B9C">
        <w:rPr>
          <w:rFonts w:ascii="Times New Roman" w:hAnsi="Times New Roman" w:cs="Times New Roman"/>
          <w:iCs/>
          <w:sz w:val="28"/>
          <w:szCs w:val="28"/>
        </w:rPr>
        <w:t>н.у</w:t>
      </w:r>
      <w:proofErr w:type="spellEnd"/>
      <w:r w:rsidRPr="00922B9C">
        <w:rPr>
          <w:rFonts w:ascii="Times New Roman" w:hAnsi="Times New Roman" w:cs="Times New Roman"/>
          <w:iCs/>
          <w:sz w:val="28"/>
          <w:szCs w:val="28"/>
        </w:rPr>
        <w:t>.) выделившегося при этом газа. (Запишите число с точностью до сотых.)</w:t>
      </w:r>
    </w:p>
    <w:p w14:paraId="7221B878" w14:textId="77777777" w:rsidR="00922B9C" w:rsidRPr="00922B9C" w:rsidRDefault="00922B9C" w:rsidP="00922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2B9C">
        <w:rPr>
          <w:rFonts w:ascii="Times New Roman" w:eastAsia="TimesNewRoman" w:hAnsi="Times New Roman" w:cs="Times New Roman"/>
          <w:b/>
          <w:sz w:val="28"/>
          <w:szCs w:val="28"/>
          <w:u w:val="single"/>
        </w:rPr>
        <w:t>Задание 34</w:t>
      </w:r>
      <w:r w:rsidRPr="00922B9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922B9C">
        <w:rPr>
          <w:rFonts w:ascii="Times New Roman" w:hAnsi="Times New Roman" w:cs="Times New Roman"/>
          <w:iCs/>
          <w:sz w:val="28"/>
          <w:szCs w:val="28"/>
        </w:rPr>
        <w:t>Смесь меди и оксида меди(I) растворили в избытке концентрированной азотной кислоты. При этом образовалось 470 г раствора, в котором массовая доля соли составила 40%. Соль выделили из раствора, а оставшийся раствор нейтрализовали гидроксидом натрия. Известно, что соотношение масс меди, оксида меди(I) и гидроксида натрия составляет 8 : 9 : 20. Определите массовую долю азотной кислоты в исходном растворе. В ответе запишите уравнения реакций, которые указаны в условии задачи, и приведите все необходимые вычисления (указывайте единицы измерения и обозначения искомых физических величин).</w:t>
      </w:r>
    </w:p>
    <w:p w14:paraId="12AEDA3E" w14:textId="77777777" w:rsidR="00922B9C" w:rsidRPr="00922B9C" w:rsidRDefault="00922B9C" w:rsidP="00922B9C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Cs/>
          <w:color w:val="FF0000"/>
          <w:sz w:val="28"/>
          <w:szCs w:val="28"/>
        </w:rPr>
      </w:pPr>
    </w:p>
    <w:p w14:paraId="58F73FBC" w14:textId="77777777" w:rsidR="00922B9C" w:rsidRPr="00922B9C" w:rsidRDefault="00922B9C" w:rsidP="00922B9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FF0000"/>
          <w:sz w:val="24"/>
          <w:szCs w:val="24"/>
        </w:rPr>
      </w:pPr>
    </w:p>
    <w:p w14:paraId="2054E684" w14:textId="77777777" w:rsidR="00922B9C" w:rsidRPr="00922B9C" w:rsidRDefault="00922B9C" w:rsidP="00922B9C">
      <w:pPr>
        <w:spacing w:after="0" w:line="24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</w:p>
    <w:p w14:paraId="741C19E9" w14:textId="77777777" w:rsidR="00922B9C" w:rsidRPr="00922B9C" w:rsidRDefault="00922B9C" w:rsidP="005D6C8C">
      <w:pPr>
        <w:jc w:val="center"/>
        <w:rPr>
          <w:b/>
          <w:sz w:val="28"/>
          <w:szCs w:val="28"/>
        </w:rPr>
      </w:pPr>
    </w:p>
    <w:sectPr w:rsidR="00922B9C" w:rsidRPr="00922B9C" w:rsidSect="00F16CD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34F7" w14:textId="77777777" w:rsidR="00F16CDF" w:rsidRDefault="00F16CDF" w:rsidP="005D6C8C">
      <w:pPr>
        <w:spacing w:after="0" w:line="240" w:lineRule="auto"/>
      </w:pPr>
      <w:r>
        <w:separator/>
      </w:r>
    </w:p>
  </w:endnote>
  <w:endnote w:type="continuationSeparator" w:id="0">
    <w:p w14:paraId="18ECB6D4" w14:textId="77777777" w:rsidR="00F16CDF" w:rsidRDefault="00F16CDF" w:rsidP="005D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4DBE" w14:textId="77777777" w:rsidR="00F16CDF" w:rsidRDefault="00F16CDF" w:rsidP="005D6C8C">
      <w:pPr>
        <w:spacing w:after="0" w:line="240" w:lineRule="auto"/>
      </w:pPr>
      <w:r>
        <w:separator/>
      </w:r>
    </w:p>
  </w:footnote>
  <w:footnote w:type="continuationSeparator" w:id="0">
    <w:p w14:paraId="7596F81F" w14:textId="77777777" w:rsidR="00F16CDF" w:rsidRDefault="00F16CDF" w:rsidP="005D6C8C">
      <w:pPr>
        <w:spacing w:after="0" w:line="240" w:lineRule="auto"/>
      </w:pPr>
      <w:r>
        <w:continuationSeparator/>
      </w:r>
    </w:p>
  </w:footnote>
  <w:footnote w:id="1">
    <w:p w14:paraId="69C5D330" w14:textId="77777777" w:rsidR="00926749" w:rsidRPr="00975378" w:rsidRDefault="00926749" w:rsidP="00975378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58235">
    <w:abstractNumId w:val="1"/>
  </w:num>
  <w:num w:numId="2" w16cid:durableId="1549872940">
    <w:abstractNumId w:val="2"/>
  </w:num>
  <w:num w:numId="3" w16cid:durableId="1459185610">
    <w:abstractNumId w:val="0"/>
  </w:num>
  <w:num w:numId="4" w16cid:durableId="70132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8C"/>
    <w:rsid w:val="00025867"/>
    <w:rsid w:val="000446C2"/>
    <w:rsid w:val="001056F5"/>
    <w:rsid w:val="003C29AA"/>
    <w:rsid w:val="00527D66"/>
    <w:rsid w:val="005739F7"/>
    <w:rsid w:val="005D6C8C"/>
    <w:rsid w:val="006C4374"/>
    <w:rsid w:val="006E2B0D"/>
    <w:rsid w:val="007032D1"/>
    <w:rsid w:val="0072415A"/>
    <w:rsid w:val="008A47B6"/>
    <w:rsid w:val="00922B9C"/>
    <w:rsid w:val="00926749"/>
    <w:rsid w:val="00975378"/>
    <w:rsid w:val="00A037D8"/>
    <w:rsid w:val="00AE3C90"/>
    <w:rsid w:val="00C76058"/>
    <w:rsid w:val="00F1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128C"/>
  <w15:docId w15:val="{CEB07024-07AF-4408-B8F3-23E8C801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9AA"/>
  </w:style>
  <w:style w:type="paragraph" w:styleId="1">
    <w:name w:val="heading 1"/>
    <w:basedOn w:val="a"/>
    <w:next w:val="a"/>
    <w:link w:val="10"/>
    <w:uiPriority w:val="9"/>
    <w:qFormat/>
    <w:rsid w:val="005D6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D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6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D6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C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C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C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C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C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C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C8C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D6C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6C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6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6C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6C8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5D6C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D6C8C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D6C8C"/>
    <w:rPr>
      <w:vertAlign w:val="superscript"/>
    </w:rPr>
  </w:style>
  <w:style w:type="paragraph" w:customStyle="1" w:styleId="western">
    <w:name w:val="western"/>
    <w:basedOn w:val="a"/>
    <w:rsid w:val="005D6C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7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5378"/>
    <w:rPr>
      <w:rFonts w:ascii="Tahoma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975378"/>
    <w:rPr>
      <w:color w:val="808080"/>
    </w:rPr>
  </w:style>
  <w:style w:type="table" w:styleId="af2">
    <w:name w:val="Table Grid"/>
    <w:basedOn w:val="a1"/>
    <w:uiPriority w:val="99"/>
    <w:rsid w:val="006E2B0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Лапина</dc:creator>
  <cp:keywords/>
  <dc:description/>
  <cp:lastModifiedBy>Юлия Лапина</cp:lastModifiedBy>
  <cp:revision>8</cp:revision>
  <cp:lastPrinted>2024-03-28T05:16:00Z</cp:lastPrinted>
  <dcterms:created xsi:type="dcterms:W3CDTF">2024-03-27T03:16:00Z</dcterms:created>
  <dcterms:modified xsi:type="dcterms:W3CDTF">2024-03-31T02:52:00Z</dcterms:modified>
</cp:coreProperties>
</file>