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8E2038" w:rsidTr="0088101A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ММО учителей ОРКСЭ</w:t>
            </w:r>
          </w:p>
          <w:p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:rsidR="008E2038" w:rsidRDefault="008E2038" w:rsidP="00BE711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BE7114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="00BE7114">
              <w:rPr>
                <w:rFonts w:ascii="Times New Roman" w:hAnsi="Times New Roman"/>
                <w:sz w:val="24"/>
              </w:rPr>
              <w:t xml:space="preserve">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:rsidR="008E2038" w:rsidRDefault="008E2038" w:rsidP="008E2038"/>
    <w:p w:rsidR="008E2038" w:rsidRDefault="008E2038" w:rsidP="008E2038"/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Первомайского района</w:t>
      </w:r>
    </w:p>
    <w:p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:rsidR="008E2038" w:rsidRDefault="008E2038" w:rsidP="008E2038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:rsidR="008E2038" w:rsidRDefault="008E2038" w:rsidP="008E2038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:rsidR="008E2038" w:rsidRDefault="008E2038" w:rsidP="008E2038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:rsidR="008E2038" w:rsidRDefault="008E2038" w:rsidP="008E2038">
      <w:pPr>
        <w:spacing w:after="0" w:line="216" w:lineRule="auto"/>
        <w:rPr>
          <w:rFonts w:ascii="Times New Roman" w:hAnsi="Times New Roman"/>
          <w:b/>
          <w:i/>
          <w:sz w:val="24"/>
        </w:rPr>
      </w:pPr>
    </w:p>
    <w:tbl>
      <w:tblPr>
        <w:tblW w:w="10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691"/>
        <w:gridCol w:w="1247"/>
        <w:gridCol w:w="34"/>
      </w:tblGrid>
      <w:tr w:rsidR="008E2038" w:rsidRPr="0080011A" w:rsidTr="0080011A">
        <w:trPr>
          <w:gridAfter w:val="1"/>
          <w:wAfter w:w="34" w:type="dxa"/>
          <w:trHeight w:val="26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8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Заседания РМО</w:t>
            </w:r>
          </w:p>
        </w:tc>
      </w:tr>
      <w:tr w:rsidR="008E2038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8E2038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Уточнение состава районного методического объединения.</w:t>
            </w:r>
          </w:p>
          <w:p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Утверждение плана работы РМО на 2025-2026 учебный год.</w:t>
            </w:r>
          </w:p>
          <w:p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материалами проектировочной сессии в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0B83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B83" w:rsidRPr="0080011A" w:rsidRDefault="00880B83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  <w:p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воспитание: лучшие практики внеурочной деятельности. </w:t>
            </w:r>
          </w:p>
          <w:p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Мастер-классы в рамках основной тематики.</w:t>
            </w:r>
          </w:p>
          <w:p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материалами сессии в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90D4E" w:rsidRPr="0080011A" w:rsidTr="0080011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D4E" w:rsidRPr="002565E9" w:rsidRDefault="00590D4E" w:rsidP="002565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Инновационные формы, методы и приемы организации обучения на уроках ОРКСЭ, обеспечивающие качество современного образования. (из опыта работы)</w:t>
            </w:r>
          </w:p>
        </w:tc>
      </w:tr>
      <w:tr w:rsidR="00590D4E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0011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590D4E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профессиональных компетенций педагогов </w:t>
            </w:r>
          </w:p>
          <w:p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(организация методических событий для педагогов)</w:t>
            </w:r>
          </w:p>
        </w:tc>
      </w:tr>
      <w:tr w:rsidR="00590D4E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8101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590D4E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Организация участия в Городском Конкурсе методических разработок.</w:t>
            </w:r>
          </w:p>
        </w:tc>
      </w:tr>
      <w:tr w:rsidR="00590D4E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80011A" w:rsidRDefault="00590D4E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65E9">
              <w:rPr>
                <w:rStyle w:val="a5"/>
                <w:rFonts w:ascii="Times New Roman" w:hAnsi="Times New Roman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Организация участия во Всероссийском конкурсе</w:t>
            </w:r>
            <w:r w:rsidRPr="002565E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 в области педагогики, работы с детьми и молодежью до 20 лет «</w:t>
            </w:r>
            <w:r w:rsidRPr="002565E9">
              <w:rPr>
                <w:rStyle w:val="a5"/>
                <w:rFonts w:ascii="Times New Roman" w:hAnsi="Times New Roman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За нравственный подвиг учителя</w:t>
            </w:r>
            <w:r w:rsidRPr="002565E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» </w:t>
            </w:r>
            <w:r w:rsidRPr="002565E9">
              <w:rPr>
                <w:rFonts w:ascii="Times New Roman" w:hAnsi="Times New Roman"/>
                <w:color w:val="auto"/>
                <w:sz w:val="24"/>
                <w:szCs w:val="24"/>
              </w:rPr>
              <w:t>(региональный этап)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Январь-февраль,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Районный конкурс рисунков «Русь Святая! Храни веру православную»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Городской семинар «Современные педагогические технологии на уроках курса ОРКСЭ (мастер-класс, обмен опытом)»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2565E9" w:rsidRPr="0080011A" w:rsidTr="0013239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 xml:space="preserve">Городской семинар «Региональный компонент как живая традиция на уроках ОРКСЭ: Святитель </w:t>
            </w:r>
            <w:proofErr w:type="spellStart"/>
            <w:r w:rsidRPr="002565E9">
              <w:rPr>
                <w:rFonts w:ascii="Times New Roman" w:hAnsi="Times New Roman"/>
                <w:sz w:val="24"/>
                <w:szCs w:val="24"/>
              </w:rPr>
              <w:t>Макарий</w:t>
            </w:r>
            <w:proofErr w:type="spellEnd"/>
            <w:r w:rsidRPr="002565E9">
              <w:rPr>
                <w:rFonts w:ascii="Times New Roman" w:hAnsi="Times New Roman"/>
                <w:sz w:val="24"/>
                <w:szCs w:val="24"/>
              </w:rPr>
              <w:t xml:space="preserve"> – апостол Сибири»</w:t>
            </w:r>
          </w:p>
        </w:tc>
      </w:tr>
      <w:tr w:rsidR="002565E9" w:rsidRPr="0080011A" w:rsidTr="008E43D0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Городской семинар «Традиционные духовно-нравственные ценности, как основа воспитания детей и молодежи»</w:t>
            </w:r>
          </w:p>
        </w:tc>
      </w:tr>
      <w:tr w:rsidR="002565E9" w:rsidRPr="0080011A" w:rsidTr="002A18BD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Организация участия в курсах повышения квалификации педагогов ОПК.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единого методического дня, недели, единой предметной недели, предметного дня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Дистанционное участие в Городском виртуальном онлайн-семинаре «Православное образование в современной школе: теория, методика, практика», организованном РМО учителей ОРКСЭ Кировского района.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80011A" w:rsidRPr="0080011A" w:rsidTr="002565E9">
        <w:trPr>
          <w:gridAfter w:val="1"/>
          <w:wAfter w:w="34" w:type="dxa"/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Педагоги Первомайского района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F49">
              <w:rPr>
                <w:rFonts w:ascii="Times New Roman" w:hAnsi="Times New Roman"/>
                <w:color w:val="34343C"/>
                <w:sz w:val="24"/>
                <w:szCs w:val="24"/>
              </w:rPr>
              <w:t>Инновационные формы, методы и приемы организации обучения на уроках</w:t>
            </w:r>
            <w:r w:rsidRPr="0080011A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</w:t>
            </w:r>
            <w:r w:rsidRPr="00A44F49">
              <w:rPr>
                <w:rFonts w:ascii="Times New Roman" w:hAnsi="Times New Roman"/>
                <w:color w:val="34343C"/>
                <w:sz w:val="24"/>
                <w:szCs w:val="24"/>
              </w:rPr>
              <w:t>ОРКСЭ, обеспечивающие ка</w:t>
            </w:r>
            <w:r w:rsidRPr="0080011A">
              <w:rPr>
                <w:rFonts w:ascii="Times New Roman" w:hAnsi="Times New Roman"/>
                <w:color w:val="34343C"/>
                <w:sz w:val="24"/>
                <w:szCs w:val="24"/>
              </w:rPr>
              <w:t>чество современного образования</w:t>
            </w:r>
            <w:r w:rsidRPr="00800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Взаимодействие с партнёрами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Методическая сессия руководителей ММО учителей ОРКСЭ «Методические аспекты обеспечения качества образовательного процесса в обучении ОРКСЭ»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в рамках XXV Съезда работников образования Новосибирской области в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Методическая сессия ММО по теме «Организация деятельности муниципальных методических объединений на 2025/2026 учебный год».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Проектировочная методическая сессия кафедры социально-гуманитарных дисциплин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</w:t>
            </w:r>
            <w:r w:rsidR="0080011A" w:rsidRPr="0080011A">
              <w:rPr>
                <w:rFonts w:ascii="Times New Roman" w:hAnsi="Times New Roman"/>
                <w:sz w:val="24"/>
                <w:szCs w:val="24"/>
              </w:rPr>
              <w:t>екабрь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педагогической общественности в профильных секциях XXIX Новосибирских Рождественских образовательных чтений, посвященных теме «Просвещение и нравственность: формирование личности и вызовы времени».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для педагогов ОРКСЭ на базе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кафедры социально-гуманитарных дисциплин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славянской письменности. Городские Кирилло-Мефодиевские чтения.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Развитие олимпиадного движения по предмету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Всероссийская олимпиада «Основы православной культуры»</w:t>
            </w:r>
          </w:p>
          <w:p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муниципальный тур — с 19 ноября по 26 ноября; регистрация 5-12 ноября;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80011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III Городской (открытой) олимпиады школьников по Основам православной культуры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Январь-февраль,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Районный конкурс рисунков «Русь Святая! Храни веру православную»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Международный конкурс детского творчества «Красота Божьего мира»</w:t>
            </w:r>
          </w:p>
        </w:tc>
      </w:tr>
      <w:tr w:rsidR="0080011A" w:rsidRPr="0080011A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Подготовка информационных и методических материалов</w:t>
            </w:r>
          </w:p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(в том числе запланированный методический продукт)*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по материалам городского конкурса на лучшую учебно-методическую разработку в рамках реализации курса «Основы религиозных культур и светской этики» и предметной области «Основы духовно-нравственной культуры народов России». Сайт МАУ ДПО «НИСО» </w:t>
            </w:r>
          </w:p>
        </w:tc>
      </w:tr>
      <w:tr w:rsidR="0080011A" w:rsidRPr="0080011A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11A" w:rsidRPr="0080011A" w:rsidRDefault="0080011A" w:rsidP="002565E9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Учебно-методическое пособие по материалам  регионального конкурса на лучшую учебно-методическую разработку в рамках реализации проекта «Психолого-педагогическое сопровождения детей мигрантов (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билингвов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инофонов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</w:tr>
    </w:tbl>
    <w:p w:rsidR="008E2038" w:rsidRPr="0080011A" w:rsidRDefault="008E2038" w:rsidP="008E2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038" w:rsidRPr="0080011A" w:rsidRDefault="008E2038" w:rsidP="008E20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11A">
        <w:rPr>
          <w:rFonts w:ascii="Times New Roman" w:hAnsi="Times New Roman"/>
          <w:sz w:val="24"/>
          <w:szCs w:val="24"/>
        </w:rPr>
        <w:t xml:space="preserve">Руководитель РМО учителей ОРКСЭ </w:t>
      </w:r>
    </w:p>
    <w:p w:rsidR="00A21349" w:rsidRPr="0080011A" w:rsidRDefault="0080011A" w:rsidP="008E2038">
      <w:pPr>
        <w:rPr>
          <w:rFonts w:ascii="Times New Roman" w:hAnsi="Times New Roman"/>
          <w:sz w:val="24"/>
          <w:szCs w:val="24"/>
        </w:rPr>
      </w:pPr>
      <w:r w:rsidRPr="0080011A">
        <w:rPr>
          <w:rFonts w:ascii="Times New Roman" w:hAnsi="Times New Roman"/>
          <w:sz w:val="24"/>
          <w:szCs w:val="24"/>
        </w:rPr>
        <w:t xml:space="preserve">Первомайского </w:t>
      </w:r>
      <w:r w:rsidR="008E2038" w:rsidRPr="0080011A">
        <w:rPr>
          <w:rFonts w:ascii="Times New Roman" w:hAnsi="Times New Roman"/>
          <w:sz w:val="24"/>
          <w:szCs w:val="24"/>
        </w:rPr>
        <w:t xml:space="preserve">района города Новосибирска </w:t>
      </w:r>
      <w:r w:rsidR="008E2038" w:rsidRPr="0080011A">
        <w:rPr>
          <w:rFonts w:ascii="Times New Roman" w:hAnsi="Times New Roman"/>
          <w:sz w:val="24"/>
          <w:szCs w:val="24"/>
        </w:rPr>
        <w:tab/>
      </w:r>
      <w:r w:rsidR="008E2038" w:rsidRPr="0080011A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Pr="0080011A">
        <w:rPr>
          <w:rFonts w:ascii="Times New Roman" w:hAnsi="Times New Roman"/>
          <w:sz w:val="24"/>
          <w:szCs w:val="24"/>
        </w:rPr>
        <w:t>Седакова С.Л.</w:t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</w:p>
    <w:sectPr w:rsidR="00A21349" w:rsidRPr="0080011A" w:rsidSect="008E2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05A"/>
    <w:multiLevelType w:val="hybridMultilevel"/>
    <w:tmpl w:val="FAEC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009E"/>
    <w:multiLevelType w:val="hybridMultilevel"/>
    <w:tmpl w:val="5FFE2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165E"/>
    <w:multiLevelType w:val="hybridMultilevel"/>
    <w:tmpl w:val="99D64676"/>
    <w:lvl w:ilvl="0" w:tplc="131C9F4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85E07"/>
    <w:multiLevelType w:val="hybridMultilevel"/>
    <w:tmpl w:val="F282F528"/>
    <w:lvl w:ilvl="0" w:tplc="131C9F4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C5D0A"/>
    <w:multiLevelType w:val="hybridMultilevel"/>
    <w:tmpl w:val="3886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05234"/>
    <w:multiLevelType w:val="hybridMultilevel"/>
    <w:tmpl w:val="AB7E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CF595A"/>
    <w:multiLevelType w:val="hybridMultilevel"/>
    <w:tmpl w:val="3F262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A05AA8"/>
    <w:multiLevelType w:val="hybridMultilevel"/>
    <w:tmpl w:val="3F262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975F32"/>
    <w:multiLevelType w:val="hybridMultilevel"/>
    <w:tmpl w:val="A5FC6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09EA"/>
    <w:multiLevelType w:val="hybridMultilevel"/>
    <w:tmpl w:val="07ACC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8"/>
    <w:rsid w:val="002565E9"/>
    <w:rsid w:val="002B6C1B"/>
    <w:rsid w:val="00401F8F"/>
    <w:rsid w:val="00590D4E"/>
    <w:rsid w:val="005B0251"/>
    <w:rsid w:val="005D51EF"/>
    <w:rsid w:val="0080011A"/>
    <w:rsid w:val="00880B83"/>
    <w:rsid w:val="008B58D6"/>
    <w:rsid w:val="008E2038"/>
    <w:rsid w:val="00A21349"/>
    <w:rsid w:val="00A44F49"/>
    <w:rsid w:val="00B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6438"/>
  <w15:docId w15:val="{C36B84CF-5908-4E1A-B358-AD1FE36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3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B6C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2038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rsid w:val="008E203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8E20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a"/>
    <w:rsid w:val="008E2038"/>
    <w:pPr>
      <w:spacing w:after="160" w:line="259" w:lineRule="auto"/>
    </w:pPr>
    <w:rPr>
      <w:rFonts w:asciiTheme="minorHAnsi" w:hAnsiTheme="minorHAnsi"/>
    </w:rPr>
  </w:style>
  <w:style w:type="character" w:styleId="a5">
    <w:name w:val="Emphasis"/>
    <w:basedOn w:val="a0"/>
    <w:uiPriority w:val="20"/>
    <w:qFormat/>
    <w:rsid w:val="008E2038"/>
    <w:rPr>
      <w:i/>
      <w:iCs/>
    </w:rPr>
  </w:style>
  <w:style w:type="character" w:styleId="a6">
    <w:name w:val="Hyperlink"/>
    <w:uiPriority w:val="99"/>
    <w:unhideWhenUsed/>
    <w:rsid w:val="00A44F49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3</cp:revision>
  <dcterms:created xsi:type="dcterms:W3CDTF">2025-10-06T12:43:00Z</dcterms:created>
  <dcterms:modified xsi:type="dcterms:W3CDTF">2025-10-24T09:05:00Z</dcterms:modified>
</cp:coreProperties>
</file>