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</w:t>
      </w:r>
      <w:r w:rsidR="00F344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методических команд </w:t>
      </w:r>
    </w:p>
    <w:p w:rsidR="00707200" w:rsidRPr="00253236" w:rsidRDefault="00CA68A6" w:rsidP="003333A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«Методический О</w:t>
      </w:r>
      <w:r w:rsidR="00707200"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лимп»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B64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07200" w:rsidRPr="00253236" w:rsidRDefault="00707200" w:rsidP="003333A1">
      <w:pPr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сроки и место проведения Конкурса; условия участия в Конкурсе; перечень документов и материалов, представляемых участником Конкурса; 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структуру,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проведения и критерии оценки конкурсных испытаний; требования к формированию жюри; регламент отборочных процедур, определения и награждения победителей и лауреатов Конкурса.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Конкурса: выявление, поддержка и распространение лучших практик методического сопровождения педагогических работников </w:t>
      </w:r>
      <w:r w:rsidR="0033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управленческих кадров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дошкольного, общего и дополнительного образования, направленных на достижение эффективности и результативности непрерывного повышения профессионального мастерства педагогических работников и управленческих кадров.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Конкурса:</w:t>
      </w:r>
    </w:p>
    <w:p w:rsidR="00707200" w:rsidRPr="00253236" w:rsidRDefault="00707200" w:rsidP="003333A1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высококвалифицированных, творчески работающих специалистов, осуществляющих деятельность по развитию профессионального мастерства педагогических работников;</w:t>
      </w:r>
    </w:p>
    <w:p w:rsidR="00707200" w:rsidRPr="00253236" w:rsidRDefault="00707200" w:rsidP="003333A1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обмена опытом командной работы по научно-методическому сопровождению педагогических работников, развитие творческой инициативы и повышение профессионального мастерства методистов;</w:t>
      </w:r>
    </w:p>
    <w:p w:rsidR="00707200" w:rsidRPr="00253236" w:rsidRDefault="00707200" w:rsidP="003333A1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Банка успешных практик методической работы;</w:t>
      </w:r>
    </w:p>
    <w:p w:rsidR="00707200" w:rsidRPr="00253236" w:rsidRDefault="00707200" w:rsidP="003333A1">
      <w:pPr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и профессионального имиджа методиста.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утверждения состава участников и жюри Конкурса, итогов Конкурса создается организационный комитет (далее – Оргкомитет). 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Оргкомитета Конкурса формируется из представителей департамента образования мэрии города Новосибирска, представителей научной общественности, председателей профсоюзных организаций, руководителей образовательных организаций – победителей конкурсов профессионального мастерства, работников МАУ ДПО «НИСО»; иных лиц, вносящих деятельный организационно-методический вклад в развитие муниципального конкурсного движения. В состав Оргкомитета входят председатель, два заместителя председателя, секретарь и иные члены.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Конкурса осуществляет свою деятельность в форме заседаний, которые могут проходить в очном и дистанционном формате.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 Оргкомитета руководит его председатель. В период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председателя его обязанности исполняет заместитель председателя.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Оргкомитета: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планирует работу Оргкомитета;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повестку заседания Оргкомитета;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назначает дату, время и место заседания Оргкомитета;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подписывает протоколы заседаний и решения Оргкомитета;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иные полномочия в рамках функций Оргкомитета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Оргкомитета: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осуществляет подготовку материалов к заседаниям Оргкомитета;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членов Оргкомитета о дате, времени, месте и повестке заседания Оргкомитета;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оформляет протоколы заседаний Оргкомитета и иные документы, представляет их на подпись председательствующему;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осуществляет учет и хранение документов Оргкомитета. 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Оргкомитета Конкурса принимаются в ходе заседаний, которые могут проходить в очном и дистанционном формате. Решения Оргкомитета Конкурса принимаются открытым или закрытым голосованием и оформляются протоколом, который подписывается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дседателем, а в его отсутствие –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заместителей председателя. Решение Оргкомитета Конкурса считается принятым, если за него проголосовало более половины списочного состава. В случае равенства голосов право решающего голоса остается за председательствующим на заседании Оргкомитета Конкурса.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оставляет за собой право вносить изменения в Порядок проведения Конкурса.</w:t>
      </w:r>
    </w:p>
    <w:p w:rsidR="00707200" w:rsidRPr="00253236" w:rsidRDefault="00707200" w:rsidP="003333A1">
      <w:pPr>
        <w:numPr>
          <w:ilvl w:val="1"/>
          <w:numId w:val="10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по следующим номинациям: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методическая команда дошкольной образовательной организации»;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методическая команда общеобразовательной организации»;</w:t>
      </w:r>
    </w:p>
    <w:p w:rsidR="00707200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методическая команда организации дополнительного образования детей».</w:t>
      </w:r>
    </w:p>
    <w:p w:rsidR="00707200" w:rsidRPr="003333A1" w:rsidRDefault="00707200" w:rsidP="00951FCF">
      <w:pPr>
        <w:pStyle w:val="ab"/>
        <w:numPr>
          <w:ilvl w:val="1"/>
          <w:numId w:val="10"/>
        </w:numPr>
        <w:ind w:left="142" w:firstLine="568"/>
        <w:jc w:val="both"/>
        <w:rPr>
          <w:sz w:val="24"/>
          <w:szCs w:val="24"/>
        </w:rPr>
      </w:pPr>
      <w:r w:rsidRPr="003333A1">
        <w:rPr>
          <w:sz w:val="24"/>
          <w:szCs w:val="24"/>
        </w:rPr>
        <w:t>Информация о проведении Конкурса размещается на сайт</w:t>
      </w:r>
      <w:r w:rsidR="00A13B50" w:rsidRPr="003333A1">
        <w:rPr>
          <w:sz w:val="24"/>
          <w:szCs w:val="24"/>
        </w:rPr>
        <w:t>е</w:t>
      </w:r>
      <w:r w:rsidRPr="003333A1">
        <w:rPr>
          <w:sz w:val="24"/>
          <w:szCs w:val="24"/>
        </w:rPr>
        <w:t xml:space="preserve"> МАУ ДПО «НИСО»</w:t>
      </w:r>
      <w:r w:rsidR="00951FCF">
        <w:rPr>
          <w:sz w:val="24"/>
          <w:szCs w:val="24"/>
        </w:rPr>
        <w:t xml:space="preserve"> по ссылке: </w:t>
      </w:r>
      <w:hyperlink r:id="rId8" w:history="1">
        <w:r w:rsidR="00951FCF" w:rsidRPr="00FC4686">
          <w:rPr>
            <w:rStyle w:val="ac"/>
            <w:sz w:val="24"/>
            <w:szCs w:val="24"/>
          </w:rPr>
          <w:t>https://niso54.ru/konkursy/prof-konkursy/metodicheskiy-olimp</w:t>
        </w:r>
      </w:hyperlink>
      <w:r w:rsidR="00951FCF">
        <w:rPr>
          <w:sz w:val="24"/>
          <w:szCs w:val="24"/>
        </w:rPr>
        <w:t xml:space="preserve">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место проведения Конкурса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Сроки и этапы проведения конкурса: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 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5B09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два этапа: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отборочный (заочный) этап с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A0433">
        <w:rPr>
          <w:rFonts w:ascii="Times New Roman" w:eastAsia="Times New Roman" w:hAnsi="Times New Roman" w:cs="Times New Roman"/>
          <w:sz w:val="24"/>
          <w:szCs w:val="24"/>
          <w:lang w:eastAsia="ru-RU"/>
        </w:rPr>
        <w:t>15.05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(очный) этап с </w:t>
      </w:r>
      <w:r w:rsidR="00EE5C55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0433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8.05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A0433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22.05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(заочный этап):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B6E0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прием и регистрация заявок на платформе Конкурса по ссылке </w:t>
      </w:r>
      <w:hyperlink r:id="rId9" w:history="1">
        <w:r w:rsidR="00951FCF" w:rsidRPr="00FC4686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https://forms.niso54.ru/form/metodicheskiy-olimp</w:t>
        </w:r>
      </w:hyperlink>
      <w:r w:rsidR="0095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 </w:t>
      </w:r>
      <w:r w:rsidR="000B6E0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B6E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</w:t>
      </w:r>
      <w:r w:rsid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составление реестра поданных на Конкурс методических практик, техническая экспертиза конкурсных материалов (соответствие представленной практики требованиям к конкурсным материалам (п. 3 настоящего Порядка) и включение практики в базу Конкурса; формирование протоколов по номинациям со ссылками на конкурсные работы и критериями оценивания; распределение конкурсных работ между членами жюри. </w:t>
      </w:r>
    </w:p>
    <w:p w:rsidR="00707200" w:rsidRPr="00253236" w:rsidRDefault="00982B71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20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04.05</w:t>
      </w:r>
      <w:r w:rsidR="00EE5C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работа жюри в дистанционном формате: оценивание каждой практики не менее, чем тремя членами жюри в соответствии с критериями (Приложение 5 к Порядку); </w:t>
      </w:r>
    </w:p>
    <w:p w:rsidR="00707200" w:rsidRPr="00253236" w:rsidRDefault="00982B71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05.05.202</w:t>
      </w:r>
      <w:r w:rsidR="005B09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08.05</w:t>
      </w:r>
      <w:r w:rsidR="005B098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рейтинговых списков участников по номинациям; подведение итогов отборочного (заочного) этапа Конкурса.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(очный) этап:</w:t>
      </w:r>
    </w:p>
    <w:p w:rsidR="00707200" w:rsidRPr="00982B71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18.05.2026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22.05.2026</w:t>
      </w:r>
      <w:r w:rsidR="001B7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включает в себя два конкурсных испытания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каждой группы участников: </w:t>
      </w:r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«Презентация методической практики» и 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</w:t>
      </w:r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ер класс. Методическая находка»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B71" w:rsidRPr="00982B71" w:rsidRDefault="00982B71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 25.05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28.05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– подведение итогов Конкурса.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основного (очного) этапа определяется по согласованию с оргкомитетом.</w:t>
      </w:r>
    </w:p>
    <w:p w:rsidR="00707200" w:rsidRPr="00253236" w:rsidRDefault="00707200" w:rsidP="003333A1">
      <w:pPr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участия, требования к документам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принимают участие заместители директоров по научно-методической работе/учебно-воспитательной работе, методисты, заведующие, заместители заведующих, старшие воспитатели и педагогические работники, в том числе работающие по совместительству в образовательной организации (далее </w:t>
      </w:r>
      <w:r w:rsidR="00B836BC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участники).</w:t>
      </w:r>
    </w:p>
    <w:p w:rsidR="00707200" w:rsidRPr="00253236" w:rsidRDefault="00B836BC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команды –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человек.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Конкурсные материалы участники размещают в папку «</w:t>
      </w:r>
      <w:proofErr w:type="spellStart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Участник_ОО</w:t>
      </w:r>
      <w:proofErr w:type="spellEnd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облачном хранилище </w:t>
      </w:r>
      <w:r w:rsidR="00A07F5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(облачное хранилище yandex.ru</w:t>
      </w:r>
      <w:r w:rsidR="00E941E1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mail.ru).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папки «</w:t>
      </w:r>
      <w:proofErr w:type="spellStart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Участник_ОО</w:t>
      </w:r>
      <w:proofErr w:type="spellEnd"/>
      <w:r w:rsidR="00E941E1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материалами команды:</w:t>
      </w:r>
    </w:p>
    <w:p w:rsidR="00707200" w:rsidRPr="00253236" w:rsidRDefault="00707200" w:rsidP="003333A1">
      <w:pPr>
        <w:pStyle w:val="ab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скан заявки команды (Приложение</w:t>
      </w:r>
      <w:r w:rsidR="003333A1">
        <w:rPr>
          <w:sz w:val="24"/>
          <w:szCs w:val="24"/>
        </w:rPr>
        <w:t xml:space="preserve"> </w:t>
      </w:r>
      <w:r w:rsidR="00E941E1" w:rsidRPr="00253236">
        <w:rPr>
          <w:sz w:val="24"/>
          <w:szCs w:val="24"/>
        </w:rPr>
        <w:t xml:space="preserve">1, </w:t>
      </w:r>
      <w:r w:rsidR="009A6C8D">
        <w:rPr>
          <w:sz w:val="24"/>
          <w:szCs w:val="24"/>
        </w:rPr>
        <w:t>обязательно наличие</w:t>
      </w:r>
      <w:r w:rsidR="00E941E1" w:rsidRPr="00253236">
        <w:rPr>
          <w:sz w:val="24"/>
          <w:szCs w:val="24"/>
        </w:rPr>
        <w:t xml:space="preserve"> </w:t>
      </w:r>
      <w:r w:rsidRPr="00253236">
        <w:rPr>
          <w:sz w:val="24"/>
          <w:szCs w:val="24"/>
        </w:rPr>
        <w:t>печат</w:t>
      </w:r>
      <w:r w:rsidR="009A6C8D">
        <w:rPr>
          <w:sz w:val="24"/>
          <w:szCs w:val="24"/>
        </w:rPr>
        <w:t>и</w:t>
      </w:r>
      <w:r w:rsidRPr="00253236">
        <w:rPr>
          <w:sz w:val="24"/>
          <w:szCs w:val="24"/>
        </w:rPr>
        <w:t xml:space="preserve"> и подпис</w:t>
      </w:r>
      <w:r w:rsidR="009A6C8D">
        <w:rPr>
          <w:sz w:val="24"/>
          <w:szCs w:val="24"/>
        </w:rPr>
        <w:t>и</w:t>
      </w:r>
      <w:r w:rsidR="003333A1">
        <w:rPr>
          <w:sz w:val="24"/>
          <w:szCs w:val="24"/>
        </w:rPr>
        <w:t xml:space="preserve"> руководителя);</w:t>
      </w:r>
    </w:p>
    <w:p w:rsidR="008C20D2" w:rsidRPr="003333A1" w:rsidRDefault="00707200" w:rsidP="003333A1">
      <w:pPr>
        <w:pStyle w:val="ab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«</w:t>
      </w:r>
      <w:proofErr w:type="spellStart"/>
      <w:r w:rsidRPr="00253236">
        <w:rPr>
          <w:sz w:val="24"/>
          <w:szCs w:val="24"/>
        </w:rPr>
        <w:t>Видеовизитка</w:t>
      </w:r>
      <w:proofErr w:type="spellEnd"/>
      <w:r w:rsidRPr="00253236">
        <w:rPr>
          <w:sz w:val="24"/>
          <w:szCs w:val="24"/>
        </w:rPr>
        <w:t>», формат</w:t>
      </w:r>
      <w:r w:rsidR="009A6C8D">
        <w:rPr>
          <w:sz w:val="24"/>
          <w:szCs w:val="24"/>
        </w:rPr>
        <w:t xml:space="preserve">.avi </w:t>
      </w:r>
      <w:r w:rsidR="00E941E1" w:rsidRPr="00253236">
        <w:rPr>
          <w:sz w:val="24"/>
          <w:szCs w:val="24"/>
        </w:rPr>
        <w:t>или .mp4</w:t>
      </w:r>
      <w:r w:rsidR="003333A1">
        <w:rPr>
          <w:sz w:val="24"/>
          <w:szCs w:val="24"/>
        </w:rPr>
        <w:t>;</w:t>
      </w:r>
    </w:p>
    <w:p w:rsidR="00707200" w:rsidRPr="00253236" w:rsidRDefault="00976BCF" w:rsidP="003333A1">
      <w:pPr>
        <w:pStyle w:val="ab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 xml:space="preserve">файл </w:t>
      </w:r>
      <w:r w:rsidR="00707200" w:rsidRPr="00253236">
        <w:rPr>
          <w:sz w:val="24"/>
          <w:szCs w:val="24"/>
        </w:rPr>
        <w:t>в текстовом формате «Система методической работы» (в нем могут быть ссылки на приложения</w:t>
      </w:r>
      <w:r w:rsidR="00E941E1" w:rsidRPr="00253236">
        <w:rPr>
          <w:sz w:val="24"/>
          <w:szCs w:val="24"/>
        </w:rPr>
        <w:t>, приложения</w:t>
      </w:r>
      <w:r w:rsidR="003333A1">
        <w:rPr>
          <w:sz w:val="24"/>
          <w:szCs w:val="24"/>
        </w:rPr>
        <w:t>);</w:t>
      </w:r>
    </w:p>
    <w:p w:rsidR="00E941E1" w:rsidRPr="00253236" w:rsidRDefault="00E941E1" w:rsidP="003333A1">
      <w:pPr>
        <w:pStyle w:val="ab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lastRenderedPageBreak/>
        <w:t>информационная карта (в нее внесены сведения</w:t>
      </w:r>
      <w:r w:rsidR="00976BCF" w:rsidRPr="00253236">
        <w:rPr>
          <w:sz w:val="24"/>
          <w:szCs w:val="24"/>
        </w:rPr>
        <w:t>,</w:t>
      </w:r>
      <w:r w:rsidRPr="00253236">
        <w:rPr>
          <w:sz w:val="24"/>
          <w:szCs w:val="24"/>
        </w:rPr>
        <w:t xml:space="preserve"> необходимы</w:t>
      </w:r>
      <w:r w:rsidR="00976BCF" w:rsidRPr="00253236">
        <w:rPr>
          <w:sz w:val="24"/>
          <w:szCs w:val="24"/>
        </w:rPr>
        <w:t>е</w:t>
      </w:r>
      <w:r w:rsidR="004D0DA7" w:rsidRPr="00253236">
        <w:rPr>
          <w:sz w:val="24"/>
          <w:szCs w:val="24"/>
        </w:rPr>
        <w:t xml:space="preserve"> для организации работы О</w:t>
      </w:r>
      <w:r w:rsidRPr="00253236">
        <w:rPr>
          <w:sz w:val="24"/>
          <w:szCs w:val="24"/>
        </w:rPr>
        <w:t>ргкомитета, Приложение 2),</w:t>
      </w:r>
    </w:p>
    <w:p w:rsidR="00707200" w:rsidRPr="00253236" w:rsidRDefault="00707200" w:rsidP="003333A1">
      <w:pPr>
        <w:pStyle w:val="ab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папка с названием «Участники», в ней размещается электронная таблица «</w:t>
      </w:r>
      <w:proofErr w:type="spellStart"/>
      <w:r w:rsidRPr="00253236">
        <w:rPr>
          <w:sz w:val="24"/>
          <w:szCs w:val="24"/>
        </w:rPr>
        <w:t>Участники_ОО</w:t>
      </w:r>
      <w:proofErr w:type="spellEnd"/>
      <w:r w:rsidRPr="00253236">
        <w:rPr>
          <w:sz w:val="24"/>
          <w:szCs w:val="24"/>
        </w:rPr>
        <w:t xml:space="preserve">» (Приложение </w:t>
      </w:r>
      <w:r w:rsidR="00E941E1" w:rsidRPr="00253236">
        <w:rPr>
          <w:sz w:val="24"/>
          <w:szCs w:val="24"/>
        </w:rPr>
        <w:t>4</w:t>
      </w:r>
      <w:r w:rsidRPr="00253236">
        <w:rPr>
          <w:sz w:val="24"/>
          <w:szCs w:val="24"/>
        </w:rPr>
        <w:t xml:space="preserve">, сведения об участниках: ФИО, должность, педагогический стаж и т.д.), 5 сканов согласий участников по форме (Приложение </w:t>
      </w:r>
      <w:r w:rsidR="00E941E1" w:rsidRPr="00253236">
        <w:rPr>
          <w:sz w:val="24"/>
          <w:szCs w:val="24"/>
        </w:rPr>
        <w:t>3</w:t>
      </w:r>
      <w:r w:rsidRPr="00253236">
        <w:rPr>
          <w:sz w:val="24"/>
          <w:szCs w:val="24"/>
        </w:rPr>
        <w:t>)</w:t>
      </w:r>
      <w:r w:rsidR="00E941E1" w:rsidRPr="00253236">
        <w:rPr>
          <w:sz w:val="24"/>
          <w:szCs w:val="24"/>
        </w:rPr>
        <w:t>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Конкурсных материалах участники могут использовать материалы других источников. При использовании заимствованных материалов участники Конкурса должны соблюдать Закон РФ от 09.07.1993 № 5351-1 «Об авторском праве и смежных правах» (в ред. от 20.07.2004) и указывать ссылки на источники информации.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участников Конкурса могут быть использованы для публикации в СМИ (с сохранением авторских прав) и </w:t>
      </w:r>
      <w:r w:rsid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на сайте МАУ ДПО «НИСО». Оргкомитет оставляет за собой право выставочной демонстрации на открытых мероприятиях, некоммерческой публикации материалов при сохранении их авторства. </w:t>
      </w:r>
    </w:p>
    <w:p w:rsidR="00707200" w:rsidRPr="00253236" w:rsidRDefault="00707200" w:rsidP="00951FCF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2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в 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Pr="00982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982B71" w:rsidRPr="00982B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30.03.2026 по 12.04.2026</w:t>
      </w:r>
      <w:r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пройти </w:t>
      </w:r>
      <w:r w:rsidRPr="0033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регистрацию по ссылке </w:t>
      </w:r>
      <w:hyperlink r:id="rId10" w:history="1">
        <w:r w:rsidR="00951FCF" w:rsidRPr="00FC4686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https://forms.niso54.ru/form/metodicheskiy-olimp</w:t>
        </w:r>
      </w:hyperlink>
      <w:r w:rsidR="00951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все поля регистрационной формы,  прикрепить документы и ссылки:</w:t>
      </w:r>
    </w:p>
    <w:p w:rsidR="00707200" w:rsidRPr="00253236" w:rsidRDefault="00707200" w:rsidP="003333A1">
      <w:pPr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скан заявки на участие в Конкурсе с подписью руководителя ОО (Приложение 1 к Порядку);</w:t>
      </w:r>
    </w:p>
    <w:p w:rsidR="00707200" w:rsidRPr="00253236" w:rsidRDefault="00707200" w:rsidP="003333A1">
      <w:pPr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информационную карту команды-участника в формате текстового редактора (Приложение 2 к Порядку);</w:t>
      </w:r>
    </w:p>
    <w:p w:rsidR="00707200" w:rsidRPr="00253236" w:rsidRDefault="00707200" w:rsidP="003333A1">
      <w:pPr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файл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Видеовизитка</w:t>
      </w:r>
      <w:proofErr w:type="spellEnd"/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(формат .</w:t>
      </w:r>
      <w:proofErr w:type="spellStart"/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.mp4);</w:t>
      </w:r>
    </w:p>
    <w:p w:rsidR="00707200" w:rsidRPr="00253236" w:rsidRDefault="00707200" w:rsidP="003333A1">
      <w:pPr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</w:t>
      </w:r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«Система методической </w:t>
      </w:r>
      <w:proofErr w:type="spellStart"/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работы_ОО</w:t>
      </w:r>
      <w:proofErr w:type="spellEnd"/>
      <w:r w:rsidR="00982B71" w:rsidRPr="00982B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7200" w:rsidRPr="00253236" w:rsidRDefault="00707200" w:rsidP="003333A1">
      <w:pPr>
        <w:numPr>
          <w:ilvl w:val="0"/>
          <w:numId w:val="26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папку «Участники», в которой должны быть размещены документы (п.3.3):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участник подтверждает, что ознакомлен и полностью согласен с настоящим Порядком, с использованием предоставленных на конкурс материалов, а также дает согласие на обработку персональных данных, их передачу Оргкомитету.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не несет ответственности за невозможность участника вовремя завершить регистрацию по техническим причинам, связанным с состоянием устройств, программного обеспечения, доступа к сети «Интернет», которые участник использует в ходе регистрации.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сроков регистрации ссылка для регистрации становится недоступной, прием документов на Конкурс прекращается. 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Конкурсные материалы оформляются согласно требованиям: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текстовый редактор (типа </w:t>
      </w:r>
      <w:r w:rsidRPr="002532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формат А4;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- 14 кегль, в таблицах – 12;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межстрочный  интервал</w:t>
      </w:r>
      <w:proofErr w:type="gramEnd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1,15;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поля: верхнее, нижнее, левое, правое – 2 см.;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абзацный отступ основного текста – 1,25;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выравнивание – по ширине;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расстановка переносов в тексте – автоматическая;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библиог</w:t>
      </w:r>
      <w:r w:rsidR="008201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рафическое описание –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ГОСТ;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презентации: PDF, PPT или PPTX объёмом не более 10 </w:t>
      </w:r>
      <w:proofErr w:type="spellStart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Mb</w:t>
      </w:r>
      <w:proofErr w:type="spellEnd"/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представленные на Конкурс, не рецензируются и не возвращаются.</w:t>
      </w:r>
    </w:p>
    <w:p w:rsidR="00707200" w:rsidRPr="00253236" w:rsidRDefault="00707200" w:rsidP="003333A1">
      <w:pPr>
        <w:numPr>
          <w:ilvl w:val="0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Формат, регламент и критерии оценки конкурсных испытаний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два этапа: </w:t>
      </w:r>
      <w:r w:rsidRPr="0025323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отборочный (заочный) этап и основной (очный) этап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3A1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подачи конкурсных материалов проводится техническая проверка. По результатам проверки Оргкомитет принимает решение о допуске к участию в Конкурсе, список участников Конкурса публикуется на странице К</w:t>
      </w:r>
      <w:r w:rsidR="00333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на сайте МАУ ДПО «НИСО».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Участникам, которые не прошли техническую проверку высылается отказ по указанной в информационной карте электронной почте.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Оргкомитет вправе отклонить работы, если они не соответствуют требованиям Конкурса, представлены не в полном комплекте, являются плагиатом и/или представлены с нарушением авторских прав, поданы позже установленного срока.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(заочный) этап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Отборочный (заочный) этап проводится 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4609F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30.03.2026 по 15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4609F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4609F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конкурс</w:t>
      </w:r>
      <w:r w:rsidR="005D525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испытания: «</w:t>
      </w:r>
      <w:proofErr w:type="spellStart"/>
      <w:r w:rsidR="005D5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</w:t>
      </w:r>
      <w:r w:rsidR="006E215A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визитка</w:t>
      </w:r>
      <w:proofErr w:type="spellEnd"/>
      <w:r w:rsidR="006E215A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«Система методической работы образовательной организации».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отборочном (заочном) этапе принимают участие все допущенные к Конкурсу участники.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отборочного этапа командам-участницам выставляется оценка, представляющая собой сумму средних арифметических баллов за каждое конкурсное испытание, полученных от всех членов жюри. Оценивание конкурсного испытания осуществляется членами жюри в дистанционном режиме. Далее выстраивается рейтинг, который отражается в протоколе, утверждается Оргкомитетом и является основанием для определения состава участников очного этапа.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публикуются на официальном сайте МАУ ДПО «НИСО».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(очный) этап 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очном этапе допускаются 5 команд в каждой номинации, набравших наибольшее количество баллов по результатам отборочного (заочного) этапа в рамках соответствующей номинации.</w:t>
      </w:r>
    </w:p>
    <w:p w:rsidR="00707200" w:rsidRPr="00253236" w:rsidRDefault="0074609F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Очный этап проводится с 18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22.05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себя два конкурсных испытания для участников в каждой номинации: </w:t>
      </w:r>
      <w:r w:rsidR="008C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«Презентация методической практики» и 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«Маст</w:t>
      </w:r>
      <w:r w:rsidR="008C20D2">
        <w:rPr>
          <w:rFonts w:ascii="Times New Roman" w:eastAsia="Times New Roman" w:hAnsi="Times New Roman" w:cs="Times New Roman"/>
          <w:sz w:val="24"/>
          <w:szCs w:val="24"/>
          <w:lang w:eastAsia="ru-RU"/>
        </w:rPr>
        <w:t>ер класс. Методическая находка»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200" w:rsidRPr="00253236" w:rsidRDefault="0074609F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</w:t>
      </w:r>
      <w:r w:rsidR="00707200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25.0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707200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07200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28.0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07200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07200" w:rsidRPr="00746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7200" w:rsidRPr="00253236" w:rsidRDefault="00707200" w:rsidP="003333A1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основного (очного) этапа определяется по согласованию с оргкомитетом.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 критерии оценивания конкурсных испытаний.</w:t>
      </w:r>
    </w:p>
    <w:p w:rsidR="00707200" w:rsidRPr="00253236" w:rsidRDefault="00707200" w:rsidP="003333A1">
      <w:pPr>
        <w:numPr>
          <w:ilvl w:val="2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Заочный этап. Конкурсное испытание «</w:t>
      </w:r>
      <w:proofErr w:type="spellStart"/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Видеовизитка</w:t>
      </w:r>
      <w:proofErr w:type="spellEnd"/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</w:t>
      </w:r>
      <w:r w:rsidR="00B704DC" w:rsidRPr="00253236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миссии, идей, методических материалов, организационно-педагогической культуры и эффективного опыта </w:t>
      </w:r>
      <w:r w:rsidR="00773061" w:rsidRPr="00253236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команды, а также личностного потенциала ее участников.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видеофрагмент продолжительностью н</w:t>
      </w:r>
      <w:r w:rsidR="00253236">
        <w:rPr>
          <w:rFonts w:ascii="Times New Roman" w:eastAsia="Times New Roman" w:hAnsi="Times New Roman" w:cs="Times New Roman"/>
          <w:sz w:val="24"/>
          <w:szCs w:val="24"/>
        </w:rPr>
        <w:t>е более 3 минут в формате .</w:t>
      </w:r>
      <w:proofErr w:type="spellStart"/>
      <w:r w:rsidR="00253236">
        <w:rPr>
          <w:rFonts w:ascii="Times New Roman" w:eastAsia="Times New Roman" w:hAnsi="Times New Roman" w:cs="Times New Roman"/>
          <w:sz w:val="24"/>
          <w:szCs w:val="24"/>
        </w:rPr>
        <w:t>avi</w:t>
      </w:r>
      <w:proofErr w:type="spellEnd"/>
      <w:r w:rsidR="00253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или .mp4, размещенный в облачном хранилище, (название файла: наименование </w:t>
      </w:r>
      <w:proofErr w:type="spellStart"/>
      <w:r w:rsidRPr="00253236">
        <w:rPr>
          <w:rFonts w:ascii="Times New Roman" w:eastAsia="Times New Roman" w:hAnsi="Times New Roman" w:cs="Times New Roman"/>
          <w:sz w:val="24"/>
          <w:szCs w:val="24"/>
        </w:rPr>
        <w:t>ОО_Визитка</w:t>
      </w:r>
      <w:proofErr w:type="spellEnd"/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53236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шк222_Визитка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Оценивание проводится по 5 критериям, каждый критерий оценивается по шкале 0-3 балла, где: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0 – отсутствует указанное качество/требование не выполнено;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1 – качество выражено незначительно;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2 – качество выражено достаточно хорошо;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3 – качество выражено в полной мере</w:t>
      </w:r>
      <w:r w:rsidR="009655A4" w:rsidRPr="002532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Критерии:</w:t>
      </w:r>
    </w:p>
    <w:p w:rsidR="00707200" w:rsidRPr="00253236" w:rsidRDefault="00707200" w:rsidP="003333A1">
      <w:pPr>
        <w:pStyle w:val="ab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представление педагогического кредо команды</w:t>
      </w:r>
      <w:r w:rsidR="009655A4" w:rsidRPr="00253236">
        <w:rPr>
          <w:sz w:val="24"/>
          <w:szCs w:val="24"/>
        </w:rPr>
        <w:t>;</w:t>
      </w:r>
    </w:p>
    <w:p w:rsidR="00707200" w:rsidRPr="00253236" w:rsidRDefault="00773061" w:rsidP="003333A1">
      <w:pPr>
        <w:pStyle w:val="ab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высокая степень общекомандной вовлеченности (вклад каждого участника команды в работу)</w:t>
      </w:r>
      <w:r w:rsidR="009655A4" w:rsidRPr="00253236">
        <w:rPr>
          <w:sz w:val="24"/>
          <w:szCs w:val="24"/>
        </w:rPr>
        <w:t>;</w:t>
      </w:r>
    </w:p>
    <w:p w:rsidR="00707200" w:rsidRPr="00253236" w:rsidRDefault="00707200" w:rsidP="003333A1">
      <w:pPr>
        <w:pStyle w:val="ab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 xml:space="preserve">актуальность </w:t>
      </w:r>
      <w:r w:rsidR="00773061" w:rsidRPr="00253236">
        <w:rPr>
          <w:sz w:val="24"/>
          <w:szCs w:val="24"/>
        </w:rPr>
        <w:t xml:space="preserve">и соответствие современным тенденциям </w:t>
      </w:r>
      <w:r w:rsidRPr="00253236">
        <w:rPr>
          <w:sz w:val="24"/>
          <w:szCs w:val="24"/>
        </w:rPr>
        <w:t>методических инициатив и практик профессионального сообщества, эффективность способов реализации этих инициатив</w:t>
      </w:r>
      <w:r w:rsidR="009655A4" w:rsidRPr="00253236">
        <w:rPr>
          <w:sz w:val="24"/>
          <w:szCs w:val="24"/>
        </w:rPr>
        <w:t>;</w:t>
      </w:r>
    </w:p>
    <w:p w:rsidR="00707200" w:rsidRPr="00253236" w:rsidRDefault="00773061" w:rsidP="003333A1">
      <w:pPr>
        <w:pStyle w:val="ab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креативность в подаче мате</w:t>
      </w:r>
      <w:r w:rsidR="009655A4" w:rsidRPr="00253236">
        <w:rPr>
          <w:sz w:val="24"/>
          <w:szCs w:val="24"/>
        </w:rPr>
        <w:t>риала (формы, форматы, акценты);</w:t>
      </w:r>
    </w:p>
    <w:p w:rsidR="00707200" w:rsidRPr="00253236" w:rsidRDefault="00773061" w:rsidP="003333A1">
      <w:pPr>
        <w:pStyle w:val="ab"/>
        <w:numPr>
          <w:ilvl w:val="0"/>
          <w:numId w:val="31"/>
        </w:numPr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грамотность речи, владение и целесообразное использование научно-понятийного аппарата</w:t>
      </w:r>
      <w:r w:rsidR="00707200" w:rsidRPr="00253236">
        <w:rPr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Максимальное количество баллов – 15</w:t>
      </w:r>
      <w:r w:rsidR="009655A4"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707200" w:rsidRPr="00253236" w:rsidRDefault="00707200" w:rsidP="003333A1">
      <w:pPr>
        <w:numPr>
          <w:ilvl w:val="2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Заочный этап. Конкурсное испытание «Система методической работы в образовательной организации»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методической работы образовательной </w:t>
      </w:r>
      <w:r w:rsidR="00253236">
        <w:rPr>
          <w:rFonts w:ascii="Times New Roman" w:eastAsia="Times New Roman" w:hAnsi="Times New Roman" w:cs="Times New Roman"/>
          <w:sz w:val="24"/>
          <w:szCs w:val="24"/>
        </w:rPr>
        <w:t>организации, отражающей систему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непрерывного повышения профессионального мастерства педагогических работников и управленческих кадров.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конку</w:t>
      </w:r>
      <w:r w:rsidR="009655A4" w:rsidRPr="00253236">
        <w:rPr>
          <w:rFonts w:ascii="Times New Roman" w:eastAsia="Times New Roman" w:hAnsi="Times New Roman" w:cs="Times New Roman"/>
          <w:sz w:val="24"/>
          <w:szCs w:val="24"/>
        </w:rPr>
        <w:t xml:space="preserve">рсный материал в формате </w:t>
      </w:r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/.</w:t>
      </w:r>
      <w:proofErr w:type="spellStart"/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doс</w:t>
      </w:r>
      <w:proofErr w:type="spellEnd"/>
      <w:r w:rsidR="009655A4" w:rsidRPr="002532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971C9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оценивания:</w:t>
      </w:r>
    </w:p>
    <w:p w:rsidR="009655A4" w:rsidRPr="00253236" w:rsidRDefault="009655A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Оценивание проводится по </w:t>
      </w:r>
      <w:r w:rsidR="008955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критериям, каждый критерий оценивается по шкале 0-3 балла, где:</w:t>
      </w:r>
    </w:p>
    <w:p w:rsidR="009655A4" w:rsidRPr="00253236" w:rsidRDefault="009655A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0 – отсутствует указанный критерий;</w:t>
      </w:r>
    </w:p>
    <w:p w:rsidR="009655A4" w:rsidRPr="00253236" w:rsidRDefault="009655A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1 – критерий выражено незначительно;</w:t>
      </w:r>
    </w:p>
    <w:p w:rsidR="009655A4" w:rsidRPr="00253236" w:rsidRDefault="009655A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2 – критерий выражено достаточно хорошо;</w:t>
      </w:r>
    </w:p>
    <w:p w:rsidR="009655A4" w:rsidRPr="00253236" w:rsidRDefault="009655A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3 – критерий выражено в полной мере.</w:t>
      </w:r>
    </w:p>
    <w:p w:rsidR="009655A4" w:rsidRPr="00253236" w:rsidRDefault="009655A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Критерии:</w:t>
      </w:r>
    </w:p>
    <w:p w:rsidR="0089559D" w:rsidRPr="0089559D" w:rsidRDefault="001B7049" w:rsidP="003333A1">
      <w:pPr>
        <w:pStyle w:val="ab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89559D" w:rsidRPr="0089559D">
        <w:rPr>
          <w:sz w:val="24"/>
          <w:szCs w:val="24"/>
        </w:rPr>
        <w:t>ктуальность практики (локальное / региональное / общероссийское значение)</w:t>
      </w:r>
      <w:r>
        <w:rPr>
          <w:sz w:val="24"/>
          <w:szCs w:val="24"/>
        </w:rPr>
        <w:t>;</w:t>
      </w:r>
    </w:p>
    <w:p w:rsidR="0089559D" w:rsidRPr="0089559D" w:rsidRDefault="001B7049" w:rsidP="003333A1">
      <w:pPr>
        <w:pStyle w:val="ab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9559D" w:rsidRPr="0089559D">
        <w:rPr>
          <w:sz w:val="24"/>
          <w:szCs w:val="24"/>
        </w:rPr>
        <w:t xml:space="preserve">овизна практики </w:t>
      </w:r>
      <w:r>
        <w:rPr>
          <w:sz w:val="24"/>
          <w:szCs w:val="24"/>
        </w:rPr>
        <w:t>(не несет новизны / оригинально</w:t>
      </w:r>
      <w:r w:rsidR="0089559D" w:rsidRPr="0089559D">
        <w:rPr>
          <w:sz w:val="24"/>
          <w:szCs w:val="24"/>
        </w:rPr>
        <w:t>е решение / прорывной и радикальный характер)</w:t>
      </w:r>
      <w:r>
        <w:rPr>
          <w:sz w:val="24"/>
          <w:szCs w:val="24"/>
        </w:rPr>
        <w:t>;</w:t>
      </w:r>
    </w:p>
    <w:p w:rsidR="0089559D" w:rsidRPr="0089559D" w:rsidRDefault="001B7049" w:rsidP="003333A1">
      <w:pPr>
        <w:pStyle w:val="ab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89559D" w:rsidRPr="0089559D">
        <w:rPr>
          <w:sz w:val="24"/>
          <w:szCs w:val="24"/>
        </w:rPr>
        <w:t>никальность практики (продолжение уже существующих процессов/ внедрение новых процессов / уникальная в сравнении с аналогичными)</w:t>
      </w:r>
      <w:r>
        <w:rPr>
          <w:sz w:val="24"/>
          <w:szCs w:val="24"/>
        </w:rPr>
        <w:t>;</w:t>
      </w:r>
    </w:p>
    <w:p w:rsidR="0089559D" w:rsidRPr="0089559D" w:rsidRDefault="001B7049" w:rsidP="003333A1">
      <w:pPr>
        <w:pStyle w:val="ab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9559D" w:rsidRPr="0089559D">
        <w:rPr>
          <w:sz w:val="24"/>
          <w:szCs w:val="24"/>
        </w:rPr>
        <w:t>езультативность (повышает профессиональный уровень участников/ обеспечивает эффективную передачу ключевых навыков и знаний по прорывной технологии / потребности организации и результаты практики четко определены, взаимосвязаны и измеримы)</w:t>
      </w:r>
      <w:r>
        <w:rPr>
          <w:sz w:val="24"/>
          <w:szCs w:val="24"/>
        </w:rPr>
        <w:t>;</w:t>
      </w:r>
    </w:p>
    <w:p w:rsidR="0089559D" w:rsidRPr="0089559D" w:rsidRDefault="001B7049" w:rsidP="003333A1">
      <w:pPr>
        <w:pStyle w:val="ab"/>
        <w:numPr>
          <w:ilvl w:val="0"/>
          <w:numId w:val="3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89559D" w:rsidRPr="0089559D">
        <w:rPr>
          <w:sz w:val="24"/>
          <w:szCs w:val="24"/>
        </w:rPr>
        <w:t>иражирование практики (потенциал для внедрения в отдельных организациях отрасли / во всех организациях отрасли / в организации двух и более отраслей)</w:t>
      </w:r>
      <w:r>
        <w:rPr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Максимальное количество баллов – </w:t>
      </w:r>
      <w:r w:rsidR="000E58D8"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89559D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6F796C"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707200" w:rsidRPr="00253236" w:rsidRDefault="00707200" w:rsidP="003333A1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Очный этап Конкурса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 участию в очном этапе допускаются 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5 команд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в каждой номинации, набравших наибольшее количество баллов по результатам отборочного (заочного) этапа в рамках соответствующей номинации.</w:t>
      </w:r>
    </w:p>
    <w:p w:rsidR="00707200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Очный этап включает в себя два к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</w:rPr>
        <w:t xml:space="preserve">онкурсных испытания: </w:t>
      </w:r>
      <w:r w:rsidR="008C20D2">
        <w:rPr>
          <w:rFonts w:ascii="Times New Roman" w:eastAsia="Times New Roman" w:hAnsi="Times New Roman" w:cs="Times New Roman"/>
          <w:sz w:val="24"/>
          <w:szCs w:val="24"/>
        </w:rPr>
        <w:t xml:space="preserve">«Презентация методической практики» и 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</w:rPr>
        <w:t>«Маст</w:t>
      </w:r>
      <w:r w:rsidR="008C20D2">
        <w:rPr>
          <w:rFonts w:ascii="Times New Roman" w:eastAsia="Times New Roman" w:hAnsi="Times New Roman" w:cs="Times New Roman"/>
          <w:sz w:val="24"/>
          <w:szCs w:val="24"/>
        </w:rPr>
        <w:t>ер класс. Методическая находка»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989" w:rsidRPr="005B0989" w:rsidRDefault="005B0989" w:rsidP="003333A1">
      <w:pPr>
        <w:numPr>
          <w:ilvl w:val="2"/>
          <w:numId w:val="2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Очный этап. </w:t>
      </w:r>
      <w:r w:rsidRPr="005B0989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Конкурсное испытание «Презентация методической практики». </w:t>
      </w:r>
    </w:p>
    <w:p w:rsidR="005B0989" w:rsidRPr="005B0989" w:rsidRDefault="005B0989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8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5B0989">
        <w:rPr>
          <w:rFonts w:ascii="Times New Roman" w:eastAsia="Times New Roman" w:hAnsi="Times New Roman" w:cs="Times New Roman"/>
          <w:sz w:val="24"/>
          <w:szCs w:val="24"/>
        </w:rPr>
        <w:t>защита методической практики, представленной на заочном этапе Конкурса.</w:t>
      </w:r>
    </w:p>
    <w:p w:rsidR="005B0989" w:rsidRPr="005B0989" w:rsidRDefault="005B0989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989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 конкурсного испытания: </w:t>
      </w:r>
      <w:r w:rsidRPr="005B0989">
        <w:rPr>
          <w:rFonts w:ascii="Times New Roman" w:eastAsia="Times New Roman" w:hAnsi="Times New Roman" w:cs="Times New Roman"/>
          <w:sz w:val="24"/>
          <w:szCs w:val="24"/>
        </w:rPr>
        <w:t>публичная защита в целях трансляции лучшего методического опыта и инновационных практик в работе с педагогами, использованная в системе методической работы, представленной на заочном этапе в конкурсном испытании «Система методической работы образовательной организации».</w:t>
      </w:r>
    </w:p>
    <w:p w:rsidR="005B0989" w:rsidRDefault="005B0989" w:rsidP="003333A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89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 проведения: </w:t>
      </w:r>
      <w:r w:rsidRPr="005B0989">
        <w:rPr>
          <w:rFonts w:ascii="Times New Roman" w:eastAsia="Times New Roman" w:hAnsi="Times New Roman" w:cs="Times New Roman"/>
          <w:sz w:val="24"/>
          <w:szCs w:val="24"/>
        </w:rPr>
        <w:t>презентация – 10 минут, ответы на вопросы членов жюри – 10 минут.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Оценивание проводится по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критериям, каждый критерий оценивается по шкале 0-3 балла, где: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0 – отсутствует указанное качество/требование не выполнено;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1 – качество выражено незначительно;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2 – качество выражено достаточно хорошо;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3 – качество выражено в полной мере.</w:t>
      </w:r>
    </w:p>
    <w:p w:rsidR="005B0989" w:rsidRPr="00253236" w:rsidRDefault="005B0989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Критерии: </w:t>
      </w:r>
    </w:p>
    <w:p w:rsidR="005B0989" w:rsidRPr="005B0989" w:rsidRDefault="005B0989" w:rsidP="003333A1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5B0989">
        <w:rPr>
          <w:sz w:val="24"/>
          <w:szCs w:val="24"/>
        </w:rPr>
        <w:t>знание и понимание современных тенденций развития образования;</w:t>
      </w:r>
    </w:p>
    <w:p w:rsidR="005B0989" w:rsidRPr="005B0989" w:rsidRDefault="005B0989" w:rsidP="003333A1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5B0989">
        <w:rPr>
          <w:sz w:val="24"/>
          <w:szCs w:val="24"/>
        </w:rPr>
        <w:t>креативность и оригинальность представления педагогической практики;</w:t>
      </w:r>
    </w:p>
    <w:p w:rsidR="005B0989" w:rsidRPr="005B0989" w:rsidRDefault="005B0989" w:rsidP="003333A1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5B0989">
        <w:rPr>
          <w:sz w:val="24"/>
          <w:szCs w:val="24"/>
        </w:rPr>
        <w:t>аргументированность, обоснованность, логичность;</w:t>
      </w:r>
    </w:p>
    <w:p w:rsidR="005B0989" w:rsidRDefault="005B0989" w:rsidP="003333A1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5B0989">
        <w:rPr>
          <w:sz w:val="24"/>
          <w:szCs w:val="24"/>
        </w:rPr>
        <w:t>культура дискуссии, соответствие принципам деловой этики.</w:t>
      </w:r>
    </w:p>
    <w:p w:rsidR="0089559D" w:rsidRPr="005B0989" w:rsidRDefault="0089559D" w:rsidP="003333A1">
      <w:pPr>
        <w:pStyle w:val="ab"/>
        <w:ind w:left="0" w:firstLine="709"/>
        <w:jc w:val="both"/>
        <w:rPr>
          <w:sz w:val="24"/>
          <w:szCs w:val="24"/>
        </w:rPr>
      </w:pPr>
      <w:r w:rsidRPr="00253236">
        <w:rPr>
          <w:b/>
          <w:i/>
          <w:sz w:val="24"/>
          <w:szCs w:val="24"/>
        </w:rPr>
        <w:t>Ма</w:t>
      </w:r>
      <w:r>
        <w:rPr>
          <w:b/>
          <w:i/>
          <w:sz w:val="24"/>
          <w:szCs w:val="24"/>
        </w:rPr>
        <w:t>ксимальное количество баллов – 12</w:t>
      </w:r>
      <w:r w:rsidRPr="00253236">
        <w:rPr>
          <w:b/>
          <w:i/>
          <w:sz w:val="24"/>
          <w:szCs w:val="24"/>
        </w:rPr>
        <w:t>.</w:t>
      </w:r>
    </w:p>
    <w:p w:rsidR="00707200" w:rsidRPr="005B0989" w:rsidRDefault="00707200" w:rsidP="003333A1">
      <w:pPr>
        <w:pStyle w:val="ab"/>
        <w:numPr>
          <w:ilvl w:val="2"/>
          <w:numId w:val="21"/>
        </w:numPr>
        <w:ind w:left="0" w:firstLine="709"/>
        <w:jc w:val="both"/>
        <w:rPr>
          <w:b/>
          <w:sz w:val="24"/>
          <w:szCs w:val="24"/>
        </w:rPr>
      </w:pPr>
      <w:r w:rsidRPr="005B0989">
        <w:rPr>
          <w:b/>
          <w:sz w:val="24"/>
          <w:szCs w:val="24"/>
        </w:rPr>
        <w:lastRenderedPageBreak/>
        <w:t>Очный этап. Конкурсное испытание «Мастер класс. Методическая находка»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инновационного методического опыта</w:t>
      </w:r>
      <w:r w:rsidR="00E34581" w:rsidRPr="002532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34581" w:rsidRPr="00253236">
        <w:rPr>
          <w:rFonts w:ascii="Times New Roman" w:eastAsia="Times New Roman" w:hAnsi="Times New Roman" w:cs="Times New Roman"/>
          <w:sz w:val="24"/>
          <w:szCs w:val="24"/>
        </w:rPr>
        <w:t xml:space="preserve">убличная командная презентация 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>образовательных технологий (методов, эффективных приемов и т.д.) в целях трансляции лучшего методического опыта и инновационных практик в работе с педагогами, использованная в системе методической работы, представленной на заочном этапе в конкурсном испытании «Система методической работы образовательной организации».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Регламент проведения</w:t>
      </w:r>
      <w:r w:rsidR="00912E9E" w:rsidRPr="00253236">
        <w:rPr>
          <w:rFonts w:ascii="Times New Roman" w:eastAsia="Times New Roman" w:hAnsi="Times New Roman" w:cs="Times New Roman"/>
          <w:sz w:val="24"/>
          <w:szCs w:val="24"/>
        </w:rPr>
        <w:t xml:space="preserve">: презентация – 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20 минут, ответы на вопросы членов жюри – 10 минут.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707200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07200" w:rsidRPr="00253236">
        <w:rPr>
          <w:rFonts w:ascii="Times New Roman" w:eastAsia="Times New Roman" w:hAnsi="Times New Roman" w:cs="Times New Roman"/>
          <w:sz w:val="24"/>
          <w:szCs w:val="24"/>
        </w:rPr>
        <w:t>ценивание проводится по 8 критериям, каждый критерий оценивается по шкале 0-3 балла, где: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0 – отсутствует указанное качество/требование не выполнено;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1 – качество выражено незначительно;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2 – качество выражено достаточно хорошо;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3 – качество выражено в полной мере</w:t>
      </w:r>
      <w:r w:rsidR="00E34581" w:rsidRPr="002532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="00E34581" w:rsidRPr="002532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а</w:t>
      </w:r>
      <w:r w:rsidR="00707200" w:rsidRPr="00253236">
        <w:rPr>
          <w:sz w:val="24"/>
          <w:szCs w:val="24"/>
        </w:rPr>
        <w:t>ктуальност</w:t>
      </w:r>
      <w:r w:rsidR="00E34581" w:rsidRPr="00253236">
        <w:rPr>
          <w:sz w:val="24"/>
          <w:szCs w:val="24"/>
        </w:rPr>
        <w:t>ь и методическая обоснованность;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о</w:t>
      </w:r>
      <w:r w:rsidR="00707200" w:rsidRPr="00253236">
        <w:rPr>
          <w:sz w:val="24"/>
          <w:szCs w:val="24"/>
        </w:rPr>
        <w:t>ригинальность содержания, инновационная составляющая представляемого опыта</w:t>
      </w:r>
      <w:r w:rsidR="00E34581" w:rsidRPr="00253236">
        <w:rPr>
          <w:sz w:val="24"/>
          <w:szCs w:val="24"/>
        </w:rPr>
        <w:t>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м</w:t>
      </w:r>
      <w:r w:rsidR="00707200" w:rsidRPr="00253236">
        <w:rPr>
          <w:sz w:val="24"/>
          <w:szCs w:val="24"/>
        </w:rPr>
        <w:t>етодическая и практическая ценность</w:t>
      </w:r>
      <w:r w:rsidR="00E34581" w:rsidRPr="00253236">
        <w:rPr>
          <w:sz w:val="24"/>
          <w:szCs w:val="24"/>
        </w:rPr>
        <w:t>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т</w:t>
      </w:r>
      <w:r w:rsidR="00707200" w:rsidRPr="00253236">
        <w:rPr>
          <w:sz w:val="24"/>
          <w:szCs w:val="24"/>
        </w:rPr>
        <w:t>ворческий подход и импровизация</w:t>
      </w:r>
      <w:r w:rsidR="00E34581" w:rsidRPr="00253236">
        <w:rPr>
          <w:sz w:val="24"/>
          <w:szCs w:val="24"/>
        </w:rPr>
        <w:t>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к</w:t>
      </w:r>
      <w:r w:rsidR="00707200" w:rsidRPr="00253236">
        <w:rPr>
          <w:sz w:val="24"/>
          <w:szCs w:val="24"/>
        </w:rPr>
        <w:t>оммуникативная культура и профессиональное взаимодействие с аудиторией</w:t>
      </w:r>
      <w:r w:rsidR="00E34581" w:rsidRPr="00253236">
        <w:rPr>
          <w:sz w:val="24"/>
          <w:szCs w:val="24"/>
        </w:rPr>
        <w:t>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р</w:t>
      </w:r>
      <w:r w:rsidR="00707200" w:rsidRPr="00253236">
        <w:rPr>
          <w:sz w:val="24"/>
          <w:szCs w:val="24"/>
        </w:rPr>
        <w:t>ефлексивная культура</w:t>
      </w:r>
      <w:r w:rsidRPr="00253236">
        <w:rPr>
          <w:sz w:val="24"/>
          <w:szCs w:val="24"/>
        </w:rPr>
        <w:t>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н</w:t>
      </w:r>
      <w:r w:rsidR="00707200" w:rsidRPr="00253236">
        <w:rPr>
          <w:sz w:val="24"/>
          <w:szCs w:val="24"/>
        </w:rPr>
        <w:t>аличие конкретных рекомендаций по использованию</w:t>
      </w:r>
      <w:r w:rsidRPr="00253236">
        <w:rPr>
          <w:sz w:val="24"/>
          <w:szCs w:val="24"/>
        </w:rPr>
        <w:t>;</w:t>
      </w:r>
    </w:p>
    <w:p w:rsidR="00707200" w:rsidRPr="00253236" w:rsidRDefault="00912E9E" w:rsidP="003333A1">
      <w:pPr>
        <w:pStyle w:val="ab"/>
        <w:numPr>
          <w:ilvl w:val="0"/>
          <w:numId w:val="32"/>
        </w:numPr>
        <w:tabs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253236">
        <w:rPr>
          <w:sz w:val="24"/>
          <w:szCs w:val="24"/>
        </w:rPr>
        <w:t>т</w:t>
      </w:r>
      <w:r w:rsidR="00707200" w:rsidRPr="00253236">
        <w:rPr>
          <w:sz w:val="24"/>
          <w:szCs w:val="24"/>
        </w:rPr>
        <w:t>очность профессиональной терминологии</w:t>
      </w:r>
      <w:r w:rsidRPr="00253236">
        <w:rPr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Максимальное количество баллов – 24</w:t>
      </w:r>
      <w:r w:rsidR="00C41CC4" w:rsidRPr="0025323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Жюри Конкурса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оценивания конкурсных материалов формируется жюри Конкурса.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состав жюри Конкурса включаются представители департамента образования мэрии города Новосибирска, победители и лауреаты конкурсов профессионального мастерства предыдущих лет, признанные профессиональным сообществом педагогические работники и управленческие кадры, представители муниципальных методических объединений, специалисты и методисты МАУ ДПО «НИСО».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Состав жюри утверждается решением Оргкомитета Конкурса.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Жюри осуществляет оценку конкурсных испытаний в соответствии с регламентом работы жюри (очно/заочно) и критериями оценивания, утвержденными решением Оргкомитета (Приложение 5 к Порядку).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707200" w:rsidRPr="00253236" w:rsidRDefault="00707200" w:rsidP="003333A1">
      <w:pPr>
        <w:numPr>
          <w:ilvl w:val="0"/>
          <w:numId w:val="23"/>
        </w:numPr>
        <w:tabs>
          <w:tab w:val="center" w:pos="0"/>
        </w:tabs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определения и награждения победителей</w:t>
      </w:r>
    </w:p>
    <w:p w:rsidR="00707200" w:rsidRPr="00253236" w:rsidRDefault="00707200" w:rsidP="003333A1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основном (очном) этапе допускаются методические команды согласно рейтинговым таблицам оценок жюри, но не более 5 команд в номинации. </w:t>
      </w:r>
    </w:p>
    <w:p w:rsidR="00707200" w:rsidRPr="00253236" w:rsidRDefault="00707200" w:rsidP="003333A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итогам проведения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победители и лауреаты Конкурса в каждой номинации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отдельно:</w:t>
      </w:r>
    </w:p>
    <w:p w:rsidR="00707200" w:rsidRPr="00253236" w:rsidRDefault="00707200" w:rsidP="003333A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среди общеобразовательных организаций, </w:t>
      </w:r>
    </w:p>
    <w:p w:rsidR="00707200" w:rsidRPr="00253236" w:rsidRDefault="00707200" w:rsidP="003333A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среди организаций дополнительного образования детей;</w:t>
      </w:r>
    </w:p>
    <w:p w:rsidR="00707200" w:rsidRPr="00253236" w:rsidRDefault="00707200" w:rsidP="003333A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среди дошкольных образовательных организаций.</w:t>
      </w:r>
    </w:p>
    <w:p w:rsidR="00707200" w:rsidRPr="00253236" w:rsidRDefault="00707200" w:rsidP="003333A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B0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Победителем является участник, набравший наибольшее количество баллов по результатам </w:t>
      </w:r>
      <w:r w:rsidRPr="00B04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этапов </w:t>
      </w:r>
      <w:r w:rsidRPr="00B0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номинации (но не менее 75 % от максимального</w:t>
      </w:r>
      <w:r w:rsidR="0089559D" w:rsidRPr="00B0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50</w:t>
      </w:r>
      <w:r w:rsidR="003C7B31" w:rsidRPr="00B0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</w:t>
      </w:r>
      <w:r w:rsidRPr="00B04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Лауреатами Конкурса признаются все остальные участники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(очного) этапа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200" w:rsidRPr="00253236" w:rsidRDefault="00707200" w:rsidP="003333A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Победители и лауреаты Конкурса награждаются дипломами </w:t>
      </w:r>
      <w:r w:rsidR="0049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департамента мэрии города Новосибирска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Участники Конкурса получают Сертификат участника Конкурса.</w:t>
      </w:r>
    </w:p>
    <w:p w:rsidR="00707200" w:rsidRPr="00253236" w:rsidRDefault="00707200" w:rsidP="003333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6.6. 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утверждаются </w:t>
      </w:r>
      <w:r w:rsidR="00A13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оргкомитета Конкурса</w:t>
      </w: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7200" w:rsidRPr="00253236" w:rsidRDefault="00707200" w:rsidP="003333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Итоги Конкурса размещаются на сайте МАУ ДПО «НИСО».  </w:t>
      </w:r>
    </w:p>
    <w:p w:rsidR="00707200" w:rsidRPr="00253236" w:rsidRDefault="00707200" w:rsidP="003333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Материалы победителей Конкурса публикуются на сайте 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ДПО «НИСО» в банке лучших практик</w:t>
      </w:r>
      <w:r w:rsidR="00A928E1"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53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7200" w:rsidRPr="00766E12" w:rsidRDefault="00707200" w:rsidP="00766E1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Calibri" w:eastAsia="Times New Roman" w:hAnsi="Calibri" w:cs="Times New Roman"/>
          <w:sz w:val="24"/>
          <w:szCs w:val="24"/>
        </w:rPr>
        <w:br w:type="page"/>
      </w:r>
      <w:r w:rsidRPr="00766E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707200" w:rsidRPr="00253236" w:rsidRDefault="00707200" w:rsidP="00766E1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конкурса методических команд «Методический олимп»</w:t>
      </w:r>
    </w:p>
    <w:p w:rsidR="00707200" w:rsidRPr="00253236" w:rsidRDefault="00707200" w:rsidP="003333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</w:t>
      </w: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</w:t>
      </w:r>
      <w:r w:rsidR="00885334">
        <w:rPr>
          <w:rFonts w:ascii="Times New Roman" w:eastAsia="Times New Roman" w:hAnsi="Times New Roman" w:cs="Times New Roman"/>
          <w:b/>
          <w:sz w:val="24"/>
          <w:szCs w:val="24"/>
        </w:rPr>
        <w:t>открытом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конкурсе методических команд </w:t>
      </w: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«Методический олимп»</w:t>
      </w: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Предоставляется в формате *.</w:t>
      </w:r>
      <w:proofErr w:type="spellStart"/>
      <w:r w:rsidRPr="00253236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с подписью участников Конкурса и руководителя образовательной организации, печатью образовательной организации.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В оргкомитет 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конкурса методических команд «Методический олимп» (от) команды ________________________________________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(сокращенное </w:t>
      </w:r>
      <w:proofErr w:type="gramStart"/>
      <w:r w:rsidRPr="00253236">
        <w:rPr>
          <w:rFonts w:ascii="Times New Roman" w:eastAsia="Times New Roman" w:hAnsi="Times New Roman" w:cs="Times New Roman"/>
          <w:sz w:val="24"/>
          <w:szCs w:val="24"/>
        </w:rPr>
        <w:t>название  ОО</w:t>
      </w:r>
      <w:proofErr w:type="gramEnd"/>
      <w:r w:rsidRPr="002532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7200" w:rsidRPr="00253236" w:rsidRDefault="00707200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Просим включить команду в составе: </w:t>
      </w:r>
      <w:proofErr w:type="gramStart"/>
      <w:r w:rsidRPr="00253236">
        <w:rPr>
          <w:rFonts w:ascii="Times New Roman" w:eastAsia="Times New Roman" w:hAnsi="Times New Roman" w:cs="Times New Roman"/>
          <w:sz w:val="24"/>
          <w:szCs w:val="24"/>
        </w:rPr>
        <w:t>1._</w:t>
      </w:r>
      <w:proofErr w:type="gramEnd"/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___________________________________________________(ФИО, должность) 2.____________________________________________________(ФИО, должность) 3.____________________________________________________(ФИО, должность) 4.____________________________________________________(ФИО, должность)  5.____________________________________________________(ФИО, должность)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в число участников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 xml:space="preserve"> 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конкурса методических команд «Методический олимп» в 202</w:t>
      </w:r>
      <w:r w:rsidR="005B09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году.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Телефон организации: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организации: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Дата: ___________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Подписи всех участников команды с расшифровкой: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образовательной организации ____________/________________</w:t>
      </w:r>
    </w:p>
    <w:p w:rsidR="00707200" w:rsidRPr="00253236" w:rsidRDefault="00707200" w:rsidP="003333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7200" w:rsidRPr="00766E12" w:rsidRDefault="00707200" w:rsidP="00766E12">
      <w:pPr>
        <w:spacing w:after="0" w:line="240" w:lineRule="auto"/>
        <w:ind w:left="623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4D0DA7" w:rsidRPr="00253236" w:rsidRDefault="004D0DA7" w:rsidP="00766E1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конкурса методических команд «Методический олимп»</w:t>
      </w:r>
    </w:p>
    <w:p w:rsidR="00707200" w:rsidRPr="00253236" w:rsidRDefault="00707200" w:rsidP="00766E1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625AD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5AD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карта методической практики</w:t>
      </w:r>
    </w:p>
    <w:p w:rsidR="00707200" w:rsidRPr="002625AD" w:rsidRDefault="00F64CFC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5AD">
        <w:rPr>
          <w:rFonts w:ascii="Times New Roman" w:eastAsia="Times New Roman" w:hAnsi="Times New Roman" w:cs="Times New Roman"/>
          <w:b/>
          <w:sz w:val="24"/>
          <w:szCs w:val="24"/>
        </w:rPr>
        <w:t xml:space="preserve">(в </w:t>
      </w:r>
      <w:r w:rsidR="00707200" w:rsidRPr="002625A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формате </w:t>
      </w:r>
      <w:r w:rsidR="003921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="007F2BE6" w:rsidRPr="007F2B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docx</w:t>
      </w:r>
      <w:proofErr w:type="spellEnd"/>
      <w:r w:rsidR="007F2BE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921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F2BE6" w:rsidRPr="007F2B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</w:t>
      </w:r>
      <w:r w:rsidR="00707200" w:rsidRPr="002625A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9739" w:type="dxa"/>
        <w:tblLayout w:type="fixed"/>
        <w:tblLook w:val="0600" w:firstRow="0" w:lastRow="0" w:firstColumn="0" w:lastColumn="0" w:noHBand="1" w:noVBand="1"/>
      </w:tblPr>
      <w:tblGrid>
        <w:gridCol w:w="667"/>
        <w:gridCol w:w="2140"/>
        <w:gridCol w:w="1829"/>
        <w:gridCol w:w="5103"/>
      </w:tblGrid>
      <w:tr w:rsidR="00707200" w:rsidRPr="00766E12" w:rsidTr="00392108">
        <w:trPr>
          <w:trHeight w:val="485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 xml:space="preserve">Номинация конкурса: </w:t>
            </w:r>
          </w:p>
        </w:tc>
      </w:tr>
      <w:tr w:rsidR="00707200" w:rsidRPr="00766E12" w:rsidTr="00392108">
        <w:trPr>
          <w:trHeight w:val="485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Полное название организации по Уставу:</w:t>
            </w:r>
          </w:p>
        </w:tc>
      </w:tr>
      <w:tr w:rsidR="00707200" w:rsidRPr="00766E12" w:rsidTr="00392108">
        <w:trPr>
          <w:trHeight w:val="485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Краткое название по Уставу:</w:t>
            </w:r>
          </w:p>
        </w:tc>
      </w:tr>
      <w:tr w:rsidR="00707200" w:rsidRPr="00766E12" w:rsidTr="00392108">
        <w:trPr>
          <w:trHeight w:val="947"/>
        </w:trPr>
        <w:tc>
          <w:tcPr>
            <w:tcW w:w="4636" w:type="dxa"/>
            <w:gridSpan w:val="3"/>
          </w:tcPr>
          <w:p w:rsidR="00707200" w:rsidRPr="00766E12" w:rsidRDefault="00707200" w:rsidP="00766E12">
            <w:pPr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ФИО ответственного в команде, телефон (личный) и эл.</w:t>
            </w:r>
            <w:r w:rsidR="007F2BE6" w:rsidRPr="0076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E12" w:rsidRPr="00766E12">
              <w:rPr>
                <w:rFonts w:ascii="Times New Roman" w:hAnsi="Times New Roman"/>
                <w:sz w:val="24"/>
                <w:szCs w:val="24"/>
              </w:rPr>
              <w:t>почту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 xml:space="preserve"> (личную) для экстренных контактов по Конкурсу</w:t>
            </w:r>
          </w:p>
        </w:tc>
        <w:tc>
          <w:tcPr>
            <w:tcW w:w="5103" w:type="dxa"/>
          </w:tcPr>
          <w:p w:rsidR="00707200" w:rsidRPr="00766E12" w:rsidRDefault="00707200" w:rsidP="00766E12">
            <w:pPr>
              <w:numPr>
                <w:ilvl w:val="0"/>
                <w:numId w:val="28"/>
              </w:numPr>
              <w:autoSpaceDE w:val="0"/>
              <w:autoSpaceDN w:val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E12">
              <w:rPr>
                <w:rFonts w:ascii="Times New Roman" w:hAnsi="Times New Roman"/>
                <w:sz w:val="24"/>
                <w:szCs w:val="24"/>
              </w:rPr>
              <w:t>ФИО:_</w:t>
            </w:r>
            <w:proofErr w:type="gramEnd"/>
            <w:r w:rsidRPr="00766E1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766E12" w:rsidRPr="00766E1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707200" w:rsidRPr="00766E12" w:rsidRDefault="00707200" w:rsidP="00766E12">
            <w:pPr>
              <w:numPr>
                <w:ilvl w:val="0"/>
                <w:numId w:val="28"/>
              </w:numPr>
              <w:autoSpaceDE w:val="0"/>
              <w:autoSpaceDN w:val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E12">
              <w:rPr>
                <w:rFonts w:ascii="Times New Roman" w:hAnsi="Times New Roman"/>
                <w:sz w:val="24"/>
                <w:szCs w:val="24"/>
              </w:rPr>
              <w:t>Телефон:_</w:t>
            </w:r>
            <w:proofErr w:type="gramEnd"/>
            <w:r w:rsidRPr="00766E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707200" w:rsidRPr="00766E12" w:rsidRDefault="00707200" w:rsidP="00766E12">
            <w:pPr>
              <w:numPr>
                <w:ilvl w:val="0"/>
                <w:numId w:val="28"/>
              </w:numPr>
              <w:autoSpaceDE w:val="0"/>
              <w:autoSpaceDN w:val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Почта: ___________________________</w:t>
            </w:r>
          </w:p>
        </w:tc>
      </w:tr>
      <w:tr w:rsidR="00707200" w:rsidRPr="00766E12" w:rsidTr="00392108">
        <w:trPr>
          <w:trHeight w:val="485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Методическая команда образовательной организации</w:t>
            </w:r>
          </w:p>
        </w:tc>
      </w:tr>
      <w:tr w:rsidR="00707200" w:rsidRPr="00766E12" w:rsidTr="00392108">
        <w:trPr>
          <w:trHeight w:val="794"/>
        </w:trPr>
        <w:tc>
          <w:tcPr>
            <w:tcW w:w="667" w:type="dxa"/>
            <w:vAlign w:val="center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gridSpan w:val="2"/>
            <w:vAlign w:val="center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5103" w:type="dxa"/>
            <w:vAlign w:val="center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707200" w:rsidRPr="00766E12" w:rsidTr="00392108">
        <w:trPr>
          <w:trHeight w:val="273"/>
        </w:trPr>
        <w:tc>
          <w:tcPr>
            <w:tcW w:w="667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07200" w:rsidRPr="00766E12" w:rsidTr="00392108">
        <w:trPr>
          <w:trHeight w:val="278"/>
        </w:trPr>
        <w:tc>
          <w:tcPr>
            <w:tcW w:w="667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200" w:rsidRPr="00766E12" w:rsidTr="00392108">
        <w:trPr>
          <w:trHeight w:val="126"/>
        </w:trPr>
        <w:tc>
          <w:tcPr>
            <w:tcW w:w="667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200" w:rsidRPr="00766E12" w:rsidTr="00392108">
        <w:trPr>
          <w:trHeight w:val="130"/>
        </w:trPr>
        <w:tc>
          <w:tcPr>
            <w:tcW w:w="667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200" w:rsidRPr="00766E12" w:rsidTr="00392108">
        <w:trPr>
          <w:trHeight w:val="262"/>
        </w:trPr>
        <w:tc>
          <w:tcPr>
            <w:tcW w:w="667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gridSpan w:val="2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200" w:rsidRPr="00766E12" w:rsidTr="00392108">
        <w:trPr>
          <w:trHeight w:val="485"/>
        </w:trPr>
        <w:tc>
          <w:tcPr>
            <w:tcW w:w="9739" w:type="dxa"/>
            <w:gridSpan w:val="4"/>
            <w:vAlign w:val="center"/>
          </w:tcPr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Ссылки на конкурсные материалы</w:t>
            </w:r>
          </w:p>
        </w:tc>
      </w:tr>
      <w:tr w:rsidR="00707200" w:rsidRPr="00766E12" w:rsidTr="00392108">
        <w:trPr>
          <w:trHeight w:val="485"/>
        </w:trPr>
        <w:tc>
          <w:tcPr>
            <w:tcW w:w="2807" w:type="dxa"/>
            <w:gridSpan w:val="2"/>
          </w:tcPr>
          <w:p w:rsidR="00707200" w:rsidRPr="00766E12" w:rsidRDefault="00707200" w:rsidP="00766E12">
            <w:pPr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Ссылка на сайт</w:t>
            </w:r>
            <w:r w:rsidR="002625AD" w:rsidRPr="0076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>«Виртуальный методический кабинет»</w:t>
            </w:r>
          </w:p>
        </w:tc>
        <w:tc>
          <w:tcPr>
            <w:tcW w:w="6932" w:type="dxa"/>
            <w:gridSpan w:val="2"/>
          </w:tcPr>
          <w:p w:rsidR="00707200" w:rsidRPr="00766E12" w:rsidRDefault="00707200" w:rsidP="00766E12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 xml:space="preserve">Ссылки на страницу/страницы, где отражена система </w:t>
            </w:r>
            <w:r w:rsidR="009B06B5" w:rsidRPr="00766E12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9B06B5" w:rsidRPr="00766E12">
              <w:rPr>
                <w:rFonts w:ascii="Times New Roman" w:hAnsi="Times New Roman"/>
                <w:sz w:val="24"/>
                <w:szCs w:val="24"/>
              </w:rPr>
              <w:t xml:space="preserve">ы </w:t>
            </w:r>
          </w:p>
        </w:tc>
      </w:tr>
      <w:tr w:rsidR="00707200" w:rsidRPr="00766E12" w:rsidTr="00392108">
        <w:trPr>
          <w:trHeight w:val="915"/>
        </w:trPr>
        <w:tc>
          <w:tcPr>
            <w:tcW w:w="2807" w:type="dxa"/>
            <w:gridSpan w:val="2"/>
          </w:tcPr>
          <w:p w:rsidR="00707200" w:rsidRPr="00766E12" w:rsidRDefault="00707200" w:rsidP="00766E12">
            <w:pPr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Ссылка на облачное хранилище (yandex.ru или mail.ru)</w:t>
            </w:r>
          </w:p>
        </w:tc>
        <w:tc>
          <w:tcPr>
            <w:tcW w:w="6932" w:type="dxa"/>
            <w:gridSpan w:val="2"/>
          </w:tcPr>
          <w:p w:rsidR="00707200" w:rsidRPr="00766E12" w:rsidRDefault="00707200" w:rsidP="00766E1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 xml:space="preserve">Здесь должны быть расположены материалы, которые могут полностью показать систему </w:t>
            </w:r>
            <w:r w:rsidR="009B06B5" w:rsidRPr="00766E12">
              <w:rPr>
                <w:rFonts w:ascii="Times New Roman" w:hAnsi="Times New Roman"/>
                <w:sz w:val="24"/>
                <w:szCs w:val="24"/>
              </w:rPr>
              <w:t xml:space="preserve">методической 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 xml:space="preserve">работы (они добавляют и /или структурируют информацию, которая размещена на сайте, не повторяют ее). Обязательно в составе документов пояснительная записка/указание в каком порядке и </w:t>
            </w:r>
            <w:proofErr w:type="gramStart"/>
            <w:r w:rsidRPr="00766E12">
              <w:rPr>
                <w:rFonts w:ascii="Times New Roman" w:hAnsi="Times New Roman"/>
                <w:sz w:val="24"/>
                <w:szCs w:val="24"/>
              </w:rPr>
              <w:t>где  расположена</w:t>
            </w:r>
            <w:proofErr w:type="gramEnd"/>
            <w:r w:rsidRPr="00766E12">
              <w:rPr>
                <w:rFonts w:ascii="Times New Roman" w:hAnsi="Times New Roman"/>
                <w:sz w:val="24"/>
                <w:szCs w:val="24"/>
              </w:rPr>
              <w:t xml:space="preserve"> информация на сайте (с указанием конкретных ссылок), чтобы жюри составило правильное мнение о системе работы. </w:t>
            </w:r>
          </w:p>
        </w:tc>
      </w:tr>
      <w:tr w:rsidR="00707200" w:rsidRPr="00766E12" w:rsidTr="00392108">
        <w:trPr>
          <w:trHeight w:val="894"/>
        </w:trPr>
        <w:tc>
          <w:tcPr>
            <w:tcW w:w="2807" w:type="dxa"/>
            <w:gridSpan w:val="2"/>
          </w:tcPr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Ссылка на «Видео-визитку»</w:t>
            </w:r>
          </w:p>
          <w:p w:rsidR="00707200" w:rsidRPr="00766E12" w:rsidRDefault="00707200" w:rsidP="00766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в формате .</w:t>
            </w:r>
            <w:proofErr w:type="spellStart"/>
            <w:r w:rsidRPr="00766E12">
              <w:rPr>
                <w:rFonts w:ascii="Times New Roman" w:hAnsi="Times New Roman"/>
                <w:sz w:val="24"/>
                <w:szCs w:val="24"/>
              </w:rPr>
              <w:t>avi</w:t>
            </w:r>
            <w:proofErr w:type="spellEnd"/>
            <w:r w:rsidRPr="00766E12">
              <w:rPr>
                <w:rFonts w:ascii="Times New Roman" w:hAnsi="Times New Roman"/>
                <w:sz w:val="24"/>
                <w:szCs w:val="24"/>
              </w:rPr>
              <w:t xml:space="preserve">  или .mp4</w:t>
            </w:r>
          </w:p>
        </w:tc>
        <w:tc>
          <w:tcPr>
            <w:tcW w:w="6932" w:type="dxa"/>
            <w:gridSpan w:val="2"/>
          </w:tcPr>
          <w:p w:rsidR="00707200" w:rsidRPr="00766E12" w:rsidRDefault="00707200" w:rsidP="00766E1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Размещена в облачном хранилище для конкурсных материалов, является материал</w:t>
            </w:r>
            <w:r w:rsidR="005D525C" w:rsidRPr="00766E12">
              <w:rPr>
                <w:rFonts w:ascii="Times New Roman" w:hAnsi="Times New Roman"/>
                <w:sz w:val="24"/>
                <w:szCs w:val="24"/>
              </w:rPr>
              <w:t>ом конкурсного испытания «</w:t>
            </w:r>
            <w:proofErr w:type="spellStart"/>
            <w:r w:rsidR="005D525C" w:rsidRPr="00766E12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>визитка</w:t>
            </w:r>
            <w:proofErr w:type="spellEnd"/>
            <w:r w:rsidRPr="00766E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07200" w:rsidRPr="00766E12" w:rsidTr="00392108">
        <w:trPr>
          <w:trHeight w:val="767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 xml:space="preserve">Внешняя оценка работы ОО по направлению </w:t>
            </w:r>
            <w:r w:rsidR="007F2BE6" w:rsidRPr="00766E12">
              <w:rPr>
                <w:rFonts w:ascii="Times New Roman" w:hAnsi="Times New Roman"/>
                <w:sz w:val="24"/>
                <w:szCs w:val="24"/>
              </w:rPr>
              <w:t>«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  <w:r w:rsidR="007F2BE6" w:rsidRPr="00766E12">
              <w:rPr>
                <w:rFonts w:ascii="Times New Roman" w:hAnsi="Times New Roman"/>
                <w:sz w:val="24"/>
                <w:szCs w:val="24"/>
              </w:rPr>
              <w:t>»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Можно разместить сканы отзывов, грамот, писем др., разместить их в облачном хранилище</w:t>
            </w:r>
            <w:r w:rsidR="007F2BE6" w:rsidRPr="00766E12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Pr="00766E12">
              <w:rPr>
                <w:rFonts w:ascii="Times New Roman" w:hAnsi="Times New Roman"/>
                <w:sz w:val="24"/>
                <w:szCs w:val="24"/>
              </w:rPr>
              <w:t xml:space="preserve"> дать список документов со ссылками на них.</w:t>
            </w:r>
          </w:p>
        </w:tc>
      </w:tr>
      <w:tr w:rsidR="00707200" w:rsidRPr="00766E12" w:rsidTr="00392108">
        <w:trPr>
          <w:trHeight w:val="456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Какие есть критерии и индикаторы работы (ссылка на документ на сайте или на документ в папке конкурсных материалов), их анализ</w:t>
            </w:r>
          </w:p>
        </w:tc>
      </w:tr>
      <w:tr w:rsidR="00707200" w:rsidRPr="00766E12" w:rsidTr="00392108">
        <w:trPr>
          <w:trHeight w:val="254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С какими организациями взаимодействуете в рамках реализации практики (список)</w:t>
            </w:r>
          </w:p>
        </w:tc>
      </w:tr>
      <w:tr w:rsidR="00707200" w:rsidRPr="00766E12" w:rsidTr="00392108">
        <w:trPr>
          <w:trHeight w:val="194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Публикации о вашей практике, ссылки на них.</w:t>
            </w:r>
          </w:p>
        </w:tc>
      </w:tr>
      <w:tr w:rsidR="00707200" w:rsidRPr="00766E12" w:rsidTr="00392108">
        <w:trPr>
          <w:trHeight w:val="310"/>
        </w:trPr>
        <w:tc>
          <w:tcPr>
            <w:tcW w:w="9739" w:type="dxa"/>
            <w:gridSpan w:val="4"/>
          </w:tcPr>
          <w:p w:rsidR="00707200" w:rsidRPr="00766E12" w:rsidRDefault="00707200" w:rsidP="00766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E12">
              <w:rPr>
                <w:rFonts w:ascii="Times New Roman" w:hAnsi="Times New Roman"/>
                <w:sz w:val="24"/>
                <w:szCs w:val="24"/>
              </w:rPr>
              <w:t>Готовы ли вы свою практику представить в профессиональном сообществе? Да/нет.</w:t>
            </w:r>
          </w:p>
        </w:tc>
      </w:tr>
    </w:tbl>
    <w:p w:rsidR="00707200" w:rsidRPr="00253236" w:rsidRDefault="00707200" w:rsidP="003333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200" w:rsidRPr="00253236" w:rsidRDefault="00707200" w:rsidP="003333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23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07200" w:rsidRPr="00766E12" w:rsidRDefault="00707200" w:rsidP="00766E12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:rsidR="004D0DA7" w:rsidRDefault="004D0DA7" w:rsidP="00766E1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конкурса методических команд «Методический олимп»</w:t>
      </w:r>
    </w:p>
    <w:p w:rsidR="005B0989" w:rsidRPr="00253236" w:rsidRDefault="005B0989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B0989" w:rsidRPr="005B0989" w:rsidRDefault="005B0989" w:rsidP="003333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_Hlk124130859"/>
      <w:bookmarkStart w:id="2" w:name="_Hlk123085011"/>
      <w:r w:rsidRPr="005B0989">
        <w:rPr>
          <w:rFonts w:ascii="Times New Roman" w:eastAsia="Times New Roman" w:hAnsi="Times New Roman" w:cs="Times New Roman"/>
          <w:b/>
          <w:sz w:val="24"/>
        </w:rPr>
        <w:t>Согласие</w:t>
      </w:r>
      <w:r w:rsidRPr="005B098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B0989">
        <w:rPr>
          <w:rFonts w:ascii="Times New Roman" w:eastAsia="Times New Roman" w:hAnsi="Times New Roman" w:cs="Times New Roman"/>
          <w:b/>
          <w:sz w:val="24"/>
        </w:rPr>
        <w:t>на</w:t>
      </w:r>
      <w:r w:rsidRPr="005B0989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5B0989">
        <w:rPr>
          <w:rFonts w:ascii="Times New Roman" w:eastAsia="Times New Roman" w:hAnsi="Times New Roman" w:cs="Times New Roman"/>
          <w:b/>
          <w:sz w:val="24"/>
        </w:rPr>
        <w:t>обработку</w:t>
      </w:r>
      <w:r w:rsidRPr="005B098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B0989">
        <w:rPr>
          <w:rFonts w:ascii="Times New Roman" w:eastAsia="Times New Roman" w:hAnsi="Times New Roman" w:cs="Times New Roman"/>
          <w:b/>
          <w:sz w:val="24"/>
        </w:rPr>
        <w:t>персональных</w:t>
      </w:r>
      <w:r w:rsidRPr="005B0989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5B0989">
        <w:rPr>
          <w:rFonts w:ascii="Times New Roman" w:eastAsia="Times New Roman" w:hAnsi="Times New Roman" w:cs="Times New Roman"/>
          <w:b/>
          <w:sz w:val="24"/>
        </w:rPr>
        <w:t>данных</w:t>
      </w:r>
      <w:r w:rsidRPr="005B098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B0989">
        <w:rPr>
          <w:rFonts w:ascii="Times New Roman" w:eastAsia="Times New Roman" w:hAnsi="Times New Roman" w:cs="Times New Roman"/>
          <w:b/>
          <w:sz w:val="24"/>
        </w:rPr>
        <w:t xml:space="preserve">педагогов </w:t>
      </w:r>
    </w:p>
    <w:p w:rsidR="005B0989" w:rsidRPr="005B0989" w:rsidRDefault="005B0989" w:rsidP="003333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0989">
        <w:rPr>
          <w:rFonts w:ascii="Times New Roman" w:eastAsia="Times New Roman" w:hAnsi="Times New Roman" w:cs="Times New Roman"/>
          <w:b/>
          <w:sz w:val="24"/>
        </w:rPr>
        <w:t>(для участия в конкурсах и мероприятиях)</w:t>
      </w:r>
    </w:p>
    <w:p w:rsidR="005B0989" w:rsidRPr="005B0989" w:rsidRDefault="005B0989" w:rsidP="00766E12">
      <w:pPr>
        <w:widowControl w:val="0"/>
        <w:tabs>
          <w:tab w:val="left" w:pos="896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 xml:space="preserve">Я, </w:t>
      </w:r>
      <w:r w:rsidR="00766E12"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______________________________________________________________________________________</w:t>
      </w:r>
      <w:r w:rsidRPr="005B0989">
        <w:rPr>
          <w:rFonts w:ascii="Times New Roman" w:eastAsia="Times New Roman" w:hAnsi="Times New Roman" w:cs="Times New Roman"/>
          <w:spacing w:val="-10"/>
        </w:rPr>
        <w:t>,</w:t>
      </w:r>
    </w:p>
    <w:p w:rsidR="005B0989" w:rsidRPr="005B0989" w:rsidRDefault="005B0989" w:rsidP="00766E12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3"/>
        </w:rPr>
      </w:pPr>
      <w:r w:rsidRPr="005B0989">
        <w:rPr>
          <w:rFonts w:ascii="Times New Roman" w:eastAsia="Times New Roman" w:hAnsi="Times New Roman" w:cs="Times New Roman"/>
          <w:spacing w:val="-2"/>
          <w:sz w:val="13"/>
        </w:rPr>
        <w:t>фамилия,</w:t>
      </w:r>
      <w:r w:rsidRPr="005B0989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  <w:sz w:val="13"/>
        </w:rPr>
        <w:t>имя,</w:t>
      </w:r>
      <w:r w:rsidRPr="005B0989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  <w:sz w:val="13"/>
        </w:rPr>
        <w:t>отчество</w:t>
      </w:r>
      <w:r w:rsidRPr="005B0989">
        <w:rPr>
          <w:rFonts w:ascii="Times New Roman" w:eastAsia="Times New Roman" w:hAnsi="Times New Roman" w:cs="Times New Roman"/>
          <w:spacing w:val="-3"/>
          <w:sz w:val="1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  <w:sz w:val="13"/>
        </w:rPr>
        <w:t>субъекта</w:t>
      </w:r>
      <w:r w:rsidRPr="005B0989">
        <w:rPr>
          <w:rFonts w:ascii="Times New Roman" w:eastAsia="Times New Roman" w:hAnsi="Times New Roman" w:cs="Times New Roman"/>
          <w:spacing w:val="-5"/>
          <w:sz w:val="1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  <w:sz w:val="13"/>
        </w:rPr>
        <w:t>персональных</w:t>
      </w:r>
      <w:r w:rsidRPr="005B0989">
        <w:rPr>
          <w:rFonts w:ascii="Times New Roman" w:eastAsia="Times New Roman" w:hAnsi="Times New Roman" w:cs="Times New Roman"/>
          <w:spacing w:val="-4"/>
          <w:sz w:val="1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  <w:sz w:val="13"/>
        </w:rPr>
        <w:t>данных</w:t>
      </w:r>
    </w:p>
    <w:p w:rsidR="005B0989" w:rsidRPr="005B0989" w:rsidRDefault="005B0989" w:rsidP="00766E12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5B0989">
        <w:rPr>
          <w:rFonts w:ascii="Times New Roman" w:eastAsia="Times New Roman" w:hAnsi="Times New Roman" w:cs="Times New Roman"/>
          <w:color w:val="000000"/>
        </w:rPr>
        <w:t>документ, удостоверяющий личность, серия________№_______</w:t>
      </w:r>
      <w:r w:rsidR="00766E12">
        <w:rPr>
          <w:rFonts w:ascii="Times New Roman" w:eastAsia="Times New Roman" w:hAnsi="Times New Roman" w:cs="Times New Roman"/>
          <w:color w:val="000000"/>
        </w:rPr>
        <w:t>_____________, выдан ______________</w:t>
      </w:r>
    </w:p>
    <w:p w:rsidR="005B0989" w:rsidRPr="005B0989" w:rsidRDefault="005B0989" w:rsidP="00766E12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5B0989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  <w:r w:rsidR="00766E12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5B0989" w:rsidRPr="005B0989" w:rsidRDefault="005B0989" w:rsidP="00766E12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  <w:color w:val="000000"/>
        </w:rPr>
        <w:t xml:space="preserve">от </w:t>
      </w:r>
      <w:proofErr w:type="gramStart"/>
      <w:r w:rsidRPr="005B0989">
        <w:rPr>
          <w:rFonts w:ascii="Times New Roman" w:eastAsia="Times New Roman" w:hAnsi="Times New Roman" w:cs="Times New Roman"/>
        </w:rPr>
        <w:t>«</w:t>
      </w:r>
      <w:r w:rsidRPr="005B0989">
        <w:rPr>
          <w:rFonts w:ascii="Times New Roman" w:eastAsia="Times New Roman" w:hAnsi="Times New Roman" w:cs="Times New Roman"/>
          <w:spacing w:val="60"/>
          <w:u w:val="single"/>
        </w:rPr>
        <w:t xml:space="preserve">  </w:t>
      </w:r>
      <w:proofErr w:type="gramEnd"/>
      <w:r w:rsidRPr="005B0989">
        <w:rPr>
          <w:rFonts w:ascii="Times New Roman" w:eastAsia="Times New Roman" w:hAnsi="Times New Roman" w:cs="Times New Roman"/>
          <w:spacing w:val="60"/>
          <w:u w:val="single"/>
        </w:rPr>
        <w:t xml:space="preserve">    </w:t>
      </w:r>
      <w:r w:rsidRPr="005B0989">
        <w:rPr>
          <w:rFonts w:ascii="Times New Roman" w:eastAsia="Times New Roman" w:hAnsi="Times New Roman" w:cs="Times New Roman"/>
        </w:rPr>
        <w:t>» ____________________</w:t>
      </w:r>
      <w:r w:rsidRPr="005B0989">
        <w:rPr>
          <w:rFonts w:ascii="Times New Roman" w:eastAsia="Times New Roman" w:hAnsi="Times New Roman" w:cs="Times New Roman"/>
          <w:spacing w:val="-5"/>
        </w:rPr>
        <w:t>г.</w:t>
      </w:r>
      <w:r w:rsidRPr="005B0989">
        <w:rPr>
          <w:rFonts w:ascii="Times New Roman" w:eastAsia="Times New Roman" w:hAnsi="Times New Roman" w:cs="Times New Roman"/>
          <w:color w:val="000000"/>
        </w:rPr>
        <w:t xml:space="preserve">, </w:t>
      </w:r>
      <w:r w:rsidRPr="005B0989">
        <w:rPr>
          <w:rFonts w:ascii="Times New Roman" w:eastAsia="Times New Roman" w:hAnsi="Times New Roman" w:cs="Times New Roman"/>
        </w:rPr>
        <w:t>проживающий по адресу_______________________________</w:t>
      </w:r>
      <w:r w:rsidR="00766E12">
        <w:rPr>
          <w:rFonts w:ascii="Times New Roman" w:eastAsia="Times New Roman" w:hAnsi="Times New Roman" w:cs="Times New Roman"/>
        </w:rPr>
        <w:t>____________________________________________________</w:t>
      </w:r>
    </w:p>
    <w:p w:rsidR="005B0989" w:rsidRPr="005B0989" w:rsidRDefault="005B0989" w:rsidP="00766E12">
      <w:pPr>
        <w:widowControl w:val="0"/>
        <w:tabs>
          <w:tab w:val="left" w:pos="1683"/>
          <w:tab w:val="left" w:pos="5995"/>
          <w:tab w:val="left" w:pos="7995"/>
          <w:tab w:val="left" w:pos="9134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</w:rPr>
      </w:pPr>
      <w:r w:rsidRPr="005B0989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  <w:r w:rsidR="00766E12"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5B0989" w:rsidRPr="005B0989" w:rsidRDefault="005B0989" w:rsidP="003333A1">
      <w:pPr>
        <w:widowControl w:val="0"/>
        <w:tabs>
          <w:tab w:val="left" w:pos="711"/>
          <w:tab w:val="left" w:pos="1162"/>
          <w:tab w:val="left" w:pos="3180"/>
          <w:tab w:val="left" w:pos="4746"/>
          <w:tab w:val="left" w:pos="6213"/>
          <w:tab w:val="left" w:pos="8181"/>
          <w:tab w:val="left" w:pos="8931"/>
          <w:tab w:val="left" w:pos="92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  <w:color w:val="000000"/>
        </w:rPr>
        <w:t xml:space="preserve">в соответствии с Федеральным законом от 27.07.2006 № 152 «О персональных данных» (далее – </w:t>
      </w:r>
      <w:r w:rsidRPr="005B0989">
        <w:rPr>
          <w:rFonts w:ascii="Times New Roman" w:eastAsia="Times New Roman" w:hAnsi="Times New Roman" w:cs="Times New Roman"/>
        </w:rPr>
        <w:t>ФЗ № 152 «О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персональных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данных»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от</w:t>
      </w:r>
      <w:r w:rsidRPr="005B0989">
        <w:rPr>
          <w:rFonts w:ascii="Times New Roman" w:eastAsia="Times New Roman" w:hAnsi="Times New Roman" w:cs="Times New Roman"/>
          <w:spacing w:val="-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</w:rPr>
        <w:t>27.07.2006)</w:t>
      </w:r>
      <w:r w:rsidRPr="005B0989">
        <w:rPr>
          <w:rFonts w:ascii="Times New Roman" w:eastAsia="Times New Roman" w:hAnsi="Times New Roman" w:cs="Times New Roman"/>
          <w:color w:val="000000"/>
        </w:rPr>
        <w:t>, Федеральным законом от 29.12.2012 № 273 «Об образовании в Российской Федерации», даю свое</w:t>
      </w:r>
      <w:r w:rsidRPr="005B09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</w:rPr>
        <w:t>согласие</w:t>
      </w:r>
      <w:r w:rsidRPr="005B0989">
        <w:rPr>
          <w:rFonts w:ascii="Times New Roman" w:eastAsia="Times New Roman" w:hAnsi="Times New Roman" w:cs="Times New Roman"/>
        </w:rPr>
        <w:tab/>
      </w:r>
      <w:r w:rsidRPr="005B0989">
        <w:rPr>
          <w:rFonts w:ascii="Times New Roman" w:eastAsia="Times New Roman" w:hAnsi="Times New Roman" w:cs="Times New Roman"/>
          <w:color w:val="000000"/>
        </w:rPr>
        <w:t>муниципальному автономному учреждению дополнительного профессионального образования «Новосибирский Институт Современного Образования (далее – Оператор, МАУ ДПО «НИСО»)</w:t>
      </w:r>
      <w:r w:rsidRPr="005B0989">
        <w:rPr>
          <w:rFonts w:ascii="Times New Roman" w:eastAsia="Times New Roman" w:hAnsi="Times New Roman" w:cs="Times New Roman"/>
        </w:rPr>
        <w:t>, на обработку следующих персональных данных:</w:t>
      </w:r>
    </w:p>
    <w:p w:rsidR="005B0989" w:rsidRPr="005B0989" w:rsidRDefault="005B0989" w:rsidP="00333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B0989">
        <w:rPr>
          <w:rFonts w:ascii="Times New Roman" w:eastAsia="Times New Roman" w:hAnsi="Times New Roman" w:cs="Times New Roman"/>
          <w:color w:val="000000"/>
        </w:rPr>
        <w:t>своих: общих (</w:t>
      </w:r>
      <w:r w:rsidRPr="005B0989">
        <w:rPr>
          <w:rFonts w:ascii="Times New Roman" w:eastAsia="Times New Roman" w:hAnsi="Times New Roman" w:cs="Times New Roman"/>
        </w:rPr>
        <w:t>фамилия, имя, отчество, дата рождения, документ, удостоверяющий личность, адрес регистрации, контактные телефоны, сведения об образовании, информации о месте работы, педагогическом стаже и квалификационной категории</w:t>
      </w:r>
      <w:r w:rsidRPr="005B0989">
        <w:rPr>
          <w:rFonts w:ascii="Times New Roman" w:eastAsia="Times New Roman" w:hAnsi="Times New Roman" w:cs="Times New Roman"/>
          <w:color w:val="000000"/>
        </w:rPr>
        <w:t>);</w:t>
      </w:r>
    </w:p>
    <w:p w:rsidR="005B0989" w:rsidRPr="005B0989" w:rsidRDefault="005B0989" w:rsidP="00333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 xml:space="preserve">Согласие дается мною в целях участия в конкурсах и мероприятиях, проводимых </w:t>
      </w:r>
      <w:r w:rsidRPr="005B0989">
        <w:rPr>
          <w:rFonts w:ascii="Times New Roman" w:eastAsia="Times New Roman" w:hAnsi="Times New Roman" w:cs="Times New Roman"/>
        </w:rPr>
        <w:br/>
        <w:t>МАУ ДПО «НИСО»: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Настоящее согласие дается на осуществление следующих действий в отношении персональных данных субъектов, которые необходимы для достижения указанных выше целей, совершаемых с использованием средств автоматизации и без использования таких средств, включая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</w:t>
      </w:r>
      <w:r w:rsidRPr="005B0989">
        <w:rPr>
          <w:rFonts w:ascii="Times New Roman" w:eastAsia="Times New Roman" w:hAnsi="Times New Roman" w:cs="Times New Roman"/>
          <w:spacing w:val="-6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блокирование,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удаление,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уничтожение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персональных</w:t>
      </w:r>
      <w:r w:rsidRPr="005B0989">
        <w:rPr>
          <w:rFonts w:ascii="Times New Roman" w:eastAsia="Times New Roman" w:hAnsi="Times New Roman" w:cs="Times New Roman"/>
          <w:spacing w:val="-7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данных,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а</w:t>
      </w:r>
      <w:r w:rsidRPr="005B0989">
        <w:rPr>
          <w:rFonts w:ascii="Times New Roman" w:eastAsia="Times New Roman" w:hAnsi="Times New Roman" w:cs="Times New Roman"/>
          <w:spacing w:val="-6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также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любых</w:t>
      </w:r>
      <w:r w:rsidRPr="005B0989">
        <w:rPr>
          <w:rFonts w:ascii="Times New Roman" w:eastAsia="Times New Roman" w:hAnsi="Times New Roman" w:cs="Times New Roman"/>
          <w:spacing w:val="-7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иных действий с учетом действующего законодательства РФ.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  <w:color w:val="000000"/>
        </w:rPr>
        <w:t>Публикации результатов, фотографий проводимых конкурсов и мероприятий с моим участием в СМИ учредителем которых является МАУ ДПО «НИСО».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  <w:color w:val="000000"/>
        </w:rPr>
        <w:t>Размещение на официальном сайте Оператора информации, фотографий о моем участии и достижениях проводимых конкурсах и мероприятиях.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Оператор имеет право передавать персональные данные субъекта в Департамент</w:t>
      </w:r>
      <w:r w:rsidRPr="005B0989">
        <w:rPr>
          <w:rFonts w:ascii="Times New Roman" w:eastAsia="Times New Roman" w:hAnsi="Times New Roman" w:cs="Times New Roman"/>
          <w:spacing w:val="-1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образования города</w:t>
      </w:r>
      <w:r w:rsidRPr="005B0989">
        <w:rPr>
          <w:rFonts w:ascii="Times New Roman" w:eastAsia="Times New Roman" w:hAnsi="Times New Roman" w:cs="Times New Roman"/>
          <w:spacing w:val="-1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Новосибирска</w:t>
      </w:r>
      <w:r w:rsidRPr="005B0989">
        <w:rPr>
          <w:rFonts w:ascii="Times New Roman" w:eastAsia="Times New Roman" w:hAnsi="Times New Roman" w:cs="Times New Roman"/>
          <w:spacing w:val="-1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и иные организации</w:t>
      </w:r>
      <w:r w:rsidRPr="005B0989">
        <w:rPr>
          <w:rFonts w:ascii="Times New Roman" w:eastAsia="Times New Roman" w:hAnsi="Times New Roman" w:cs="Times New Roman"/>
          <w:spacing w:val="-2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для</w:t>
      </w:r>
      <w:r w:rsidRPr="005B0989">
        <w:rPr>
          <w:rFonts w:ascii="Times New Roman" w:eastAsia="Times New Roman" w:hAnsi="Times New Roman" w:cs="Times New Roman"/>
          <w:spacing w:val="-1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 xml:space="preserve">достижения указанных выше целей в случаях, установленных документами вышестоящих органов и законодательством </w:t>
      </w:r>
      <w:r w:rsidRPr="005B0989">
        <w:rPr>
          <w:rFonts w:ascii="Times New Roman" w:eastAsia="Times New Roman" w:hAnsi="Times New Roman" w:cs="Times New Roman"/>
          <w:spacing w:val="-4"/>
        </w:rPr>
        <w:t>РФ.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Настоящее согласие дается до достижения цели обработки персональных данных либо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РФ, после чего персональные данные уничтожаются.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Субъект персональных данных подтверждает, что ознакомлен с политикой оператора в отношении обработки персональных данных, а также документами необходимыми для проведения конкурса и мероприятия.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Субъект персональных данных по письменному запросу имеет право на получение информации,</w:t>
      </w:r>
      <w:r w:rsidRPr="005B0989">
        <w:rPr>
          <w:rFonts w:ascii="Times New Roman" w:eastAsia="Times New Roman" w:hAnsi="Times New Roman" w:cs="Times New Roman"/>
          <w:spacing w:val="19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касающейся</w:t>
      </w:r>
      <w:r w:rsidRPr="005B0989">
        <w:rPr>
          <w:rFonts w:ascii="Times New Roman" w:eastAsia="Times New Roman" w:hAnsi="Times New Roman" w:cs="Times New Roman"/>
          <w:spacing w:val="19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обработки персональных данных (в соответствии с п.7 ст.14 ФЗ №152</w:t>
      </w:r>
    </w:p>
    <w:p w:rsidR="005B0989" w:rsidRPr="005B0989" w:rsidRDefault="005B0989" w:rsidP="003333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«О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персональных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данных»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от</w:t>
      </w:r>
      <w:r w:rsidRPr="005B0989">
        <w:rPr>
          <w:rFonts w:ascii="Times New Roman" w:eastAsia="Times New Roman" w:hAnsi="Times New Roman" w:cs="Times New Roman"/>
          <w:spacing w:val="-3"/>
        </w:rPr>
        <w:t xml:space="preserve"> </w:t>
      </w:r>
      <w:r w:rsidRPr="005B0989">
        <w:rPr>
          <w:rFonts w:ascii="Times New Roman" w:eastAsia="Times New Roman" w:hAnsi="Times New Roman" w:cs="Times New Roman"/>
          <w:spacing w:val="-2"/>
        </w:rPr>
        <w:t>27.07.2006).</w:t>
      </w:r>
    </w:p>
    <w:p w:rsidR="005B0989" w:rsidRPr="005B0989" w:rsidRDefault="005B0989" w:rsidP="003333A1">
      <w:pPr>
        <w:widowControl w:val="0"/>
        <w:numPr>
          <w:ilvl w:val="0"/>
          <w:numId w:val="34"/>
        </w:numPr>
        <w:tabs>
          <w:tab w:val="left" w:pos="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 либо вручен</w:t>
      </w:r>
      <w:r w:rsidRPr="005B0989">
        <w:rPr>
          <w:rFonts w:ascii="Times New Roman" w:eastAsia="Times New Roman" w:hAnsi="Times New Roman" w:cs="Times New Roman"/>
          <w:spacing w:val="-6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лично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под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расписку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представителю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Оператора,</w:t>
      </w:r>
      <w:r w:rsidRPr="005B0989">
        <w:rPr>
          <w:rFonts w:ascii="Times New Roman" w:eastAsia="Times New Roman" w:hAnsi="Times New Roman" w:cs="Times New Roman"/>
          <w:spacing w:val="-3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после</w:t>
      </w:r>
      <w:r w:rsidRPr="005B0989">
        <w:rPr>
          <w:rFonts w:ascii="Times New Roman" w:eastAsia="Times New Roman" w:hAnsi="Times New Roman" w:cs="Times New Roman"/>
          <w:spacing w:val="-6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чего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Оператор</w:t>
      </w:r>
      <w:r w:rsidRPr="005B0989">
        <w:rPr>
          <w:rFonts w:ascii="Times New Roman" w:eastAsia="Times New Roman" w:hAnsi="Times New Roman" w:cs="Times New Roman"/>
          <w:spacing w:val="-4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обязуется</w:t>
      </w:r>
      <w:r w:rsidRPr="005B0989">
        <w:rPr>
          <w:rFonts w:ascii="Times New Roman" w:eastAsia="Times New Roman" w:hAnsi="Times New Roman" w:cs="Times New Roman"/>
          <w:spacing w:val="-3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в</w:t>
      </w:r>
      <w:r w:rsidRPr="005B0989">
        <w:rPr>
          <w:rFonts w:ascii="Times New Roman" w:eastAsia="Times New Roman" w:hAnsi="Times New Roman" w:cs="Times New Roman"/>
          <w:spacing w:val="-5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течение</w:t>
      </w:r>
      <w:r w:rsidRPr="005B0989">
        <w:rPr>
          <w:rFonts w:ascii="Times New Roman" w:eastAsia="Times New Roman" w:hAnsi="Times New Roman" w:cs="Times New Roman"/>
          <w:spacing w:val="-6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30 (тридцати) дней уничтожить персональные данные субъекта.</w:t>
      </w:r>
    </w:p>
    <w:p w:rsidR="005B0989" w:rsidRPr="005B0989" w:rsidRDefault="005B0989" w:rsidP="003333A1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B0989" w:rsidRPr="005B0989" w:rsidRDefault="005B0989" w:rsidP="003333A1">
      <w:pPr>
        <w:widowControl w:val="0"/>
        <w:tabs>
          <w:tab w:val="left" w:pos="711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</w:p>
    <w:p w:rsidR="005B0989" w:rsidRPr="005B0989" w:rsidRDefault="005B0989" w:rsidP="003333A1">
      <w:pPr>
        <w:widowControl w:val="0"/>
        <w:tabs>
          <w:tab w:val="left" w:pos="1927"/>
          <w:tab w:val="left" w:pos="4379"/>
          <w:tab w:val="left" w:pos="5529"/>
          <w:tab w:val="left" w:pos="811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B0989">
        <w:rPr>
          <w:rFonts w:ascii="Times New Roman" w:eastAsia="Times New Roman" w:hAnsi="Times New Roman" w:cs="Times New Roman"/>
        </w:rPr>
        <w:t>«</w:t>
      </w:r>
      <w:r w:rsidRPr="005B0989">
        <w:rPr>
          <w:rFonts w:ascii="Times New Roman" w:eastAsia="Times New Roman" w:hAnsi="Times New Roman" w:cs="Times New Roman"/>
          <w:spacing w:val="67"/>
          <w:w w:val="150"/>
          <w:u w:val="single"/>
        </w:rPr>
        <w:t xml:space="preserve">  </w:t>
      </w:r>
      <w:proofErr w:type="gramEnd"/>
      <w:r w:rsidRPr="005B0989">
        <w:rPr>
          <w:rFonts w:ascii="Times New Roman" w:eastAsia="Times New Roman" w:hAnsi="Times New Roman" w:cs="Times New Roman"/>
          <w:spacing w:val="67"/>
          <w:w w:val="150"/>
          <w:u w:val="single"/>
        </w:rPr>
        <w:t xml:space="preserve"> </w:t>
      </w:r>
      <w:r w:rsidRPr="005B0989">
        <w:rPr>
          <w:rFonts w:ascii="Times New Roman" w:eastAsia="Times New Roman" w:hAnsi="Times New Roman" w:cs="Times New Roman"/>
        </w:rPr>
        <w:t>»</w:t>
      </w:r>
      <w:r w:rsidRPr="005B0989">
        <w:rPr>
          <w:rFonts w:ascii="Times New Roman" w:eastAsia="Times New Roman" w:hAnsi="Times New Roman" w:cs="Times New Roman"/>
          <w:spacing w:val="-1"/>
        </w:rPr>
        <w:t xml:space="preserve"> </w:t>
      </w:r>
      <w:r w:rsidRPr="005B0989">
        <w:rPr>
          <w:rFonts w:ascii="Times New Roman" w:eastAsia="Times New Roman" w:hAnsi="Times New Roman" w:cs="Times New Roman"/>
          <w:u w:val="single"/>
        </w:rPr>
        <w:tab/>
      </w:r>
      <w:r w:rsidRPr="005B0989">
        <w:rPr>
          <w:rFonts w:ascii="Times New Roman" w:eastAsia="Times New Roman" w:hAnsi="Times New Roman" w:cs="Times New Roman"/>
        </w:rPr>
        <w:t>20</w:t>
      </w:r>
      <w:r w:rsidRPr="005B0989">
        <w:rPr>
          <w:rFonts w:ascii="Times New Roman" w:eastAsia="Times New Roman" w:hAnsi="Times New Roman" w:cs="Times New Roman"/>
          <w:spacing w:val="54"/>
          <w:u w:val="single"/>
        </w:rPr>
        <w:t xml:space="preserve">   </w:t>
      </w:r>
      <w:r w:rsidRPr="005B0989">
        <w:rPr>
          <w:rFonts w:ascii="Times New Roman" w:eastAsia="Times New Roman" w:hAnsi="Times New Roman" w:cs="Times New Roman"/>
          <w:spacing w:val="-5"/>
        </w:rPr>
        <w:t>г.</w:t>
      </w:r>
      <w:r w:rsidRPr="005B0989">
        <w:rPr>
          <w:rFonts w:ascii="Times New Roman" w:eastAsia="Times New Roman" w:hAnsi="Times New Roman" w:cs="Times New Roman"/>
        </w:rPr>
        <w:t>_______________________________/______________________________</w:t>
      </w:r>
    </w:p>
    <w:p w:rsidR="005B0989" w:rsidRPr="005B0989" w:rsidRDefault="005B0989" w:rsidP="003333A1">
      <w:pPr>
        <w:widowControl w:val="0"/>
        <w:tabs>
          <w:tab w:val="left" w:pos="806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5B0989">
        <w:rPr>
          <w:rFonts w:ascii="Times New Roman" w:eastAsia="Times New Roman" w:hAnsi="Times New Roman" w:cs="Times New Roman"/>
          <w:spacing w:val="-2"/>
        </w:rPr>
        <w:t xml:space="preserve">                     дата                                            подпись</w:t>
      </w:r>
      <w:r w:rsidRPr="005B0989">
        <w:rPr>
          <w:rFonts w:ascii="Times New Roman" w:eastAsia="Times New Roman" w:hAnsi="Times New Roman" w:cs="Times New Roman"/>
        </w:rPr>
        <w:t xml:space="preserve">                                       </w:t>
      </w:r>
      <w:r w:rsidRPr="005B0989">
        <w:rPr>
          <w:rFonts w:ascii="Times New Roman" w:eastAsia="Times New Roman" w:hAnsi="Times New Roman" w:cs="Times New Roman"/>
          <w:spacing w:val="-2"/>
        </w:rPr>
        <w:t>расшифровка подписи</w:t>
      </w:r>
    </w:p>
    <w:p w:rsidR="00392108" w:rsidRDefault="00392108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2108" w:rsidSect="00766E12">
          <w:headerReference w:type="default" r:id="rId11"/>
          <w:pgSz w:w="11906" w:h="16838"/>
          <w:pgMar w:top="992" w:right="707" w:bottom="851" w:left="1418" w:header="709" w:footer="709" w:gutter="0"/>
          <w:cols w:space="708"/>
          <w:docGrid w:linePitch="360"/>
        </w:sectPr>
      </w:pPr>
    </w:p>
    <w:p w:rsidR="00707200" w:rsidRPr="00766E12" w:rsidRDefault="00707200" w:rsidP="00B0454E">
      <w:pPr>
        <w:tabs>
          <w:tab w:val="left" w:pos="9781"/>
        </w:tabs>
        <w:spacing w:after="0" w:line="240" w:lineRule="auto"/>
        <w:ind w:left="110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E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4</w:t>
      </w:r>
    </w:p>
    <w:bookmarkEnd w:id="1"/>
    <w:p w:rsidR="00B0454E" w:rsidRDefault="000300FF" w:rsidP="00B0454E">
      <w:pPr>
        <w:tabs>
          <w:tab w:val="left" w:pos="9781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00FF" w:rsidRPr="00253236" w:rsidRDefault="000300FF" w:rsidP="00B0454E">
      <w:pPr>
        <w:tabs>
          <w:tab w:val="left" w:pos="9781"/>
        </w:tabs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>конкурса методических команд «Методический олимп»</w:t>
      </w:r>
    </w:p>
    <w:p w:rsidR="00707200" w:rsidRPr="00253236" w:rsidRDefault="00707200" w:rsidP="003333A1">
      <w:pPr>
        <w:tabs>
          <w:tab w:val="left" w:pos="978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p w:rsidR="00707200" w:rsidRPr="00392108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2108">
        <w:rPr>
          <w:rFonts w:ascii="Times New Roman" w:eastAsia="Times New Roman" w:hAnsi="Times New Roman" w:cs="Times New Roman"/>
          <w:b/>
          <w:sz w:val="24"/>
          <w:szCs w:val="24"/>
        </w:rPr>
        <w:t>Таблица «Участники» (</w:t>
      </w:r>
      <w:r w:rsidR="00392108" w:rsidRPr="00392108">
        <w:rPr>
          <w:rFonts w:ascii="Times New Roman" w:eastAsia="Times New Roman" w:hAnsi="Times New Roman" w:cs="Times New Roman"/>
          <w:b/>
          <w:sz w:val="24"/>
          <w:szCs w:val="24"/>
        </w:rPr>
        <w:t>в формате .</w:t>
      </w:r>
      <w:proofErr w:type="spellStart"/>
      <w:r w:rsidR="00392108" w:rsidRPr="00392108">
        <w:rPr>
          <w:rFonts w:ascii="Times New Roman" w:eastAsia="Times New Roman" w:hAnsi="Times New Roman" w:cs="Times New Roman"/>
          <w:b/>
          <w:sz w:val="24"/>
          <w:szCs w:val="24"/>
        </w:rPr>
        <w:t>docx</w:t>
      </w:r>
      <w:proofErr w:type="spellEnd"/>
      <w:r w:rsidR="00392108" w:rsidRPr="00392108">
        <w:rPr>
          <w:rFonts w:ascii="Times New Roman" w:eastAsia="Times New Roman" w:hAnsi="Times New Roman" w:cs="Times New Roman"/>
          <w:b/>
          <w:sz w:val="24"/>
          <w:szCs w:val="24"/>
        </w:rPr>
        <w:t>/.</w:t>
      </w:r>
      <w:proofErr w:type="spellStart"/>
      <w:r w:rsidR="00392108" w:rsidRPr="00392108">
        <w:rPr>
          <w:rFonts w:ascii="Times New Roman" w:eastAsia="Times New Roman" w:hAnsi="Times New Roman" w:cs="Times New Roman"/>
          <w:b/>
          <w:sz w:val="24"/>
          <w:szCs w:val="24"/>
        </w:rPr>
        <w:t>doс</w:t>
      </w:r>
      <w:proofErr w:type="spellEnd"/>
      <w:r w:rsidR="004A347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07200" w:rsidRPr="00253236" w:rsidRDefault="00707200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6"/>
        <w:gridCol w:w="1389"/>
        <w:gridCol w:w="1389"/>
        <w:gridCol w:w="1389"/>
        <w:gridCol w:w="1504"/>
        <w:gridCol w:w="1417"/>
        <w:gridCol w:w="1276"/>
        <w:gridCol w:w="1134"/>
        <w:gridCol w:w="1701"/>
        <w:gridCol w:w="1303"/>
        <w:gridCol w:w="1390"/>
      </w:tblGrid>
      <w:tr w:rsidR="007F2BE6" w:rsidRPr="00253236" w:rsidTr="00B0454E">
        <w:tc>
          <w:tcPr>
            <w:tcW w:w="566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89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89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389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04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Должность (по трудовой книжке)</w:t>
            </w:r>
          </w:p>
        </w:tc>
        <w:tc>
          <w:tcPr>
            <w:tcW w:w="1417" w:type="dxa"/>
          </w:tcPr>
          <w:p w:rsidR="007F2BE6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7F2BE6" w:rsidRPr="00B0454E">
              <w:rPr>
                <w:rFonts w:ascii="Times New Roman" w:hAnsi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276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педаго</w:t>
            </w:r>
            <w:r w:rsidR="00392108" w:rsidRPr="00B0454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гической</w:t>
            </w:r>
            <w:proofErr w:type="spellEnd"/>
            <w:r w:rsidRPr="00B0454E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Возраст участника</w:t>
            </w:r>
          </w:p>
        </w:tc>
        <w:tc>
          <w:tcPr>
            <w:tcW w:w="1701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Членство в профсоюзной организации (Да/Нет)</w:t>
            </w:r>
          </w:p>
        </w:tc>
        <w:tc>
          <w:tcPr>
            <w:tcW w:w="1303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Телефон участника</w:t>
            </w:r>
          </w:p>
        </w:tc>
        <w:tc>
          <w:tcPr>
            <w:tcW w:w="1390" w:type="dxa"/>
          </w:tcPr>
          <w:p w:rsidR="007F2BE6" w:rsidRPr="00B0454E" w:rsidRDefault="007F2BE6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54E">
              <w:rPr>
                <w:rFonts w:ascii="Times New Roman" w:hAnsi="Times New Roman"/>
                <w:b/>
                <w:sz w:val="24"/>
                <w:szCs w:val="24"/>
              </w:rPr>
              <w:t>Почта участника</w:t>
            </w:r>
          </w:p>
        </w:tc>
      </w:tr>
      <w:tr w:rsidR="00392108" w:rsidRPr="00253236" w:rsidTr="00B0454E">
        <w:tc>
          <w:tcPr>
            <w:tcW w:w="566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2108" w:rsidRPr="00253236" w:rsidTr="00B0454E">
        <w:tc>
          <w:tcPr>
            <w:tcW w:w="566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392108" w:rsidRPr="00B0454E" w:rsidRDefault="00392108" w:rsidP="00B045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2108" w:rsidRDefault="00392108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392108" w:rsidSect="00392108">
          <w:pgSz w:w="16838" w:h="11906" w:orient="landscape"/>
          <w:pgMar w:top="1418" w:right="992" w:bottom="709" w:left="851" w:header="709" w:footer="709" w:gutter="0"/>
          <w:cols w:space="708"/>
          <w:docGrid w:linePitch="360"/>
        </w:sectPr>
      </w:pPr>
    </w:p>
    <w:p w:rsidR="00707200" w:rsidRPr="00766E12" w:rsidRDefault="00707200" w:rsidP="00766E12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E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0300FF" w:rsidRPr="00253236" w:rsidRDefault="000300FF" w:rsidP="00766E12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  <w:r w:rsidR="00885334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конкурса методических команд «Методический олимп»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200" w:rsidRPr="00253236" w:rsidRDefault="00BF3BDA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Оценивание</w:t>
      </w:r>
      <w:r w:rsidR="00707200"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конкурсных испытаний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Конкурсное испытание «</w:t>
      </w:r>
      <w:proofErr w:type="spellStart"/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Видеовизитка</w:t>
      </w:r>
      <w:proofErr w:type="spellEnd"/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». Заочный этап</w:t>
      </w:r>
      <w:r w:rsidR="00C41CC4" w:rsidRPr="002532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педагогической миссии, идей, методических материалов, организационно-педагогической культуры и эффективного опыта педагогической команды, а также личностного потенциала ее участников.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видеофрагмент продолжительностью н</w:t>
      </w:r>
      <w:r w:rsidR="00F64CFC" w:rsidRPr="00253236">
        <w:rPr>
          <w:rFonts w:ascii="Times New Roman" w:eastAsia="Times New Roman" w:hAnsi="Times New Roman" w:cs="Times New Roman"/>
          <w:sz w:val="24"/>
          <w:szCs w:val="24"/>
        </w:rPr>
        <w:t>е более 3 минут в формате .</w:t>
      </w:r>
      <w:proofErr w:type="spellStart"/>
      <w:r w:rsidR="00F64CFC" w:rsidRPr="00253236">
        <w:rPr>
          <w:rFonts w:ascii="Times New Roman" w:eastAsia="Times New Roman" w:hAnsi="Times New Roman" w:cs="Times New Roman"/>
          <w:sz w:val="24"/>
          <w:szCs w:val="24"/>
        </w:rPr>
        <w:t>avi</w:t>
      </w:r>
      <w:proofErr w:type="spellEnd"/>
      <w:r w:rsidR="00F64CFC" w:rsidRPr="00253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или .mp4).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F64CFC" w:rsidRPr="00253236" w:rsidRDefault="00F64CF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463" w:type="dxa"/>
        <w:tblInd w:w="108" w:type="dxa"/>
        <w:tblLook w:val="04A0" w:firstRow="1" w:lastRow="0" w:firstColumn="1" w:lastColumn="0" w:noHBand="0" w:noVBand="1"/>
      </w:tblPr>
      <w:tblGrid>
        <w:gridCol w:w="567"/>
        <w:gridCol w:w="7397"/>
        <w:gridCol w:w="1499"/>
      </w:tblGrid>
      <w:tr w:rsidR="00BF3BDA" w:rsidRPr="00253236" w:rsidTr="00B0454E">
        <w:tc>
          <w:tcPr>
            <w:tcW w:w="567" w:type="dxa"/>
          </w:tcPr>
          <w:p w:rsidR="00BF3BDA" w:rsidRPr="00253236" w:rsidRDefault="00BF3BDA" w:rsidP="00B0454E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№</w:t>
            </w:r>
          </w:p>
          <w:p w:rsidR="00BF3BDA" w:rsidRPr="00253236" w:rsidRDefault="00BF3BDA" w:rsidP="00B0454E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97" w:type="dxa"/>
          </w:tcPr>
          <w:p w:rsidR="00BF3BDA" w:rsidRPr="00253236" w:rsidRDefault="00BF3BDA" w:rsidP="003333A1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499" w:type="dxa"/>
          </w:tcPr>
          <w:p w:rsidR="00B0454E" w:rsidRPr="00253236" w:rsidRDefault="00BF3BDA" w:rsidP="00B0454E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Количество баллов</w:t>
            </w:r>
            <w:r w:rsidR="00B0454E"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BF3BDA" w:rsidRPr="00253236" w:rsidTr="00B0454E">
        <w:tc>
          <w:tcPr>
            <w:tcW w:w="567" w:type="dxa"/>
          </w:tcPr>
          <w:p w:rsidR="00BF3BDA" w:rsidRPr="00253236" w:rsidRDefault="00BF3BDA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1.</w:t>
            </w:r>
          </w:p>
        </w:tc>
        <w:tc>
          <w:tcPr>
            <w:tcW w:w="7397" w:type="dxa"/>
          </w:tcPr>
          <w:p w:rsidR="00BF3BDA" w:rsidRPr="00253236" w:rsidRDefault="00BF3BDA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Представлени</w:t>
            </w:r>
            <w:r w:rsidR="008C0988">
              <w:rPr>
                <w:sz w:val="24"/>
                <w:szCs w:val="24"/>
              </w:rPr>
              <w:t>е педагогического кредо команды</w:t>
            </w:r>
          </w:p>
        </w:tc>
        <w:tc>
          <w:tcPr>
            <w:tcW w:w="1499" w:type="dxa"/>
          </w:tcPr>
          <w:p w:rsidR="00BF3BDA" w:rsidRPr="00253236" w:rsidRDefault="00BF3BDA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F3BDA" w:rsidRPr="00253236" w:rsidTr="00B0454E">
        <w:tc>
          <w:tcPr>
            <w:tcW w:w="567" w:type="dxa"/>
          </w:tcPr>
          <w:p w:rsidR="00BF3BDA" w:rsidRPr="00253236" w:rsidRDefault="00BF3BDA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2.</w:t>
            </w:r>
          </w:p>
        </w:tc>
        <w:tc>
          <w:tcPr>
            <w:tcW w:w="7397" w:type="dxa"/>
          </w:tcPr>
          <w:p w:rsidR="00BF3BDA" w:rsidRPr="00253236" w:rsidRDefault="00BF3BDA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Высокая степень общекомандной вовлеченности (вклад кажд</w:t>
            </w:r>
            <w:r w:rsidR="008C0988">
              <w:rPr>
                <w:sz w:val="24"/>
                <w:szCs w:val="24"/>
              </w:rPr>
              <w:t>ого участника команды в работу)</w:t>
            </w:r>
          </w:p>
        </w:tc>
        <w:tc>
          <w:tcPr>
            <w:tcW w:w="1499" w:type="dxa"/>
          </w:tcPr>
          <w:p w:rsidR="00BF3BDA" w:rsidRPr="00253236" w:rsidRDefault="00BF3BDA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F3BDA" w:rsidRPr="00253236" w:rsidTr="00B0454E">
        <w:tc>
          <w:tcPr>
            <w:tcW w:w="567" w:type="dxa"/>
          </w:tcPr>
          <w:p w:rsidR="00BF3BDA" w:rsidRPr="00253236" w:rsidRDefault="00BF3BDA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3.</w:t>
            </w:r>
          </w:p>
        </w:tc>
        <w:tc>
          <w:tcPr>
            <w:tcW w:w="7397" w:type="dxa"/>
          </w:tcPr>
          <w:p w:rsidR="00BF3BDA" w:rsidRPr="00253236" w:rsidRDefault="00BF3BDA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Актуальность и соответствие современным тенденциям методических инициатив и практик профессионального сообщества, эффективность спо</w:t>
            </w:r>
            <w:r w:rsidR="008C0988">
              <w:rPr>
                <w:sz w:val="24"/>
                <w:szCs w:val="24"/>
              </w:rPr>
              <w:t>собов реализации этих инициатив</w:t>
            </w:r>
          </w:p>
        </w:tc>
        <w:tc>
          <w:tcPr>
            <w:tcW w:w="1499" w:type="dxa"/>
          </w:tcPr>
          <w:p w:rsidR="00BF3BDA" w:rsidRPr="00253236" w:rsidRDefault="00BF3BDA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F3BDA" w:rsidRPr="00253236" w:rsidTr="00B0454E">
        <w:tc>
          <w:tcPr>
            <w:tcW w:w="567" w:type="dxa"/>
          </w:tcPr>
          <w:p w:rsidR="00BF3BDA" w:rsidRPr="00253236" w:rsidRDefault="00BF3BDA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4.</w:t>
            </w:r>
          </w:p>
        </w:tc>
        <w:tc>
          <w:tcPr>
            <w:tcW w:w="7397" w:type="dxa"/>
          </w:tcPr>
          <w:p w:rsidR="00BF3BDA" w:rsidRPr="00253236" w:rsidRDefault="00BF3BDA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Креативность в подаче мате</w:t>
            </w:r>
            <w:r w:rsidR="008C0988">
              <w:rPr>
                <w:sz w:val="24"/>
                <w:szCs w:val="24"/>
              </w:rPr>
              <w:t>риала (формы, форматы, акценты)</w:t>
            </w:r>
          </w:p>
        </w:tc>
        <w:tc>
          <w:tcPr>
            <w:tcW w:w="1499" w:type="dxa"/>
          </w:tcPr>
          <w:p w:rsidR="00BF3BDA" w:rsidRPr="00253236" w:rsidRDefault="00BF3BDA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F3BDA" w:rsidRPr="00253236" w:rsidTr="00B0454E">
        <w:tc>
          <w:tcPr>
            <w:tcW w:w="567" w:type="dxa"/>
          </w:tcPr>
          <w:p w:rsidR="00BF3BDA" w:rsidRPr="00253236" w:rsidRDefault="00BF3BDA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5.</w:t>
            </w:r>
          </w:p>
        </w:tc>
        <w:tc>
          <w:tcPr>
            <w:tcW w:w="7397" w:type="dxa"/>
          </w:tcPr>
          <w:p w:rsidR="00BF3BDA" w:rsidRPr="00253236" w:rsidRDefault="00BF3BDA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Грамотность речи, владение и целесообразное использова</w:t>
            </w:r>
            <w:r w:rsidR="008C0988">
              <w:rPr>
                <w:sz w:val="24"/>
                <w:szCs w:val="24"/>
              </w:rPr>
              <w:t>ние научно-понятийного аппарата</w:t>
            </w:r>
          </w:p>
        </w:tc>
        <w:tc>
          <w:tcPr>
            <w:tcW w:w="1499" w:type="dxa"/>
          </w:tcPr>
          <w:p w:rsidR="00BF3BDA" w:rsidRPr="00253236" w:rsidRDefault="00BF3BDA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F3BDA" w:rsidRPr="00253236" w:rsidTr="00B0454E">
        <w:trPr>
          <w:trHeight w:val="213"/>
        </w:trPr>
        <w:tc>
          <w:tcPr>
            <w:tcW w:w="7964" w:type="dxa"/>
            <w:gridSpan w:val="2"/>
          </w:tcPr>
          <w:p w:rsidR="00BF3BDA" w:rsidRPr="00253236" w:rsidRDefault="00BF3BDA" w:rsidP="00B0454E">
            <w:pPr>
              <w:jc w:val="both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Итого</w:t>
            </w:r>
            <w:r w:rsidR="00455256">
              <w:rPr>
                <w:b/>
                <w:sz w:val="24"/>
                <w:szCs w:val="24"/>
              </w:rPr>
              <w:t xml:space="preserve"> 0-15</w:t>
            </w:r>
          </w:p>
        </w:tc>
        <w:tc>
          <w:tcPr>
            <w:tcW w:w="1499" w:type="dxa"/>
          </w:tcPr>
          <w:p w:rsidR="00BF3BDA" w:rsidRPr="00253236" w:rsidRDefault="00BF3BDA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6F796C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0 баллов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:rsidR="006F796C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1 балл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незначительно;</w:t>
      </w:r>
    </w:p>
    <w:p w:rsidR="006F796C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2 балла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достаточно хорошо;</w:t>
      </w:r>
    </w:p>
    <w:p w:rsidR="006F796C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3 балла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в полной мере.</w:t>
      </w:r>
    </w:p>
    <w:p w:rsidR="00707200" w:rsidRPr="00253236" w:rsidRDefault="00707200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Максимальное количество баллов – 15</w:t>
      </w:r>
      <w:r w:rsidR="00C41CC4" w:rsidRPr="002532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Конкурсное испытание «Система методической работы в образовательной организации». Заочный этап</w:t>
      </w:r>
      <w:r w:rsidR="00C41CC4" w:rsidRPr="002532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методической работы образовательной о</w:t>
      </w:r>
      <w:r w:rsidR="006E334C" w:rsidRPr="00253236">
        <w:rPr>
          <w:rFonts w:ascii="Times New Roman" w:eastAsia="Times New Roman" w:hAnsi="Times New Roman" w:cs="Times New Roman"/>
          <w:sz w:val="24"/>
          <w:szCs w:val="24"/>
        </w:rPr>
        <w:t xml:space="preserve">рганизации, отражающей систему 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непрерывного повышения профессионального мастерства педагогических работников и управленческих кадров.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конку</w:t>
      </w:r>
      <w:r w:rsidR="00134093">
        <w:rPr>
          <w:rFonts w:ascii="Times New Roman" w:eastAsia="Times New Roman" w:hAnsi="Times New Roman" w:cs="Times New Roman"/>
          <w:sz w:val="24"/>
          <w:szCs w:val="24"/>
        </w:rPr>
        <w:t xml:space="preserve">рсный материал в формате </w:t>
      </w:r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/.</w:t>
      </w:r>
      <w:proofErr w:type="spellStart"/>
      <w:r w:rsidR="004A3474" w:rsidRPr="004A3474">
        <w:rPr>
          <w:rFonts w:ascii="Times New Roman" w:eastAsia="Times New Roman" w:hAnsi="Times New Roman" w:cs="Times New Roman"/>
          <w:sz w:val="24"/>
          <w:szCs w:val="24"/>
        </w:rPr>
        <w:t>doс</w:t>
      </w:r>
      <w:proofErr w:type="spellEnd"/>
      <w:r w:rsidR="001340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07200" w:rsidRPr="00134093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093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6F796C" w:rsidRPr="00134093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7397"/>
        <w:gridCol w:w="1499"/>
      </w:tblGrid>
      <w:tr w:rsidR="006F796C" w:rsidRPr="00134093" w:rsidTr="006E334C">
        <w:tc>
          <w:tcPr>
            <w:tcW w:w="567" w:type="dxa"/>
          </w:tcPr>
          <w:p w:rsidR="006F796C" w:rsidRPr="00766E12" w:rsidRDefault="006F796C" w:rsidP="00B0454E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№</w:t>
            </w:r>
          </w:p>
          <w:p w:rsidR="006F796C" w:rsidRPr="00B0454E" w:rsidRDefault="006F796C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97" w:type="dxa"/>
          </w:tcPr>
          <w:p w:rsidR="006F796C" w:rsidRPr="00B0454E" w:rsidRDefault="006F796C" w:rsidP="00766E12">
            <w:pPr>
              <w:ind w:firstLine="709"/>
              <w:jc w:val="center"/>
              <w:rPr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499" w:type="dxa"/>
          </w:tcPr>
          <w:p w:rsidR="006F796C" w:rsidRPr="00B0454E" w:rsidRDefault="006F796C" w:rsidP="00B0454E">
            <w:pPr>
              <w:jc w:val="center"/>
              <w:rPr>
                <w:sz w:val="24"/>
                <w:szCs w:val="24"/>
              </w:rPr>
            </w:pPr>
            <w:r w:rsidRPr="00B0454E">
              <w:rPr>
                <w:b/>
                <w:sz w:val="24"/>
                <w:szCs w:val="24"/>
              </w:rPr>
              <w:t>Количество баллов</w:t>
            </w:r>
            <w:r w:rsidR="00B0454E" w:rsidRPr="00B0454E"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6F796C" w:rsidRPr="00134093" w:rsidTr="006E334C">
        <w:tc>
          <w:tcPr>
            <w:tcW w:w="567" w:type="dxa"/>
          </w:tcPr>
          <w:p w:rsidR="006F796C" w:rsidRPr="00134093" w:rsidRDefault="006F796C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1.</w:t>
            </w:r>
          </w:p>
        </w:tc>
        <w:tc>
          <w:tcPr>
            <w:tcW w:w="7397" w:type="dxa"/>
          </w:tcPr>
          <w:p w:rsidR="006F796C" w:rsidRPr="00134093" w:rsidRDefault="00694C25" w:rsidP="00B0454E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практики (локальное</w:t>
            </w:r>
            <w:r w:rsidR="00132E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132E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региональное</w:t>
            </w:r>
            <w:r w:rsidR="00132E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132E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общероссийское значение)</w:t>
            </w:r>
          </w:p>
        </w:tc>
        <w:tc>
          <w:tcPr>
            <w:tcW w:w="1499" w:type="dxa"/>
          </w:tcPr>
          <w:p w:rsidR="006F796C" w:rsidRPr="00134093" w:rsidRDefault="006F796C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F796C" w:rsidRPr="00134093" w:rsidTr="006E334C">
        <w:tc>
          <w:tcPr>
            <w:tcW w:w="567" w:type="dxa"/>
          </w:tcPr>
          <w:p w:rsidR="006F796C" w:rsidRPr="00134093" w:rsidRDefault="006F796C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2.</w:t>
            </w:r>
          </w:p>
        </w:tc>
        <w:tc>
          <w:tcPr>
            <w:tcW w:w="7397" w:type="dxa"/>
          </w:tcPr>
          <w:p w:rsidR="006F796C" w:rsidRPr="00134093" w:rsidRDefault="00694C25" w:rsidP="00B0454E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практики (не несет новизны</w:t>
            </w:r>
            <w:r w:rsidR="00132E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1B7049">
              <w:rPr>
                <w:sz w:val="24"/>
                <w:szCs w:val="24"/>
              </w:rPr>
              <w:t xml:space="preserve"> оригинально</w:t>
            </w:r>
            <w:r w:rsidR="00132E1A">
              <w:rPr>
                <w:sz w:val="24"/>
                <w:szCs w:val="24"/>
              </w:rPr>
              <w:t>е решение / прорывной и радикальный характер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6F796C" w:rsidRPr="00134093" w:rsidRDefault="006F796C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F796C" w:rsidRPr="00134093" w:rsidTr="006E334C">
        <w:tc>
          <w:tcPr>
            <w:tcW w:w="567" w:type="dxa"/>
          </w:tcPr>
          <w:p w:rsidR="006F796C" w:rsidRPr="00134093" w:rsidRDefault="006F796C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3.</w:t>
            </w:r>
          </w:p>
        </w:tc>
        <w:tc>
          <w:tcPr>
            <w:tcW w:w="7397" w:type="dxa"/>
          </w:tcPr>
          <w:p w:rsidR="006F796C" w:rsidRPr="00134093" w:rsidRDefault="00132E1A" w:rsidP="00B0454E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Уникальность практики (продолжение уже существующих процессов/ внедрение новых процессов / уникальная в сравнении с аналогичными)</w:t>
            </w:r>
          </w:p>
        </w:tc>
        <w:tc>
          <w:tcPr>
            <w:tcW w:w="1499" w:type="dxa"/>
          </w:tcPr>
          <w:p w:rsidR="006F796C" w:rsidRPr="00134093" w:rsidRDefault="006F796C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F796C" w:rsidRPr="00134093" w:rsidTr="006E334C">
        <w:tc>
          <w:tcPr>
            <w:tcW w:w="567" w:type="dxa"/>
          </w:tcPr>
          <w:p w:rsidR="006F796C" w:rsidRPr="00134093" w:rsidRDefault="006F796C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4.</w:t>
            </w:r>
          </w:p>
        </w:tc>
        <w:tc>
          <w:tcPr>
            <w:tcW w:w="7397" w:type="dxa"/>
          </w:tcPr>
          <w:p w:rsidR="006F796C" w:rsidRPr="00134093" w:rsidRDefault="00132E1A" w:rsidP="00B0454E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Результативность (повышает профессиональный уровень участников/ обеспечивает эффективную передачу ключевых навыков </w:t>
            </w:r>
            <w:r>
              <w:rPr>
                <w:sz w:val="24"/>
                <w:szCs w:val="24"/>
              </w:rPr>
              <w:lastRenderedPageBreak/>
              <w:t>и знаний по прорывной технологии</w:t>
            </w:r>
            <w:r w:rsidR="004A3474">
              <w:rPr>
                <w:sz w:val="24"/>
                <w:szCs w:val="24"/>
              </w:rPr>
              <w:t xml:space="preserve"> / потребности организации и результаты практики четко определены, взаимосвязаны и измеримы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6F796C" w:rsidRPr="00134093" w:rsidRDefault="006F796C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F796C" w:rsidRPr="00134093" w:rsidTr="006E334C">
        <w:tc>
          <w:tcPr>
            <w:tcW w:w="567" w:type="dxa"/>
          </w:tcPr>
          <w:p w:rsidR="006F796C" w:rsidRPr="00134093" w:rsidRDefault="006F796C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134093">
              <w:rPr>
                <w:sz w:val="24"/>
                <w:szCs w:val="24"/>
              </w:rPr>
              <w:t>5.</w:t>
            </w:r>
          </w:p>
        </w:tc>
        <w:tc>
          <w:tcPr>
            <w:tcW w:w="7397" w:type="dxa"/>
          </w:tcPr>
          <w:p w:rsidR="006F796C" w:rsidRPr="004A3474" w:rsidRDefault="004A3474" w:rsidP="00B0454E">
            <w:pPr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Тиражирование практики (потенциал для внедрения в отдельных организациях отрасли / во всех организациях отрасли / в организации двух и более отраслей)</w:t>
            </w:r>
          </w:p>
        </w:tc>
        <w:tc>
          <w:tcPr>
            <w:tcW w:w="1499" w:type="dxa"/>
          </w:tcPr>
          <w:p w:rsidR="006F796C" w:rsidRPr="00134093" w:rsidRDefault="006F796C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134093" w:rsidTr="006E334C">
        <w:tc>
          <w:tcPr>
            <w:tcW w:w="7964" w:type="dxa"/>
            <w:gridSpan w:val="2"/>
          </w:tcPr>
          <w:p w:rsidR="00C41CC4" w:rsidRPr="00455256" w:rsidRDefault="00C41CC4" w:rsidP="00B0454E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455256">
              <w:rPr>
                <w:b/>
                <w:sz w:val="24"/>
                <w:szCs w:val="24"/>
              </w:rPr>
              <w:t>Итого</w:t>
            </w:r>
            <w:r w:rsidR="00455256" w:rsidRPr="00455256">
              <w:rPr>
                <w:b/>
                <w:sz w:val="24"/>
                <w:szCs w:val="24"/>
              </w:rPr>
              <w:t xml:space="preserve"> 0-15</w:t>
            </w:r>
          </w:p>
        </w:tc>
        <w:tc>
          <w:tcPr>
            <w:tcW w:w="1499" w:type="dxa"/>
          </w:tcPr>
          <w:p w:rsidR="00C41CC4" w:rsidRPr="00134093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6F796C" w:rsidRPr="00134093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93">
        <w:rPr>
          <w:rFonts w:ascii="Times New Roman" w:eastAsia="Times New Roman" w:hAnsi="Times New Roman" w:cs="Times New Roman"/>
          <w:b/>
          <w:sz w:val="24"/>
          <w:szCs w:val="24"/>
        </w:rPr>
        <w:t>0 баллов</w:t>
      </w:r>
      <w:r w:rsidRPr="00134093">
        <w:rPr>
          <w:rFonts w:ascii="Times New Roman" w:eastAsia="Times New Roman" w:hAnsi="Times New Roman" w:cs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:rsidR="006F796C" w:rsidRPr="00134093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93">
        <w:rPr>
          <w:rFonts w:ascii="Times New Roman" w:eastAsia="Times New Roman" w:hAnsi="Times New Roman" w:cs="Times New Roman"/>
          <w:b/>
          <w:sz w:val="24"/>
          <w:szCs w:val="24"/>
        </w:rPr>
        <w:t>1 балл</w:t>
      </w:r>
      <w:r w:rsidRPr="00134093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незначительно;</w:t>
      </w:r>
    </w:p>
    <w:p w:rsidR="006F796C" w:rsidRPr="00694C25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2 балла</w:t>
      </w:r>
      <w:r w:rsidRPr="00694C25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достаточно хорошо;</w:t>
      </w:r>
    </w:p>
    <w:p w:rsidR="006F796C" w:rsidRPr="00694C25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3 балла</w:t>
      </w:r>
      <w:r w:rsidRPr="00694C25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в полной мере.</w:t>
      </w:r>
    </w:p>
    <w:p w:rsidR="006F796C" w:rsidRPr="00253236" w:rsidRDefault="006F796C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Мак</w:t>
      </w:r>
      <w:r w:rsidR="004A3474">
        <w:rPr>
          <w:rFonts w:ascii="Times New Roman" w:eastAsia="Times New Roman" w:hAnsi="Times New Roman" w:cs="Times New Roman"/>
          <w:b/>
          <w:sz w:val="24"/>
          <w:szCs w:val="24"/>
        </w:rPr>
        <w:t>симальное количество баллов – 15</w:t>
      </w: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B06B5" w:rsidRDefault="009B06B5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06B5" w:rsidRPr="00253236" w:rsidRDefault="009B06B5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Конкурсное испытание «</w:t>
      </w:r>
      <w:r w:rsidR="00AA7F9D">
        <w:rPr>
          <w:rFonts w:ascii="Times New Roman" w:eastAsia="Times New Roman" w:hAnsi="Times New Roman" w:cs="Times New Roman"/>
          <w:b/>
          <w:sz w:val="24"/>
          <w:szCs w:val="24"/>
        </w:rPr>
        <w:t>Презентация методической практики</w:t>
      </w: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». Очный этап.</w:t>
      </w:r>
    </w:p>
    <w:p w:rsidR="00AA7F9D" w:rsidRDefault="00AA7F9D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AA7F9D">
        <w:rPr>
          <w:rFonts w:ascii="Times New Roman" w:eastAsia="Times New Roman" w:hAnsi="Times New Roman" w:cs="Times New Roman"/>
          <w:sz w:val="24"/>
          <w:szCs w:val="24"/>
        </w:rPr>
        <w:t>защита методической практики, представленной на заочном этапе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F9D" w:rsidRPr="00253236" w:rsidRDefault="00AA7F9D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публичная </w:t>
      </w:r>
      <w:r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в целях трансляции лучшего методического опыта и инновационных практик в работе с педагогами, использованная в системе методической работы, представленной на заочном этапе в конкурсном испытании «Система методической работы образовательной организации».</w:t>
      </w:r>
    </w:p>
    <w:p w:rsidR="00AA7F9D" w:rsidRPr="00253236" w:rsidRDefault="00AA7F9D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Регламент проведения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: презентация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0 минут, ответы на вопросы членов жюри – 10 минут. </w:t>
      </w:r>
    </w:p>
    <w:p w:rsidR="00AA7F9D" w:rsidRPr="00253236" w:rsidRDefault="00AA7F9D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9B06B5" w:rsidRDefault="009B06B5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7397"/>
        <w:gridCol w:w="1499"/>
      </w:tblGrid>
      <w:tr w:rsidR="00AA7F9D" w:rsidRPr="00253236" w:rsidTr="00132E1A">
        <w:tc>
          <w:tcPr>
            <w:tcW w:w="567" w:type="dxa"/>
          </w:tcPr>
          <w:p w:rsidR="00AA7F9D" w:rsidRPr="00766E12" w:rsidRDefault="00AA7F9D" w:rsidP="00B0454E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№</w:t>
            </w:r>
          </w:p>
          <w:p w:rsidR="00AA7F9D" w:rsidRPr="00B0454E" w:rsidRDefault="00AA7F9D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766E1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97" w:type="dxa"/>
          </w:tcPr>
          <w:p w:rsidR="00AA7F9D" w:rsidRPr="00253236" w:rsidRDefault="00AA7F9D" w:rsidP="003333A1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499" w:type="dxa"/>
          </w:tcPr>
          <w:p w:rsidR="00AA7F9D" w:rsidRPr="00253236" w:rsidRDefault="00AA7F9D" w:rsidP="00B0454E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Количество баллов</w:t>
            </w:r>
            <w:r w:rsidR="00B0454E"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6E3F98" w:rsidRPr="00253236" w:rsidTr="00132E1A">
        <w:tc>
          <w:tcPr>
            <w:tcW w:w="567" w:type="dxa"/>
          </w:tcPr>
          <w:p w:rsidR="006E3F98" w:rsidRPr="00253236" w:rsidRDefault="006E3F98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1.</w:t>
            </w:r>
          </w:p>
        </w:tc>
        <w:tc>
          <w:tcPr>
            <w:tcW w:w="7397" w:type="dxa"/>
          </w:tcPr>
          <w:p w:rsidR="006E3F98" w:rsidRPr="00571CB3" w:rsidRDefault="006E3F98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>Знание и понимание современных тенденций развития образования</w:t>
            </w:r>
          </w:p>
        </w:tc>
        <w:tc>
          <w:tcPr>
            <w:tcW w:w="1499" w:type="dxa"/>
          </w:tcPr>
          <w:p w:rsidR="006E3F98" w:rsidRPr="00253236" w:rsidRDefault="006E3F98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E3F98" w:rsidRPr="00253236" w:rsidTr="00132E1A">
        <w:tc>
          <w:tcPr>
            <w:tcW w:w="567" w:type="dxa"/>
          </w:tcPr>
          <w:p w:rsidR="006E3F98" w:rsidRPr="00253236" w:rsidRDefault="006E3F98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2.</w:t>
            </w:r>
          </w:p>
        </w:tc>
        <w:tc>
          <w:tcPr>
            <w:tcW w:w="7397" w:type="dxa"/>
          </w:tcPr>
          <w:p w:rsidR="006E3F98" w:rsidRPr="00571CB3" w:rsidRDefault="006E3F98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 xml:space="preserve">Креативность и оригинальность представления </w:t>
            </w:r>
            <w:r w:rsidR="00B0454E">
              <w:rPr>
                <w:sz w:val="24"/>
                <w:szCs w:val="24"/>
              </w:rPr>
              <w:t>методической</w:t>
            </w:r>
            <w:r w:rsidRPr="00571CB3"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1499" w:type="dxa"/>
          </w:tcPr>
          <w:p w:rsidR="006E3F98" w:rsidRPr="00253236" w:rsidRDefault="006E3F98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E3F98" w:rsidRPr="00253236" w:rsidTr="00132E1A">
        <w:tc>
          <w:tcPr>
            <w:tcW w:w="567" w:type="dxa"/>
          </w:tcPr>
          <w:p w:rsidR="006E3F98" w:rsidRPr="00253236" w:rsidRDefault="006E3F98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3.</w:t>
            </w:r>
          </w:p>
        </w:tc>
        <w:tc>
          <w:tcPr>
            <w:tcW w:w="7397" w:type="dxa"/>
          </w:tcPr>
          <w:p w:rsidR="006E3F98" w:rsidRPr="00571CB3" w:rsidRDefault="006E3F98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>Аргументированность, обоснованность, логичность</w:t>
            </w:r>
          </w:p>
        </w:tc>
        <w:tc>
          <w:tcPr>
            <w:tcW w:w="1499" w:type="dxa"/>
          </w:tcPr>
          <w:p w:rsidR="006E3F98" w:rsidRPr="00253236" w:rsidRDefault="006E3F98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E3F98" w:rsidRPr="00253236" w:rsidTr="00132E1A">
        <w:tc>
          <w:tcPr>
            <w:tcW w:w="567" w:type="dxa"/>
          </w:tcPr>
          <w:p w:rsidR="006E3F98" w:rsidRPr="00253236" w:rsidRDefault="006E3F98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4.</w:t>
            </w:r>
          </w:p>
        </w:tc>
        <w:tc>
          <w:tcPr>
            <w:tcW w:w="7397" w:type="dxa"/>
          </w:tcPr>
          <w:p w:rsidR="006E3F98" w:rsidRPr="00571CB3" w:rsidRDefault="006E3F98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571CB3">
              <w:rPr>
                <w:sz w:val="24"/>
                <w:szCs w:val="24"/>
              </w:rPr>
              <w:t>Культура дискуссии, соответствие принципам деловой этики</w:t>
            </w:r>
          </w:p>
        </w:tc>
        <w:tc>
          <w:tcPr>
            <w:tcW w:w="1499" w:type="dxa"/>
          </w:tcPr>
          <w:p w:rsidR="006E3F98" w:rsidRPr="00253236" w:rsidRDefault="006E3F98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E3F98" w:rsidRPr="00253236" w:rsidTr="00132E1A">
        <w:tc>
          <w:tcPr>
            <w:tcW w:w="7964" w:type="dxa"/>
            <w:gridSpan w:val="2"/>
          </w:tcPr>
          <w:p w:rsidR="006E3F98" w:rsidRPr="00455256" w:rsidRDefault="006E3F98" w:rsidP="00B0454E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455256">
              <w:rPr>
                <w:b/>
                <w:sz w:val="24"/>
                <w:szCs w:val="24"/>
              </w:rPr>
              <w:t>Итого</w:t>
            </w:r>
            <w:r w:rsidR="00455256" w:rsidRPr="00455256">
              <w:rPr>
                <w:b/>
                <w:sz w:val="24"/>
                <w:szCs w:val="24"/>
              </w:rPr>
              <w:t xml:space="preserve"> 0-12</w:t>
            </w:r>
          </w:p>
        </w:tc>
        <w:tc>
          <w:tcPr>
            <w:tcW w:w="1499" w:type="dxa"/>
          </w:tcPr>
          <w:p w:rsidR="006E3F98" w:rsidRPr="00253236" w:rsidRDefault="006E3F98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6E3F98" w:rsidRPr="00134093" w:rsidRDefault="006E3F98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93">
        <w:rPr>
          <w:rFonts w:ascii="Times New Roman" w:eastAsia="Times New Roman" w:hAnsi="Times New Roman" w:cs="Times New Roman"/>
          <w:b/>
          <w:sz w:val="24"/>
          <w:szCs w:val="24"/>
        </w:rPr>
        <w:t>0 баллов</w:t>
      </w:r>
      <w:r w:rsidRPr="00134093">
        <w:rPr>
          <w:rFonts w:ascii="Times New Roman" w:eastAsia="Times New Roman" w:hAnsi="Times New Roman" w:cs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:rsidR="006E3F98" w:rsidRPr="00134093" w:rsidRDefault="006E3F98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093">
        <w:rPr>
          <w:rFonts w:ascii="Times New Roman" w:eastAsia="Times New Roman" w:hAnsi="Times New Roman" w:cs="Times New Roman"/>
          <w:b/>
          <w:sz w:val="24"/>
          <w:szCs w:val="24"/>
        </w:rPr>
        <w:t>1 балл</w:t>
      </w:r>
      <w:r w:rsidRPr="00134093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незначительно;</w:t>
      </w:r>
    </w:p>
    <w:p w:rsidR="006E3F98" w:rsidRPr="00694C25" w:rsidRDefault="006E3F98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2 балла</w:t>
      </w:r>
      <w:r w:rsidRPr="00694C25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достаточно хорошо;</w:t>
      </w:r>
    </w:p>
    <w:p w:rsidR="006E3F98" w:rsidRPr="00694C25" w:rsidRDefault="006E3F98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3 балла</w:t>
      </w:r>
      <w:r w:rsidRPr="00694C25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в полной мере.</w:t>
      </w:r>
    </w:p>
    <w:p w:rsidR="006E3F98" w:rsidRPr="00253236" w:rsidRDefault="006E3F98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симальное количество баллов – 12</w:t>
      </w:r>
      <w:r w:rsidRPr="00694C2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E3F98" w:rsidRDefault="006E3F98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7200" w:rsidRPr="00253236" w:rsidRDefault="00707200" w:rsidP="003333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Конкурсное испытание «Мастер класс. Методическая находка». Очный этап</w:t>
      </w:r>
      <w:r w:rsidR="00C41CC4" w:rsidRPr="002532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демонстрация инновационного методического опыта</w:t>
      </w:r>
    </w:p>
    <w:p w:rsidR="006F796C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Формат конкурсного испытания: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публичная командная презентация образовательных технологий (методов, эффективных приемов и т.д.) в целях трансляции лучшего методического опыта и инновационных практик в работе с педагогами, использованная в системе методической работы, представленной на заочном этапе в конкурсном испытании «Система методической работы образовательной организации».</w:t>
      </w:r>
    </w:p>
    <w:p w:rsidR="006F796C" w:rsidRPr="00253236" w:rsidRDefault="006F796C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Регламент проведения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: презентация – 20 минут, ответы на вопросы членов жюри – 10 минут.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оценивания: </w:t>
      </w:r>
    </w:p>
    <w:p w:rsidR="00707200" w:rsidRPr="00253236" w:rsidRDefault="00707200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397"/>
        <w:gridCol w:w="1499"/>
      </w:tblGrid>
      <w:tr w:rsidR="00C41CC4" w:rsidRPr="00253236" w:rsidTr="006E334C">
        <w:tc>
          <w:tcPr>
            <w:tcW w:w="567" w:type="dxa"/>
          </w:tcPr>
          <w:p w:rsidR="00C41CC4" w:rsidRPr="00B0454E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B0454E">
              <w:rPr>
                <w:sz w:val="24"/>
                <w:szCs w:val="24"/>
              </w:rPr>
              <w:t>№</w:t>
            </w:r>
          </w:p>
          <w:p w:rsidR="00C41CC4" w:rsidRPr="00B0454E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B0454E">
              <w:rPr>
                <w:sz w:val="24"/>
                <w:szCs w:val="24"/>
              </w:rPr>
              <w:t>п/п</w:t>
            </w:r>
          </w:p>
        </w:tc>
        <w:tc>
          <w:tcPr>
            <w:tcW w:w="7397" w:type="dxa"/>
          </w:tcPr>
          <w:p w:rsidR="00C41CC4" w:rsidRPr="00253236" w:rsidRDefault="00C41CC4" w:rsidP="003333A1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499" w:type="dxa"/>
          </w:tcPr>
          <w:p w:rsidR="00C41CC4" w:rsidRPr="00253236" w:rsidRDefault="00C41CC4" w:rsidP="00B0454E">
            <w:pPr>
              <w:jc w:val="center"/>
              <w:rPr>
                <w:b/>
                <w:sz w:val="24"/>
                <w:szCs w:val="24"/>
              </w:rPr>
            </w:pPr>
            <w:r w:rsidRPr="00253236">
              <w:rPr>
                <w:b/>
                <w:sz w:val="24"/>
                <w:szCs w:val="24"/>
              </w:rPr>
              <w:t>Количество баллов</w:t>
            </w:r>
            <w:r w:rsidR="00B0454E">
              <w:rPr>
                <w:b/>
                <w:sz w:val="24"/>
                <w:szCs w:val="24"/>
              </w:rPr>
              <w:t xml:space="preserve"> 0-3</w:t>
            </w: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1.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Актуальность и методическая обоснованность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2.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Оригинальность содержания, инновационная составляющая представляемого опыта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3.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Методическая и практическая ценность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Творческий подход и импровизация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5.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Коммуникативная культура и профессиональное взаимодействие с аудиторией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6.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Рефлексивная культура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7.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Наличие конкретных рекомендаций по использованию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567" w:type="dxa"/>
          </w:tcPr>
          <w:p w:rsidR="00C41CC4" w:rsidRPr="00253236" w:rsidRDefault="00C41CC4" w:rsidP="00B0454E">
            <w:pPr>
              <w:tabs>
                <w:tab w:val="left" w:pos="313"/>
              </w:tabs>
              <w:ind w:right="25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8.</w:t>
            </w:r>
          </w:p>
        </w:tc>
        <w:tc>
          <w:tcPr>
            <w:tcW w:w="7397" w:type="dxa"/>
          </w:tcPr>
          <w:p w:rsidR="00C41CC4" w:rsidRPr="00253236" w:rsidRDefault="00C41CC4" w:rsidP="00B0454E">
            <w:pPr>
              <w:ind w:firstLine="33"/>
              <w:jc w:val="both"/>
              <w:rPr>
                <w:sz w:val="24"/>
                <w:szCs w:val="24"/>
              </w:rPr>
            </w:pPr>
            <w:r w:rsidRPr="00253236">
              <w:rPr>
                <w:sz w:val="24"/>
                <w:szCs w:val="24"/>
              </w:rPr>
              <w:t>Точность профессиональной терминологии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41CC4" w:rsidRPr="00253236" w:rsidTr="006E334C">
        <w:tc>
          <w:tcPr>
            <w:tcW w:w="7964" w:type="dxa"/>
            <w:gridSpan w:val="2"/>
          </w:tcPr>
          <w:p w:rsidR="00C41CC4" w:rsidRPr="00455256" w:rsidRDefault="00C41CC4" w:rsidP="00B0454E">
            <w:pPr>
              <w:tabs>
                <w:tab w:val="left" w:pos="313"/>
              </w:tabs>
              <w:ind w:right="25"/>
              <w:jc w:val="both"/>
              <w:rPr>
                <w:b/>
                <w:sz w:val="24"/>
                <w:szCs w:val="24"/>
              </w:rPr>
            </w:pPr>
            <w:r w:rsidRPr="00455256">
              <w:rPr>
                <w:b/>
                <w:sz w:val="24"/>
                <w:szCs w:val="24"/>
              </w:rPr>
              <w:t>Итого</w:t>
            </w:r>
            <w:r w:rsidR="00455256" w:rsidRPr="00455256">
              <w:rPr>
                <w:b/>
                <w:sz w:val="24"/>
                <w:szCs w:val="24"/>
              </w:rPr>
              <w:t xml:space="preserve"> 0-24</w:t>
            </w:r>
          </w:p>
        </w:tc>
        <w:tc>
          <w:tcPr>
            <w:tcW w:w="1499" w:type="dxa"/>
          </w:tcPr>
          <w:p w:rsidR="00C41CC4" w:rsidRPr="00253236" w:rsidRDefault="00C41CC4" w:rsidP="003333A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C41CC4" w:rsidRPr="00253236" w:rsidRDefault="00C41CC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0 баллов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отсутствует указанное качество/требование не выполнено;</w:t>
      </w:r>
    </w:p>
    <w:p w:rsidR="00C41CC4" w:rsidRPr="00253236" w:rsidRDefault="00C41CC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1 балл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незначительно;</w:t>
      </w:r>
    </w:p>
    <w:p w:rsidR="00C41CC4" w:rsidRPr="00253236" w:rsidRDefault="00C41CC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2 балла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достаточно хорошо;</w:t>
      </w:r>
    </w:p>
    <w:p w:rsidR="00C41CC4" w:rsidRPr="00253236" w:rsidRDefault="00C41CC4" w:rsidP="00333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3 балла</w:t>
      </w:r>
      <w:r w:rsidRPr="00253236">
        <w:rPr>
          <w:rFonts w:ascii="Times New Roman" w:eastAsia="Times New Roman" w:hAnsi="Times New Roman" w:cs="Times New Roman"/>
          <w:sz w:val="24"/>
          <w:szCs w:val="24"/>
        </w:rPr>
        <w:t xml:space="preserve"> – качество выражено в полной мере.</w:t>
      </w:r>
    </w:p>
    <w:p w:rsidR="00707200" w:rsidRPr="00253236" w:rsidRDefault="00707200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236">
        <w:rPr>
          <w:rFonts w:ascii="Times New Roman" w:eastAsia="Times New Roman" w:hAnsi="Times New Roman" w:cs="Times New Roman"/>
          <w:b/>
          <w:sz w:val="24"/>
          <w:szCs w:val="24"/>
        </w:rPr>
        <w:t>Максимальное количество баллов – 24</w:t>
      </w:r>
      <w:r w:rsidR="00C41CC4" w:rsidRPr="0025323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1CC4" w:rsidRPr="00253236" w:rsidRDefault="00C41CC4" w:rsidP="003333A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41CC4" w:rsidRPr="00253236" w:rsidSect="00253236">
      <w:pgSz w:w="11906" w:h="16838"/>
      <w:pgMar w:top="992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12" w:rsidRDefault="00766E12" w:rsidP="00912E9E">
      <w:pPr>
        <w:spacing w:after="0" w:line="240" w:lineRule="auto"/>
      </w:pPr>
      <w:r>
        <w:separator/>
      </w:r>
    </w:p>
  </w:endnote>
  <w:endnote w:type="continuationSeparator" w:id="0">
    <w:p w:rsidR="00766E12" w:rsidRDefault="00766E12" w:rsidP="0091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12" w:rsidRDefault="00766E12" w:rsidP="00912E9E">
      <w:pPr>
        <w:spacing w:after="0" w:line="240" w:lineRule="auto"/>
      </w:pPr>
      <w:r>
        <w:separator/>
      </w:r>
    </w:p>
  </w:footnote>
  <w:footnote w:type="continuationSeparator" w:id="0">
    <w:p w:rsidR="00766E12" w:rsidRDefault="00766E12" w:rsidP="0091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CF" w:rsidRPr="00951FCF" w:rsidRDefault="00951FCF" w:rsidP="00951FCF">
    <w:pPr>
      <w:pStyle w:val="a3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5E1"/>
    <w:multiLevelType w:val="hybridMultilevel"/>
    <w:tmpl w:val="01321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9373C6F"/>
    <w:multiLevelType w:val="hybridMultilevel"/>
    <w:tmpl w:val="4192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8059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38C0EC9"/>
    <w:multiLevelType w:val="hybridMultilevel"/>
    <w:tmpl w:val="D768574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3B3744"/>
    <w:multiLevelType w:val="multilevel"/>
    <w:tmpl w:val="C95A25E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1CF21BBA"/>
    <w:multiLevelType w:val="multilevel"/>
    <w:tmpl w:val="D43CA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0B61965"/>
    <w:multiLevelType w:val="hybridMultilevel"/>
    <w:tmpl w:val="E0D02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231F0E"/>
    <w:multiLevelType w:val="multilevel"/>
    <w:tmpl w:val="A606BE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 w15:restartNumberingAfterBreak="0">
    <w:nsid w:val="28312B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C8F284D"/>
    <w:multiLevelType w:val="hybridMultilevel"/>
    <w:tmpl w:val="9D3CA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7B745C"/>
    <w:multiLevelType w:val="multilevel"/>
    <w:tmpl w:val="A2A4F0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325EDF"/>
    <w:multiLevelType w:val="multilevel"/>
    <w:tmpl w:val="9A123A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3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C1A6D8A"/>
    <w:multiLevelType w:val="hybridMultilevel"/>
    <w:tmpl w:val="F9806494"/>
    <w:lvl w:ilvl="0" w:tplc="96D2976E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1645F6"/>
    <w:multiLevelType w:val="hybridMultilevel"/>
    <w:tmpl w:val="03E4900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6E768F"/>
    <w:multiLevelType w:val="hybridMultilevel"/>
    <w:tmpl w:val="EECED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F029DE"/>
    <w:multiLevelType w:val="hybridMultilevel"/>
    <w:tmpl w:val="5E904A0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3B003F3"/>
    <w:multiLevelType w:val="multilevel"/>
    <w:tmpl w:val="5B8EBA8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rFonts w:cs="Times New Roman"/>
        <w:u w:val="none"/>
      </w:rPr>
    </w:lvl>
  </w:abstractNum>
  <w:abstractNum w:abstractNumId="18" w15:restartNumberingAfterBreak="0">
    <w:nsid w:val="472638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781755F"/>
    <w:multiLevelType w:val="hybridMultilevel"/>
    <w:tmpl w:val="3D320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9717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32B5B56"/>
    <w:multiLevelType w:val="hybridMultilevel"/>
    <w:tmpl w:val="8772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F5853"/>
    <w:multiLevelType w:val="hybridMultilevel"/>
    <w:tmpl w:val="70E68E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1A440B"/>
    <w:multiLevelType w:val="hybridMultilevel"/>
    <w:tmpl w:val="0EF072F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C4EAC5C6"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B7428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4017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5E4C4E7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 w:hint="default"/>
      </w:rPr>
    </w:lvl>
  </w:abstractNum>
  <w:abstractNum w:abstractNumId="27" w15:restartNumberingAfterBreak="0">
    <w:nsid w:val="61E857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35B5CC5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29" w15:restartNumberingAfterBreak="0">
    <w:nsid w:val="63CD6ACE"/>
    <w:multiLevelType w:val="hybridMultilevel"/>
    <w:tmpl w:val="76B44794"/>
    <w:lvl w:ilvl="0" w:tplc="6D0CD04E">
      <w:start w:val="1"/>
      <w:numFmt w:val="decimal"/>
      <w:lvlText w:val="%1."/>
      <w:lvlJc w:val="left"/>
      <w:pPr>
        <w:ind w:left="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CB0047D0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8904EE88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58288482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E88E1A7A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FB360DF4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CC28C4EC"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7" w:tplc="175CA7E6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8F927CD2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E11A7"/>
    <w:multiLevelType w:val="multilevel"/>
    <w:tmpl w:val="BCD85F2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3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C11693"/>
    <w:multiLevelType w:val="multilevel"/>
    <w:tmpl w:val="98FED4FA"/>
    <w:lvl w:ilvl="0">
      <w:start w:val="1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32" w15:restartNumberingAfterBreak="0">
    <w:nsid w:val="68554534"/>
    <w:multiLevelType w:val="hybridMultilevel"/>
    <w:tmpl w:val="17D0C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2B1D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1DA0F2E"/>
    <w:multiLevelType w:val="multilevel"/>
    <w:tmpl w:val="095A137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7"/>
  </w:num>
  <w:num w:numId="3">
    <w:abstractNumId w:val="13"/>
  </w:num>
  <w:num w:numId="4">
    <w:abstractNumId w:val="11"/>
  </w:num>
  <w:num w:numId="5">
    <w:abstractNumId w:val="31"/>
  </w:num>
  <w:num w:numId="6">
    <w:abstractNumId w:val="5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</w:num>
  <w:num w:numId="11">
    <w:abstractNumId w:val="19"/>
  </w:num>
  <w:num w:numId="12">
    <w:abstractNumId w:val="27"/>
  </w:num>
  <w:num w:numId="13">
    <w:abstractNumId w:val="25"/>
  </w:num>
  <w:num w:numId="14">
    <w:abstractNumId w:val="28"/>
  </w:num>
  <w:num w:numId="15">
    <w:abstractNumId w:val="33"/>
  </w:num>
  <w:num w:numId="16">
    <w:abstractNumId w:val="0"/>
  </w:num>
  <w:num w:numId="17">
    <w:abstractNumId w:val="9"/>
  </w:num>
  <w:num w:numId="18">
    <w:abstractNumId w:val="16"/>
  </w:num>
  <w:num w:numId="19">
    <w:abstractNumId w:val="18"/>
  </w:num>
  <w:num w:numId="20">
    <w:abstractNumId w:val="2"/>
  </w:num>
  <w:num w:numId="21">
    <w:abstractNumId w:val="30"/>
  </w:num>
  <w:num w:numId="22">
    <w:abstractNumId w:val="34"/>
  </w:num>
  <w:num w:numId="23">
    <w:abstractNumId w:val="14"/>
  </w:num>
  <w:num w:numId="24">
    <w:abstractNumId w:val="20"/>
  </w:num>
  <w:num w:numId="25">
    <w:abstractNumId w:val="26"/>
  </w:num>
  <w:num w:numId="26">
    <w:abstractNumId w:val="23"/>
  </w:num>
  <w:num w:numId="27">
    <w:abstractNumId w:val="12"/>
  </w:num>
  <w:num w:numId="28">
    <w:abstractNumId w:val="15"/>
  </w:num>
  <w:num w:numId="29">
    <w:abstractNumId w:val="4"/>
  </w:num>
  <w:num w:numId="30">
    <w:abstractNumId w:val="7"/>
  </w:num>
  <w:num w:numId="31">
    <w:abstractNumId w:val="32"/>
  </w:num>
  <w:num w:numId="32">
    <w:abstractNumId w:val="10"/>
  </w:num>
  <w:num w:numId="33">
    <w:abstractNumId w:val="1"/>
  </w:num>
  <w:num w:numId="34">
    <w:abstractNumId w:val="29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00"/>
    <w:rsid w:val="000300FF"/>
    <w:rsid w:val="00074DFA"/>
    <w:rsid w:val="000B6E0B"/>
    <w:rsid w:val="000E58D8"/>
    <w:rsid w:val="00132E1A"/>
    <w:rsid w:val="00134093"/>
    <w:rsid w:val="001B7049"/>
    <w:rsid w:val="00253236"/>
    <w:rsid w:val="002625AD"/>
    <w:rsid w:val="00285BF4"/>
    <w:rsid w:val="00295A87"/>
    <w:rsid w:val="002A7269"/>
    <w:rsid w:val="00317501"/>
    <w:rsid w:val="003333A1"/>
    <w:rsid w:val="00351961"/>
    <w:rsid w:val="00392108"/>
    <w:rsid w:val="003C7B31"/>
    <w:rsid w:val="00455256"/>
    <w:rsid w:val="0049236E"/>
    <w:rsid w:val="004A3474"/>
    <w:rsid w:val="004C2845"/>
    <w:rsid w:val="004D0DA7"/>
    <w:rsid w:val="004F33B4"/>
    <w:rsid w:val="00577C49"/>
    <w:rsid w:val="005B0989"/>
    <w:rsid w:val="005B5CFF"/>
    <w:rsid w:val="005D525C"/>
    <w:rsid w:val="00643ECF"/>
    <w:rsid w:val="006857F9"/>
    <w:rsid w:val="00694C25"/>
    <w:rsid w:val="006972BE"/>
    <w:rsid w:val="006B1A7E"/>
    <w:rsid w:val="006E215A"/>
    <w:rsid w:val="006E334C"/>
    <w:rsid w:val="006E3F98"/>
    <w:rsid w:val="006F796C"/>
    <w:rsid w:val="00701F22"/>
    <w:rsid w:val="00707200"/>
    <w:rsid w:val="00732B26"/>
    <w:rsid w:val="0074609F"/>
    <w:rsid w:val="00766E12"/>
    <w:rsid w:val="00773061"/>
    <w:rsid w:val="007F2BE6"/>
    <w:rsid w:val="008201A4"/>
    <w:rsid w:val="00885334"/>
    <w:rsid w:val="0089559D"/>
    <w:rsid w:val="008C0988"/>
    <w:rsid w:val="008C20D2"/>
    <w:rsid w:val="008C29F2"/>
    <w:rsid w:val="00912E9E"/>
    <w:rsid w:val="00951FCF"/>
    <w:rsid w:val="009655A4"/>
    <w:rsid w:val="00976BCF"/>
    <w:rsid w:val="00982B71"/>
    <w:rsid w:val="009A6C8D"/>
    <w:rsid w:val="009B06B5"/>
    <w:rsid w:val="00A07F59"/>
    <w:rsid w:val="00A13B50"/>
    <w:rsid w:val="00A147D1"/>
    <w:rsid w:val="00A47F79"/>
    <w:rsid w:val="00A7006B"/>
    <w:rsid w:val="00A928E1"/>
    <w:rsid w:val="00AA0433"/>
    <w:rsid w:val="00AA7F9D"/>
    <w:rsid w:val="00AD10D1"/>
    <w:rsid w:val="00B0454E"/>
    <w:rsid w:val="00B60BCA"/>
    <w:rsid w:val="00B64846"/>
    <w:rsid w:val="00B704DC"/>
    <w:rsid w:val="00B836BC"/>
    <w:rsid w:val="00BD5739"/>
    <w:rsid w:val="00BF3BDA"/>
    <w:rsid w:val="00C00506"/>
    <w:rsid w:val="00C01E22"/>
    <w:rsid w:val="00C406FD"/>
    <w:rsid w:val="00C41CC4"/>
    <w:rsid w:val="00C971C9"/>
    <w:rsid w:val="00CA68A6"/>
    <w:rsid w:val="00E34581"/>
    <w:rsid w:val="00E941E1"/>
    <w:rsid w:val="00ED4122"/>
    <w:rsid w:val="00EE5C55"/>
    <w:rsid w:val="00F344AA"/>
    <w:rsid w:val="00F64CFC"/>
    <w:rsid w:val="00F67DF6"/>
    <w:rsid w:val="00F8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6D5A"/>
  <w15:docId w15:val="{E2EA861A-5707-4A1D-B887-8C6EC089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07200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0720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0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00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7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072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07200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07200"/>
    <w:pPr>
      <w:keepNext/>
      <w:autoSpaceDE w:val="0"/>
      <w:autoSpaceDN w:val="0"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200"/>
  </w:style>
  <w:style w:type="character" w:customStyle="1" w:styleId="30">
    <w:name w:val="Заголовок 3 Знак"/>
    <w:basedOn w:val="a0"/>
    <w:link w:val="3"/>
    <w:uiPriority w:val="9"/>
    <w:semiHidden/>
    <w:locked/>
    <w:rsid w:val="007072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0720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70720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7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0720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720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70720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Гиперссылка1"/>
    <w:basedOn w:val="a0"/>
    <w:uiPriority w:val="99"/>
    <w:rsid w:val="00707200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200"/>
    <w:rPr>
      <w:rFonts w:cs="Times New Roman"/>
      <w:color w:val="605E5C"/>
      <w:shd w:val="clear" w:color="auto" w:fill="E1DFDD"/>
    </w:rPr>
  </w:style>
  <w:style w:type="paragraph" w:styleId="a8">
    <w:name w:val="No Spacing"/>
    <w:uiPriority w:val="1"/>
    <w:qFormat/>
    <w:rsid w:val="00707200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rsid w:val="00707200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70720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70720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7"/>
    <w:uiPriority w:val="59"/>
    <w:rsid w:val="007072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0">
    <w:name w:val="Заголовок 3 Знак1"/>
    <w:basedOn w:val="a0"/>
    <w:uiPriority w:val="9"/>
    <w:semiHidden/>
    <w:rsid w:val="007072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7072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unhideWhenUsed/>
    <w:rsid w:val="00707200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836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54.ru/konkursy/prof-konkursy/metodicheskiy-olim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niso54.ru/form/metodicheskiy-olim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niso54.ru/form/metodicheskiy-oli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8451-5809-493C-9CD3-1DB6E4AC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14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Александровна</dc:creator>
  <cp:lastModifiedBy>Лукьяненко Екатерина Андреевна</cp:lastModifiedBy>
  <cp:revision>29</cp:revision>
  <cp:lastPrinted>2026-03-05T04:02:00Z</cp:lastPrinted>
  <dcterms:created xsi:type="dcterms:W3CDTF">2024-06-26T03:20:00Z</dcterms:created>
  <dcterms:modified xsi:type="dcterms:W3CDTF">2026-03-06T06:50:00Z</dcterms:modified>
</cp:coreProperties>
</file>