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2DD" w:rsidRDefault="00C858BE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43.5pt;visibility:visible;mso-wrap-style:square">
            <v:imagedata r:id="rId7" o:title=""/>
          </v:shape>
        </w:pict>
      </w:r>
    </w:p>
    <w:p w:rsidR="00B262DD" w:rsidRDefault="00465654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муниципальное автономное учреждение </w:t>
      </w:r>
    </w:p>
    <w:p w:rsidR="00B262DD" w:rsidRDefault="00465654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дополнительного профессионального образования</w:t>
      </w:r>
    </w:p>
    <w:p w:rsidR="00B262DD" w:rsidRDefault="00465654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«Новосибирский Институт Современного Образования»</w:t>
      </w:r>
    </w:p>
    <w:p w:rsidR="00B262DD" w:rsidRDefault="004656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(МАУ ДПО «НИСО»)</w:t>
      </w:r>
    </w:p>
    <w:p w:rsidR="00B262DD" w:rsidRDefault="00B262DD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262DD" w:rsidRDefault="00B262DD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262DD" w:rsidRDefault="0046565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B262DD" w:rsidRDefault="0046565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ПРИКАЗ</w:t>
      </w:r>
    </w:p>
    <w:tbl>
      <w:tblPr>
        <w:tblW w:w="98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28"/>
        <w:gridCol w:w="3258"/>
        <w:gridCol w:w="3269"/>
      </w:tblGrid>
      <w:tr w:rsidR="00B262DD">
        <w:tc>
          <w:tcPr>
            <w:tcW w:w="332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262DD" w:rsidRDefault="00B262DD">
            <w:pPr>
              <w:spacing w:after="0" w:line="360" w:lineRule="auto"/>
              <w:ind w:right="1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262DD" w:rsidRPr="007A4A0A" w:rsidRDefault="007A4A0A">
            <w:pPr>
              <w:spacing w:after="0" w:line="360" w:lineRule="auto"/>
              <w:ind w:right="1"/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25.02.2026</w:t>
            </w:r>
          </w:p>
        </w:tc>
        <w:tc>
          <w:tcPr>
            <w:tcW w:w="32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262DD" w:rsidRDefault="00B262DD">
            <w:pPr>
              <w:spacing w:after="0" w:line="360" w:lineRule="auto"/>
              <w:ind w:right="1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2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262DD" w:rsidRDefault="00B262DD">
            <w:pPr>
              <w:spacing w:after="0" w:line="360" w:lineRule="auto"/>
              <w:ind w:right="1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262DD" w:rsidRPr="007A4A0A" w:rsidRDefault="007A4A0A">
            <w:pPr>
              <w:spacing w:after="0" w:line="360" w:lineRule="auto"/>
              <w:ind w:right="1"/>
              <w:jc w:val="center"/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№ </w:t>
            </w:r>
            <w:r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16</w:t>
            </w:r>
          </w:p>
        </w:tc>
      </w:tr>
    </w:tbl>
    <w:p w:rsidR="00B262DD" w:rsidRDefault="00465654">
      <w:pPr>
        <w:spacing w:after="0" w:line="240" w:lineRule="auto"/>
        <w:ind w:right="1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Новосибирск</w:t>
      </w:r>
    </w:p>
    <w:p w:rsidR="00B262DD" w:rsidRDefault="00B262DD">
      <w:pPr>
        <w:spacing w:after="0" w:line="240" w:lineRule="auto"/>
        <w:ind w:right="1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4968"/>
      </w:tblGrid>
      <w:tr w:rsidR="00B262DD">
        <w:tc>
          <w:tcPr>
            <w:tcW w:w="4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262DD" w:rsidRDefault="00465654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 проведении городского конкурса «Человек играющий» </w:t>
            </w:r>
          </w:p>
        </w:tc>
      </w:tr>
    </w:tbl>
    <w:p w:rsidR="00B262DD" w:rsidRDefault="00465654">
      <w:pPr>
        <w:tabs>
          <w:tab w:val="left" w:pos="802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</w:p>
    <w:p w:rsidR="00B262DD" w:rsidRDefault="00465654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В целях</w:t>
      </w:r>
      <w:r>
        <w:rPr>
          <w:rStyle w:val="c1"/>
          <w:color w:val="000000"/>
          <w:sz w:val="28"/>
          <w:szCs w:val="28"/>
        </w:rPr>
        <w:t xml:space="preserve"> актуализации идей развития сюжетн</w:t>
      </w:r>
      <w:r w:rsidR="007A4A0A">
        <w:rPr>
          <w:rStyle w:val="c1"/>
          <w:color w:val="000000"/>
          <w:sz w:val="28"/>
          <w:szCs w:val="28"/>
        </w:rPr>
        <w:t xml:space="preserve">о-ролевой игры </w:t>
      </w:r>
      <w:proofErr w:type="gramStart"/>
      <w:r w:rsidR="007A4A0A">
        <w:rPr>
          <w:rStyle w:val="c1"/>
          <w:color w:val="000000"/>
          <w:sz w:val="28"/>
          <w:szCs w:val="28"/>
        </w:rPr>
        <w:t>в  муниципальных</w:t>
      </w:r>
      <w:proofErr w:type="gramEnd"/>
      <w:r w:rsidR="007A4A0A">
        <w:rPr>
          <w:rStyle w:val="c1"/>
          <w:color w:val="00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</w:rPr>
        <w:t>образовательных организациях, реализующих программы дошкольного образования (далее – ДОО), создания условий для профессионального развития</w:t>
      </w:r>
      <w:r w:rsidRPr="007A4A0A">
        <w:rPr>
          <w:rStyle w:val="c1"/>
          <w:color w:val="00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</w:rPr>
        <w:t xml:space="preserve">педагогов ДОО, а также формирования банка успешных практик использования ресурсов сюжетно-ролевых игр в деятельности указанных организаций, </w:t>
      </w:r>
      <w:r>
        <w:rPr>
          <w:sz w:val="28"/>
          <w:szCs w:val="28"/>
        </w:rPr>
        <w:t>ПРИКАЗЫВАЮ:</w:t>
      </w:r>
    </w:p>
    <w:p w:rsidR="00B262DD" w:rsidRDefault="00465654">
      <w:pPr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Провести городской конкурс «Человек играющий» (далее – Конкурс).</w:t>
      </w:r>
    </w:p>
    <w:p w:rsidR="00B262DD" w:rsidRDefault="00465654">
      <w:pPr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Утвердить:</w:t>
      </w:r>
    </w:p>
    <w:p w:rsidR="00B262DD" w:rsidRDefault="00465654">
      <w:pPr>
        <w:numPr>
          <w:ilvl w:val="1"/>
          <w:numId w:val="2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Положение о проведении Конкурса в 2026 году (приложение 1). </w:t>
      </w:r>
    </w:p>
    <w:p w:rsidR="00B262DD" w:rsidRDefault="00465654">
      <w:pPr>
        <w:numPr>
          <w:ilvl w:val="1"/>
          <w:numId w:val="2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Состав организационного комитета Конкурса (далее – Оргкомитет) (приложение 2).</w:t>
      </w:r>
    </w:p>
    <w:p w:rsidR="00B262DD" w:rsidRDefault="00465654">
      <w:pPr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Оргкомитету Конкурса:</w:t>
      </w:r>
    </w:p>
    <w:p w:rsidR="00B262DD" w:rsidRDefault="00465654">
      <w:pPr>
        <w:numPr>
          <w:ilvl w:val="1"/>
          <w:numId w:val="23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Организовать подготовку и проведение Конкурса с 03.03.2026 по 04.06.2026.</w:t>
      </w:r>
    </w:p>
    <w:p w:rsidR="00B262DD" w:rsidRDefault="00465654">
      <w:pPr>
        <w:numPr>
          <w:ilvl w:val="1"/>
          <w:numId w:val="23"/>
        </w:numPr>
        <w:spacing w:after="0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 состав жюри Конкурса.</w:t>
      </w:r>
    </w:p>
    <w:p w:rsidR="00B262DD" w:rsidRDefault="00465654">
      <w:pPr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Отделу развития дошкольного образования МАУ ДПО «НИСО» обеспечить организационное, информационно-методическое сопровождение Конкурса. </w:t>
      </w:r>
    </w:p>
    <w:p w:rsidR="00B262DD" w:rsidRDefault="00465654">
      <w:pPr>
        <w:numPr>
          <w:ilvl w:val="0"/>
          <w:numId w:val="23"/>
        </w:numPr>
        <w:tabs>
          <w:tab w:val="left" w:pos="993"/>
          <w:tab w:val="left" w:pos="156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Ответственность за </w:t>
      </w:r>
      <w:r>
        <w:rPr>
          <w:rFonts w:ascii="Times New Roman" w:hAnsi="Times New Roman"/>
          <w:sz w:val="28"/>
          <w:szCs w:val="28"/>
          <w:lang w:eastAsia="ru-RU"/>
        </w:rPr>
        <w:t>исполнение приказа возложить на начальника отдела развития дошкольного образования МАУ ДПО «НИСО» Анчугову    М. Ю.</w:t>
      </w:r>
    </w:p>
    <w:p w:rsidR="00B262DD" w:rsidRDefault="00465654">
      <w:pPr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Контроль за исполнением приказа возложить на заместителя директора МАУ ДПО «НИСО» Гудову И. Р. </w:t>
      </w:r>
    </w:p>
    <w:p w:rsidR="00B262DD" w:rsidRDefault="00B262DD">
      <w:pPr>
        <w:tabs>
          <w:tab w:val="left" w:pos="993"/>
        </w:tabs>
        <w:spacing w:after="0" w:line="240" w:lineRule="auto"/>
        <w:ind w:left="567"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B262DD" w:rsidRPr="007A4A0A" w:rsidRDefault="00465654" w:rsidP="007A4A0A">
      <w:pPr>
        <w:tabs>
          <w:tab w:val="left" w:pos="-284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Директор                          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  <w:t xml:space="preserve">              Е. Ю. Плетнева</w:t>
      </w:r>
    </w:p>
    <w:p w:rsidR="00B262DD" w:rsidRDefault="00465654">
      <w:pPr>
        <w:spacing w:after="0" w:line="240" w:lineRule="auto"/>
        <w:ind w:left="6946" w:hanging="28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1</w:t>
      </w:r>
    </w:p>
    <w:p w:rsidR="00B262DD" w:rsidRDefault="00465654">
      <w:pPr>
        <w:spacing w:after="0" w:line="240" w:lineRule="auto"/>
        <w:ind w:left="6946" w:hanging="28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 приказу </w:t>
      </w:r>
    </w:p>
    <w:p w:rsidR="00B262DD" w:rsidRDefault="00465654">
      <w:pPr>
        <w:spacing w:after="0" w:line="240" w:lineRule="auto"/>
        <w:ind w:left="6946" w:hanging="28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МАУ ДПО «НИСО»</w:t>
      </w:r>
    </w:p>
    <w:p w:rsidR="00B262DD" w:rsidRDefault="00465654">
      <w:pPr>
        <w:spacing w:after="0" w:line="240" w:lineRule="auto"/>
        <w:ind w:left="6946" w:hanging="28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7A4A0A">
        <w:rPr>
          <w:rFonts w:ascii="Times New Roman" w:hAnsi="Times New Roman"/>
          <w:sz w:val="28"/>
          <w:szCs w:val="28"/>
          <w:u w:val="single"/>
        </w:rPr>
        <w:t xml:space="preserve">  25.02.2026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 w:rsidR="007A4A0A">
        <w:rPr>
          <w:rFonts w:ascii="Times New Roman" w:hAnsi="Times New Roman"/>
          <w:sz w:val="28"/>
          <w:szCs w:val="28"/>
        </w:rPr>
        <w:t xml:space="preserve">№ </w:t>
      </w:r>
      <w:r w:rsidR="007A4A0A" w:rsidRPr="007A4A0A">
        <w:rPr>
          <w:rFonts w:ascii="Times New Roman" w:hAnsi="Times New Roman"/>
          <w:sz w:val="28"/>
          <w:szCs w:val="28"/>
          <w:u w:val="single"/>
        </w:rPr>
        <w:t>16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B262DD" w:rsidRDefault="00B262DD">
      <w:pPr>
        <w:spacing w:after="0" w:line="240" w:lineRule="auto"/>
        <w:ind w:left="6946" w:hanging="283"/>
        <w:rPr>
          <w:rFonts w:ascii="Times New Roman" w:hAnsi="Times New Roman"/>
          <w:sz w:val="28"/>
          <w:szCs w:val="28"/>
        </w:rPr>
      </w:pPr>
    </w:p>
    <w:p w:rsidR="00B262DD" w:rsidRDefault="00B262DD">
      <w:pPr>
        <w:spacing w:after="0" w:line="240" w:lineRule="auto"/>
        <w:ind w:left="6946" w:hanging="283"/>
        <w:rPr>
          <w:rFonts w:ascii="Times New Roman" w:hAnsi="Times New Roman"/>
          <w:sz w:val="28"/>
          <w:szCs w:val="28"/>
          <w:u w:val="single"/>
        </w:rPr>
      </w:pPr>
    </w:p>
    <w:p w:rsidR="00B262DD" w:rsidRDefault="00465654">
      <w:pPr>
        <w:spacing w:after="0"/>
        <w:jc w:val="center"/>
        <w:rPr>
          <w:rStyle w:val="afd"/>
          <w:rFonts w:ascii="Times New Roman" w:hAnsi="Times New Roman"/>
          <w:b/>
          <w:i w:val="0"/>
          <w:color w:val="000000"/>
          <w:sz w:val="28"/>
          <w:szCs w:val="28"/>
        </w:rPr>
      </w:pPr>
      <w:r>
        <w:rPr>
          <w:rStyle w:val="afd"/>
          <w:rFonts w:ascii="Times New Roman" w:hAnsi="Times New Roman"/>
          <w:b/>
          <w:i w:val="0"/>
          <w:color w:val="000000"/>
          <w:sz w:val="28"/>
          <w:szCs w:val="28"/>
        </w:rPr>
        <w:t>Положение</w:t>
      </w:r>
    </w:p>
    <w:p w:rsidR="00B262DD" w:rsidRDefault="00465654">
      <w:pPr>
        <w:spacing w:after="0" w:line="240" w:lineRule="auto"/>
        <w:jc w:val="center"/>
        <w:rPr>
          <w:rStyle w:val="afd"/>
          <w:rFonts w:ascii="Times New Roman" w:hAnsi="Times New Roman"/>
          <w:b/>
          <w:i w:val="0"/>
          <w:color w:val="000000"/>
          <w:sz w:val="28"/>
          <w:szCs w:val="28"/>
        </w:rPr>
      </w:pPr>
      <w:r>
        <w:rPr>
          <w:rStyle w:val="afd"/>
          <w:rFonts w:ascii="Times New Roman" w:hAnsi="Times New Roman"/>
          <w:b/>
          <w:i w:val="0"/>
          <w:color w:val="000000"/>
          <w:sz w:val="28"/>
          <w:szCs w:val="28"/>
        </w:rPr>
        <w:t>о проведении городского конкурса «Человек играющий»</w:t>
      </w:r>
    </w:p>
    <w:p w:rsidR="00B262DD" w:rsidRDefault="00B262DD">
      <w:pPr>
        <w:spacing w:line="240" w:lineRule="atLeast"/>
        <w:ind w:left="6946" w:hanging="283"/>
        <w:rPr>
          <w:rFonts w:ascii="Times New Roman" w:hAnsi="Times New Roman"/>
          <w:sz w:val="28"/>
          <w:szCs w:val="28"/>
        </w:rPr>
      </w:pPr>
    </w:p>
    <w:p w:rsidR="00B262DD" w:rsidRDefault="00465654">
      <w:pPr>
        <w:numPr>
          <w:ilvl w:val="0"/>
          <w:numId w:val="29"/>
        </w:numPr>
        <w:spacing w:after="0" w:line="240" w:lineRule="auto"/>
        <w:contextualSpacing/>
        <w:jc w:val="center"/>
        <w:rPr>
          <w:rStyle w:val="afd"/>
          <w:rFonts w:ascii="Times New Roman" w:hAnsi="Times New Roman"/>
          <w:b/>
          <w:i w:val="0"/>
          <w:color w:val="000000"/>
          <w:sz w:val="28"/>
          <w:szCs w:val="28"/>
        </w:rPr>
      </w:pPr>
      <w:r>
        <w:rPr>
          <w:rStyle w:val="afd"/>
          <w:rFonts w:ascii="Times New Roman" w:hAnsi="Times New Roman"/>
          <w:b/>
          <w:i w:val="0"/>
          <w:color w:val="000000"/>
          <w:sz w:val="28"/>
          <w:szCs w:val="28"/>
        </w:rPr>
        <w:t>Общие положения</w:t>
      </w:r>
    </w:p>
    <w:p w:rsidR="00B262DD" w:rsidRDefault="00465654">
      <w:pPr>
        <w:spacing w:after="0" w:line="240" w:lineRule="auto"/>
        <w:ind w:firstLine="709"/>
        <w:jc w:val="both"/>
        <w:rPr>
          <w:rStyle w:val="afd"/>
          <w:rFonts w:ascii="Times New Roman" w:hAnsi="Times New Roman"/>
          <w:i w:val="0"/>
          <w:color w:val="000000"/>
          <w:sz w:val="28"/>
          <w:szCs w:val="28"/>
        </w:rPr>
      </w:pPr>
      <w:r>
        <w:rPr>
          <w:rStyle w:val="afd"/>
          <w:rFonts w:ascii="Times New Roman" w:hAnsi="Times New Roman"/>
          <w:i w:val="0"/>
          <w:color w:val="000000"/>
          <w:sz w:val="28"/>
          <w:szCs w:val="28"/>
        </w:rPr>
        <w:t>1.1. Настоящее Положение определяет порядок проведения городского конкурса «Человек играющий» (далее – Конкурс) для педагогов муниципальных образовательных организаций, реализующих программы дошкольного образования, подведомственных департаменту образования мэрии города Новосибирска (далее – ДОО).</w:t>
      </w:r>
    </w:p>
    <w:p w:rsidR="00B262DD" w:rsidRDefault="00465654">
      <w:pPr>
        <w:spacing w:after="0" w:line="240" w:lineRule="auto"/>
        <w:ind w:firstLine="709"/>
        <w:jc w:val="both"/>
        <w:rPr>
          <w:rStyle w:val="afd"/>
          <w:rFonts w:ascii="Times New Roman" w:hAnsi="Times New Roman"/>
          <w:i w:val="0"/>
          <w:color w:val="000000"/>
          <w:sz w:val="28"/>
          <w:szCs w:val="28"/>
        </w:rPr>
      </w:pPr>
      <w:r>
        <w:rPr>
          <w:rStyle w:val="afd"/>
          <w:rFonts w:ascii="Times New Roman" w:hAnsi="Times New Roman"/>
          <w:i w:val="0"/>
          <w:color w:val="000000"/>
          <w:sz w:val="28"/>
          <w:szCs w:val="28"/>
        </w:rPr>
        <w:t xml:space="preserve">1.2. Организатором Конкурса является муниципальное автономное учреждение дополнительного профессионального образования «Новосибирский Институт Современного Образования» (далее – МАУ ДПО «НИСО»). </w:t>
      </w:r>
    </w:p>
    <w:p w:rsidR="00B262DD" w:rsidRDefault="00465654">
      <w:pPr>
        <w:spacing w:after="0" w:line="240" w:lineRule="auto"/>
        <w:ind w:firstLine="709"/>
        <w:jc w:val="both"/>
        <w:rPr>
          <w:rStyle w:val="afd"/>
          <w:rFonts w:ascii="Times New Roman" w:hAnsi="Times New Roman"/>
          <w:i w:val="0"/>
          <w:color w:val="000000"/>
          <w:sz w:val="28"/>
          <w:szCs w:val="28"/>
        </w:rPr>
      </w:pPr>
      <w:r>
        <w:rPr>
          <w:rStyle w:val="afd"/>
          <w:rFonts w:ascii="Times New Roman" w:hAnsi="Times New Roman"/>
          <w:i w:val="0"/>
          <w:color w:val="000000"/>
          <w:sz w:val="28"/>
          <w:szCs w:val="28"/>
        </w:rPr>
        <w:t>1.3. Общее руководство подготовкой и проведением Конкурса осуществляет Оргкомитет.</w:t>
      </w:r>
    </w:p>
    <w:p w:rsidR="00B262DD" w:rsidRDefault="00B262DD">
      <w:pPr>
        <w:spacing w:after="0" w:line="240" w:lineRule="auto"/>
        <w:jc w:val="both"/>
        <w:rPr>
          <w:rStyle w:val="afd"/>
          <w:rFonts w:ascii="Times New Roman" w:hAnsi="Times New Roman"/>
          <w:i w:val="0"/>
          <w:color w:val="000000"/>
          <w:sz w:val="28"/>
          <w:szCs w:val="28"/>
        </w:rPr>
      </w:pPr>
    </w:p>
    <w:p w:rsidR="00B262DD" w:rsidRDefault="00465654">
      <w:pPr>
        <w:spacing w:after="0" w:line="240" w:lineRule="auto"/>
        <w:jc w:val="center"/>
        <w:rPr>
          <w:rStyle w:val="afd"/>
          <w:rFonts w:ascii="Times New Roman" w:hAnsi="Times New Roman"/>
          <w:b/>
          <w:i w:val="0"/>
          <w:color w:val="000000"/>
          <w:sz w:val="28"/>
          <w:szCs w:val="28"/>
        </w:rPr>
      </w:pPr>
      <w:r>
        <w:rPr>
          <w:rStyle w:val="afd"/>
          <w:rFonts w:ascii="Times New Roman" w:hAnsi="Times New Roman"/>
          <w:b/>
          <w:i w:val="0"/>
          <w:color w:val="000000"/>
          <w:sz w:val="28"/>
          <w:szCs w:val="28"/>
        </w:rPr>
        <w:t>2. Цели и задачи конкурса</w:t>
      </w:r>
    </w:p>
    <w:p w:rsidR="00B262DD" w:rsidRDefault="00465654">
      <w:pPr>
        <w:spacing w:after="0" w:line="240" w:lineRule="auto"/>
        <w:ind w:firstLine="709"/>
        <w:jc w:val="both"/>
        <w:rPr>
          <w:rStyle w:val="afd"/>
          <w:rFonts w:ascii="Times New Roman" w:hAnsi="Times New Roman"/>
          <w:i w:val="0"/>
          <w:color w:val="000000"/>
          <w:sz w:val="28"/>
          <w:szCs w:val="28"/>
        </w:rPr>
      </w:pPr>
      <w:r>
        <w:rPr>
          <w:rStyle w:val="afd"/>
          <w:rFonts w:ascii="Times New Roman" w:hAnsi="Times New Roman"/>
          <w:i w:val="0"/>
          <w:color w:val="000000"/>
          <w:sz w:val="28"/>
          <w:szCs w:val="28"/>
        </w:rPr>
        <w:t>2.1.</w:t>
      </w:r>
      <w:r>
        <w:rPr>
          <w:rStyle w:val="afd"/>
          <w:rFonts w:ascii="Times New Roman" w:hAnsi="Times New Roman"/>
          <w:b/>
          <w:i w:val="0"/>
          <w:color w:val="000000"/>
          <w:sz w:val="28"/>
          <w:szCs w:val="28"/>
        </w:rPr>
        <w:t xml:space="preserve"> </w:t>
      </w:r>
      <w:r>
        <w:rPr>
          <w:rStyle w:val="afd"/>
          <w:rFonts w:ascii="Times New Roman" w:hAnsi="Times New Roman"/>
          <w:i w:val="0"/>
          <w:color w:val="000000"/>
          <w:sz w:val="28"/>
          <w:szCs w:val="28"/>
        </w:rPr>
        <w:t>Целью Конкурса является а</w:t>
      </w:r>
      <w:r>
        <w:rPr>
          <w:rStyle w:val="afd"/>
          <w:rFonts w:ascii="Times New Roman" w:hAnsi="Times New Roman"/>
          <w:i w:val="0"/>
          <w:color w:val="000000"/>
          <w:sz w:val="28"/>
          <w:szCs w:val="28"/>
          <w:lang w:eastAsia="ru-RU"/>
        </w:rPr>
        <w:t>ктуализация идей развития сюжетно</w:t>
      </w:r>
      <w:r>
        <w:rPr>
          <w:rStyle w:val="afd"/>
          <w:rFonts w:ascii="MS Mincho" w:eastAsia="MS Mincho" w:hAnsi="MS Mincho" w:cs="MS Mincho" w:hint="eastAsia"/>
          <w:i w:val="0"/>
          <w:color w:val="000000"/>
          <w:sz w:val="28"/>
          <w:szCs w:val="28"/>
          <w:lang w:eastAsia="ru-RU"/>
        </w:rPr>
        <w:t>‑</w:t>
      </w:r>
      <w:r>
        <w:rPr>
          <w:rStyle w:val="afd"/>
          <w:rFonts w:ascii="Times New Roman" w:hAnsi="Times New Roman"/>
          <w:i w:val="0"/>
          <w:color w:val="000000"/>
          <w:sz w:val="28"/>
          <w:szCs w:val="28"/>
          <w:lang w:eastAsia="ru-RU"/>
        </w:rPr>
        <w:t>ролевой игры в дошкольных образовательных организациях</w:t>
      </w:r>
      <w:r>
        <w:rPr>
          <w:rStyle w:val="afd"/>
          <w:rFonts w:ascii="Times New Roman" w:hAnsi="Times New Roman"/>
          <w:i w:val="0"/>
          <w:color w:val="000000"/>
          <w:sz w:val="28"/>
          <w:szCs w:val="28"/>
        </w:rPr>
        <w:t>.</w:t>
      </w:r>
    </w:p>
    <w:p w:rsidR="00B262DD" w:rsidRDefault="00465654">
      <w:pPr>
        <w:spacing w:after="0" w:line="240" w:lineRule="auto"/>
        <w:ind w:firstLine="709"/>
        <w:jc w:val="both"/>
        <w:rPr>
          <w:rStyle w:val="afd"/>
          <w:rFonts w:ascii="Times New Roman" w:hAnsi="Times New Roman"/>
          <w:i w:val="0"/>
          <w:color w:val="000000"/>
          <w:sz w:val="28"/>
          <w:szCs w:val="28"/>
        </w:rPr>
      </w:pPr>
      <w:r>
        <w:rPr>
          <w:rStyle w:val="afd"/>
          <w:rFonts w:ascii="Times New Roman" w:hAnsi="Times New Roman"/>
          <w:i w:val="0"/>
          <w:color w:val="000000"/>
          <w:sz w:val="28"/>
          <w:szCs w:val="28"/>
        </w:rPr>
        <w:t>2.2. Задачи:</w:t>
      </w:r>
    </w:p>
    <w:p w:rsidR="00B262DD" w:rsidRDefault="00465654">
      <w:pPr>
        <w:spacing w:after="0" w:line="240" w:lineRule="auto"/>
        <w:ind w:left="34" w:firstLine="709"/>
        <w:jc w:val="both"/>
        <w:rPr>
          <w:rStyle w:val="afd"/>
          <w:rFonts w:ascii="Times New Roman" w:hAnsi="Times New Roman"/>
          <w:i w:val="0"/>
          <w:color w:val="000000"/>
          <w:sz w:val="28"/>
          <w:szCs w:val="28"/>
          <w:lang w:eastAsia="ru-RU"/>
        </w:rPr>
      </w:pPr>
      <w:r>
        <w:rPr>
          <w:rStyle w:val="afd"/>
          <w:rFonts w:ascii="Times New Roman" w:hAnsi="Times New Roman"/>
          <w:i w:val="0"/>
          <w:color w:val="000000"/>
          <w:sz w:val="28"/>
          <w:szCs w:val="28"/>
        </w:rPr>
        <w:t>выявить педагогов, работающих в инновационном режиме в сфере организации сюжетно-ролевых игр в ДОО;</w:t>
      </w:r>
    </w:p>
    <w:p w:rsidR="00B262DD" w:rsidRDefault="00465654">
      <w:pPr>
        <w:spacing w:after="0" w:line="240" w:lineRule="auto"/>
        <w:ind w:left="34" w:firstLine="709"/>
        <w:jc w:val="both"/>
        <w:rPr>
          <w:rStyle w:val="afd"/>
          <w:rFonts w:ascii="Times New Roman" w:hAnsi="Times New Roman"/>
          <w:i w:val="0"/>
          <w:color w:val="000000"/>
          <w:sz w:val="28"/>
          <w:szCs w:val="28"/>
        </w:rPr>
      </w:pPr>
      <w:r>
        <w:rPr>
          <w:rStyle w:val="afd"/>
          <w:rFonts w:ascii="Times New Roman" w:hAnsi="Times New Roman"/>
          <w:i w:val="0"/>
          <w:color w:val="000000"/>
          <w:sz w:val="28"/>
          <w:szCs w:val="28"/>
        </w:rPr>
        <w:t xml:space="preserve">оказать поддержку педагогам, </w:t>
      </w:r>
      <w:r>
        <w:rPr>
          <w:rStyle w:val="afd"/>
          <w:rFonts w:ascii="Times New Roman" w:hAnsi="Times New Roman"/>
          <w:i w:val="0"/>
          <w:color w:val="000000"/>
          <w:sz w:val="28"/>
          <w:szCs w:val="28"/>
          <w:lang w:eastAsia="ru-RU"/>
        </w:rPr>
        <w:t>демонстриру</w:t>
      </w:r>
      <w:r>
        <w:rPr>
          <w:rStyle w:val="afd"/>
          <w:rFonts w:ascii="Times New Roman" w:hAnsi="Times New Roman"/>
          <w:i w:val="0"/>
          <w:color w:val="000000"/>
          <w:sz w:val="28"/>
          <w:szCs w:val="28"/>
        </w:rPr>
        <w:t>ющим инновационные подходы к развитию сюжетно-ролевых игр в дошкольном образовании;</w:t>
      </w:r>
    </w:p>
    <w:p w:rsidR="00B262DD" w:rsidRDefault="00465654">
      <w:pPr>
        <w:spacing w:after="0" w:line="240" w:lineRule="auto"/>
        <w:ind w:left="34" w:firstLine="709"/>
        <w:jc w:val="both"/>
        <w:rPr>
          <w:rStyle w:val="afd"/>
          <w:rFonts w:ascii="Times New Roman" w:hAnsi="Times New Roman"/>
          <w:i w:val="0"/>
          <w:color w:val="000000"/>
          <w:sz w:val="28"/>
          <w:szCs w:val="28"/>
        </w:rPr>
      </w:pPr>
      <w:r>
        <w:rPr>
          <w:rStyle w:val="afd"/>
          <w:rFonts w:ascii="Times New Roman" w:hAnsi="Times New Roman"/>
          <w:i w:val="0"/>
          <w:color w:val="000000"/>
          <w:sz w:val="28"/>
          <w:szCs w:val="28"/>
        </w:rPr>
        <w:t xml:space="preserve">создать условия для профессионального развития педагогов, участвующих в конкурсе, через обмен опытом, методическую поддержку, публичную презентацию практик и т. д.; </w:t>
      </w:r>
    </w:p>
    <w:p w:rsidR="00B262DD" w:rsidRDefault="00465654">
      <w:pPr>
        <w:spacing w:after="0" w:line="240" w:lineRule="auto"/>
        <w:ind w:left="34" w:firstLine="709"/>
        <w:jc w:val="both"/>
        <w:rPr>
          <w:rStyle w:val="afd"/>
          <w:rFonts w:ascii="Times New Roman" w:hAnsi="Times New Roman"/>
          <w:i w:val="0"/>
          <w:color w:val="000000"/>
          <w:sz w:val="28"/>
          <w:szCs w:val="28"/>
          <w:lang w:eastAsia="ru-RU"/>
        </w:rPr>
      </w:pPr>
      <w:r>
        <w:rPr>
          <w:rStyle w:val="afd"/>
          <w:rFonts w:ascii="Times New Roman" w:hAnsi="Times New Roman"/>
          <w:i w:val="0"/>
          <w:color w:val="000000"/>
          <w:sz w:val="28"/>
          <w:szCs w:val="28"/>
        </w:rPr>
        <w:t>с</w:t>
      </w:r>
      <w:r>
        <w:rPr>
          <w:rStyle w:val="afd"/>
          <w:rFonts w:ascii="Times New Roman" w:hAnsi="Times New Roman"/>
          <w:i w:val="0"/>
          <w:color w:val="000000"/>
          <w:sz w:val="28"/>
          <w:szCs w:val="28"/>
          <w:lang w:eastAsia="ru-RU"/>
        </w:rPr>
        <w:t>форми</w:t>
      </w:r>
      <w:r>
        <w:rPr>
          <w:rStyle w:val="afd"/>
          <w:rFonts w:ascii="Times New Roman" w:hAnsi="Times New Roman"/>
          <w:i w:val="0"/>
          <w:color w:val="000000"/>
          <w:sz w:val="28"/>
          <w:szCs w:val="28"/>
        </w:rPr>
        <w:t>ровать банк успешных практик использования ресурсов сюжетно-ролевых игр в деятельности ДОО.</w:t>
      </w:r>
    </w:p>
    <w:p w:rsidR="00B262DD" w:rsidRDefault="00B262DD">
      <w:pPr>
        <w:spacing w:after="0" w:line="240" w:lineRule="auto"/>
        <w:jc w:val="both"/>
        <w:rPr>
          <w:rStyle w:val="afd"/>
          <w:rFonts w:ascii="Times New Roman" w:hAnsi="Times New Roman"/>
          <w:i w:val="0"/>
          <w:color w:val="000000"/>
          <w:sz w:val="28"/>
          <w:szCs w:val="28"/>
        </w:rPr>
      </w:pPr>
    </w:p>
    <w:p w:rsidR="00B262DD" w:rsidRDefault="00465654">
      <w:pPr>
        <w:spacing w:after="0" w:line="240" w:lineRule="auto"/>
        <w:ind w:firstLine="709"/>
        <w:jc w:val="center"/>
        <w:rPr>
          <w:rStyle w:val="afd"/>
          <w:rFonts w:ascii="Times New Roman" w:hAnsi="Times New Roman"/>
          <w:b/>
          <w:i w:val="0"/>
          <w:color w:val="000000"/>
          <w:sz w:val="28"/>
          <w:szCs w:val="28"/>
        </w:rPr>
      </w:pPr>
      <w:r>
        <w:rPr>
          <w:rStyle w:val="afd"/>
          <w:rFonts w:ascii="Times New Roman" w:hAnsi="Times New Roman"/>
          <w:b/>
          <w:i w:val="0"/>
          <w:color w:val="000000"/>
          <w:sz w:val="28"/>
          <w:szCs w:val="28"/>
        </w:rPr>
        <w:t>3. Участники конкурса</w:t>
      </w:r>
    </w:p>
    <w:p w:rsidR="00B262DD" w:rsidRDefault="00465654">
      <w:pPr>
        <w:spacing w:after="0" w:line="240" w:lineRule="auto"/>
        <w:ind w:firstLine="709"/>
        <w:jc w:val="both"/>
        <w:rPr>
          <w:rStyle w:val="afd"/>
          <w:rFonts w:ascii="Times New Roman" w:hAnsi="Times New Roman"/>
          <w:i w:val="0"/>
          <w:color w:val="000000"/>
          <w:sz w:val="28"/>
          <w:szCs w:val="28"/>
        </w:rPr>
      </w:pPr>
      <w:r>
        <w:rPr>
          <w:rStyle w:val="afd"/>
          <w:rFonts w:ascii="Times New Roman" w:hAnsi="Times New Roman"/>
          <w:i w:val="0"/>
          <w:color w:val="000000"/>
          <w:sz w:val="28"/>
          <w:szCs w:val="28"/>
        </w:rPr>
        <w:t xml:space="preserve">3.1. В Конкурсе принимают участие педагогические работники дошкольных образовательных организаций города Новосибирска. </w:t>
      </w:r>
    </w:p>
    <w:p w:rsidR="00B262DD" w:rsidRDefault="00465654">
      <w:pPr>
        <w:ind w:left="709"/>
        <w:rPr>
          <w:rStyle w:val="aff0"/>
          <w:rFonts w:ascii="Times New Roman" w:hAnsi="Times New Roman"/>
          <w:i w:val="0"/>
          <w:color w:val="000000"/>
          <w:sz w:val="28"/>
          <w:szCs w:val="28"/>
        </w:rPr>
      </w:pPr>
      <w:r>
        <w:rPr>
          <w:rStyle w:val="afd"/>
          <w:rFonts w:ascii="Times New Roman" w:hAnsi="Times New Roman"/>
          <w:i w:val="0"/>
          <w:color w:val="000000"/>
          <w:sz w:val="28"/>
          <w:szCs w:val="28"/>
        </w:rPr>
        <w:t>3.2. Одну работу представляют не более 2-х педагогов.</w:t>
      </w:r>
    </w:p>
    <w:p w:rsidR="00B262DD" w:rsidRDefault="00465654">
      <w:pPr>
        <w:spacing w:after="0" w:line="240" w:lineRule="auto"/>
        <w:ind w:firstLine="709"/>
        <w:jc w:val="center"/>
        <w:rPr>
          <w:rStyle w:val="afd"/>
          <w:rFonts w:ascii="Times New Roman" w:hAnsi="Times New Roman"/>
          <w:b/>
          <w:i w:val="0"/>
          <w:color w:val="000000"/>
          <w:sz w:val="28"/>
          <w:szCs w:val="28"/>
        </w:rPr>
      </w:pPr>
      <w:r>
        <w:rPr>
          <w:rStyle w:val="afd"/>
          <w:rFonts w:ascii="Times New Roman" w:hAnsi="Times New Roman"/>
          <w:b/>
          <w:i w:val="0"/>
          <w:color w:val="000000"/>
          <w:sz w:val="28"/>
          <w:szCs w:val="28"/>
        </w:rPr>
        <w:t>4. Организация и сроки проведения конкурса</w:t>
      </w:r>
    </w:p>
    <w:p w:rsidR="00B262DD" w:rsidRDefault="00465654">
      <w:pPr>
        <w:spacing w:after="0" w:line="240" w:lineRule="auto"/>
        <w:ind w:firstLine="709"/>
        <w:jc w:val="both"/>
        <w:rPr>
          <w:rStyle w:val="afd"/>
          <w:rFonts w:ascii="Times New Roman" w:hAnsi="Times New Roman"/>
          <w:i w:val="0"/>
          <w:color w:val="000000"/>
          <w:sz w:val="28"/>
          <w:szCs w:val="28"/>
        </w:rPr>
      </w:pPr>
      <w:r>
        <w:rPr>
          <w:rStyle w:val="afd"/>
          <w:rFonts w:ascii="Times New Roman" w:hAnsi="Times New Roman"/>
          <w:i w:val="0"/>
          <w:color w:val="000000"/>
          <w:sz w:val="28"/>
          <w:szCs w:val="28"/>
        </w:rPr>
        <w:t xml:space="preserve">4.1 Конкурс проводится </w:t>
      </w:r>
      <w:r>
        <w:rPr>
          <w:rStyle w:val="afd"/>
          <w:rFonts w:ascii="Times New Roman" w:hAnsi="Times New Roman"/>
          <w:b/>
          <w:i w:val="0"/>
          <w:color w:val="000000"/>
          <w:sz w:val="28"/>
          <w:szCs w:val="28"/>
        </w:rPr>
        <w:t>с 3 марта по 4 июня 2026 года</w:t>
      </w:r>
      <w:r>
        <w:rPr>
          <w:rStyle w:val="afd"/>
          <w:rFonts w:ascii="Times New Roman" w:hAnsi="Times New Roman"/>
          <w:i w:val="0"/>
          <w:color w:val="000000"/>
          <w:sz w:val="28"/>
          <w:szCs w:val="28"/>
        </w:rPr>
        <w:t xml:space="preserve"> дистанционно (заочно) в 3 этапа (с применением интернет - технологий):</w:t>
      </w:r>
    </w:p>
    <w:p w:rsidR="00B262DD" w:rsidRDefault="00465654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>
        <w:rPr>
          <w:rStyle w:val="afd"/>
          <w:rFonts w:ascii="Times New Roman" w:hAnsi="Times New Roman"/>
          <w:b/>
          <w:i w:val="0"/>
          <w:color w:val="000000"/>
          <w:sz w:val="28"/>
          <w:szCs w:val="28"/>
        </w:rPr>
        <w:lastRenderedPageBreak/>
        <w:t>1 этап</w:t>
      </w:r>
      <w:r>
        <w:rPr>
          <w:rStyle w:val="afd"/>
          <w:rFonts w:ascii="Times New Roman" w:hAnsi="Times New Roman"/>
          <w:i w:val="0"/>
          <w:color w:val="000000"/>
          <w:sz w:val="28"/>
          <w:szCs w:val="28"/>
        </w:rPr>
        <w:t xml:space="preserve"> – </w:t>
      </w:r>
      <w:r>
        <w:rPr>
          <w:rFonts w:ascii="Times New Roman" w:hAnsi="Times New Roman"/>
          <w:iCs/>
          <w:sz w:val="28"/>
          <w:szCs w:val="28"/>
        </w:rPr>
        <w:t xml:space="preserve">прием заявок и материалов Конкурса – </w:t>
      </w:r>
      <w:r>
        <w:rPr>
          <w:rFonts w:ascii="Times New Roman" w:hAnsi="Times New Roman"/>
          <w:b/>
          <w:iCs/>
          <w:sz w:val="28"/>
          <w:szCs w:val="28"/>
        </w:rPr>
        <w:t xml:space="preserve">с 3 марта по 24 апреля 2026 года. </w:t>
      </w:r>
    </w:p>
    <w:p w:rsidR="00B262DD" w:rsidRDefault="00465654">
      <w:pPr>
        <w:spacing w:after="0" w:line="240" w:lineRule="auto"/>
        <w:ind w:firstLine="708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Организаторы принимают к рассмотрению:</w:t>
      </w:r>
    </w:p>
    <w:p w:rsidR="00B262DD" w:rsidRDefault="00465654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- заявки, оформленные в форматах PDF и Word, со ссылкой </w:t>
      </w:r>
      <w:r>
        <w:rPr>
          <w:rStyle w:val="afd"/>
          <w:rFonts w:ascii="Times New Roman" w:hAnsi="Times New Roman"/>
          <w:i w:val="0"/>
          <w:color w:val="000000"/>
          <w:sz w:val="28"/>
          <w:szCs w:val="28"/>
        </w:rPr>
        <w:t xml:space="preserve">на </w:t>
      </w:r>
      <w:r>
        <w:rPr>
          <w:rStyle w:val="afd"/>
          <w:rFonts w:ascii="Times New Roman" w:hAnsi="Times New Roman"/>
          <w:i w:val="0"/>
          <w:color w:val="000000"/>
          <w:sz w:val="28"/>
          <w:szCs w:val="28"/>
          <w:lang w:val="en-US"/>
        </w:rPr>
        <w:t>y</w:t>
      </w:r>
      <w:r>
        <w:rPr>
          <w:rStyle w:val="afd"/>
          <w:rFonts w:ascii="Times New Roman" w:hAnsi="Times New Roman"/>
          <w:i w:val="0"/>
          <w:color w:val="000000"/>
          <w:sz w:val="28"/>
          <w:szCs w:val="28"/>
        </w:rPr>
        <w:t>andex- disk, где размещены конкурсные материалы участников (приложение 1 к положению)</w:t>
      </w:r>
      <w:r>
        <w:rPr>
          <w:rFonts w:ascii="Times New Roman" w:hAnsi="Times New Roman"/>
          <w:iCs/>
          <w:sz w:val="28"/>
          <w:szCs w:val="28"/>
        </w:rPr>
        <w:t>;</w:t>
      </w:r>
    </w:p>
    <w:p w:rsidR="00B262DD" w:rsidRDefault="00465654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 сканы согласий участников Конкурса (приложение 2 к положению).</w:t>
      </w:r>
    </w:p>
    <w:p w:rsidR="00B262DD" w:rsidRDefault="00465654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Обязательное условие приема документов: наличие пометки </w:t>
      </w:r>
      <w:r>
        <w:rPr>
          <w:rFonts w:ascii="Times New Roman" w:hAnsi="Times New Roman"/>
          <w:b/>
          <w:iCs/>
          <w:sz w:val="28"/>
          <w:szCs w:val="28"/>
        </w:rPr>
        <w:t>«Конкурс «Человек играющий»</w:t>
      </w:r>
      <w:r>
        <w:rPr>
          <w:rFonts w:ascii="Times New Roman" w:hAnsi="Times New Roman"/>
          <w:iCs/>
          <w:sz w:val="28"/>
          <w:szCs w:val="28"/>
        </w:rPr>
        <w:t xml:space="preserve"> в теме электронного письма. Письма направляются на электронный адрес старшего методиста Гусельниковой Юлии Анатольевны </w:t>
      </w:r>
      <w:hyperlink r:id="rId8" w:history="1">
        <w:r>
          <w:rPr>
            <w:rStyle w:val="af1"/>
            <w:rFonts w:ascii="Times New Roman" w:hAnsi="Times New Roman"/>
            <w:iCs/>
            <w:sz w:val="28"/>
            <w:szCs w:val="28"/>
          </w:rPr>
          <w:t>uguselnikova@admnsk.ru</w:t>
        </w:r>
      </w:hyperlink>
      <w:r>
        <w:rPr>
          <w:rFonts w:ascii="Times New Roman" w:hAnsi="Times New Roman"/>
          <w:iCs/>
          <w:sz w:val="28"/>
          <w:szCs w:val="28"/>
        </w:rPr>
        <w:t>.</w:t>
      </w:r>
    </w:p>
    <w:p w:rsidR="00B262DD" w:rsidRDefault="00465654">
      <w:pPr>
        <w:spacing w:after="0" w:line="240" w:lineRule="auto"/>
        <w:ind w:firstLine="709"/>
        <w:jc w:val="both"/>
        <w:rPr>
          <w:rStyle w:val="afd"/>
          <w:rFonts w:ascii="Times New Roman" w:hAnsi="Times New Roman"/>
          <w:b/>
          <w:i w:val="0"/>
          <w:color w:val="000000"/>
          <w:sz w:val="28"/>
          <w:szCs w:val="28"/>
        </w:rPr>
      </w:pPr>
      <w:r>
        <w:rPr>
          <w:rStyle w:val="afd"/>
          <w:rFonts w:ascii="Times New Roman" w:hAnsi="Times New Roman"/>
          <w:b/>
          <w:i w:val="0"/>
          <w:color w:val="000000"/>
          <w:sz w:val="28"/>
          <w:szCs w:val="28"/>
        </w:rPr>
        <w:t>2 этап</w:t>
      </w:r>
      <w:r>
        <w:rPr>
          <w:rStyle w:val="afd"/>
          <w:rFonts w:ascii="Times New Roman" w:hAnsi="Times New Roman"/>
          <w:i w:val="0"/>
          <w:color w:val="000000"/>
          <w:sz w:val="28"/>
          <w:szCs w:val="28"/>
        </w:rPr>
        <w:t xml:space="preserve"> – работа жюри, определение победителей и лауреатов Конкурса – </w:t>
      </w:r>
      <w:r>
        <w:rPr>
          <w:rStyle w:val="afd"/>
          <w:rFonts w:ascii="Times New Roman" w:hAnsi="Times New Roman"/>
          <w:b/>
          <w:i w:val="0"/>
          <w:color w:val="000000"/>
          <w:sz w:val="28"/>
          <w:szCs w:val="28"/>
        </w:rPr>
        <w:t>с 12 по 25 мая 2026 года.</w:t>
      </w:r>
    </w:p>
    <w:p w:rsidR="00B262DD" w:rsidRDefault="00465654">
      <w:pPr>
        <w:spacing w:after="0" w:line="240" w:lineRule="auto"/>
        <w:ind w:firstLine="709"/>
        <w:jc w:val="both"/>
        <w:rPr>
          <w:rStyle w:val="afd"/>
          <w:rFonts w:ascii="Times New Roman" w:hAnsi="Times New Roman"/>
          <w:b/>
          <w:i w:val="0"/>
          <w:color w:val="000000"/>
          <w:sz w:val="28"/>
          <w:szCs w:val="28"/>
        </w:rPr>
      </w:pPr>
      <w:r>
        <w:rPr>
          <w:rStyle w:val="afd"/>
          <w:rFonts w:ascii="Times New Roman" w:hAnsi="Times New Roman"/>
          <w:b/>
          <w:i w:val="0"/>
          <w:color w:val="000000"/>
          <w:sz w:val="28"/>
          <w:szCs w:val="28"/>
        </w:rPr>
        <w:t>3 этап</w:t>
      </w:r>
      <w:r>
        <w:rPr>
          <w:rStyle w:val="afd"/>
          <w:rFonts w:ascii="Times New Roman" w:hAnsi="Times New Roman"/>
          <w:i w:val="0"/>
          <w:color w:val="000000"/>
          <w:sz w:val="28"/>
          <w:szCs w:val="28"/>
        </w:rPr>
        <w:t xml:space="preserve"> – подведение итогов, награждение победителей и лауреатов – </w:t>
      </w:r>
      <w:r>
        <w:rPr>
          <w:rStyle w:val="afd"/>
          <w:rFonts w:ascii="Times New Roman" w:hAnsi="Times New Roman"/>
          <w:b/>
          <w:i w:val="0"/>
          <w:color w:val="000000"/>
          <w:sz w:val="28"/>
          <w:szCs w:val="28"/>
        </w:rPr>
        <w:t>4 июня 2026 года.</w:t>
      </w:r>
    </w:p>
    <w:p w:rsidR="00B262DD" w:rsidRDefault="00465654">
      <w:pPr>
        <w:spacing w:after="0" w:line="240" w:lineRule="auto"/>
        <w:ind w:firstLine="709"/>
        <w:jc w:val="both"/>
        <w:rPr>
          <w:rStyle w:val="afd"/>
          <w:rFonts w:ascii="Times New Roman" w:hAnsi="Times New Roman"/>
          <w:i w:val="0"/>
          <w:color w:val="000000"/>
          <w:sz w:val="28"/>
          <w:szCs w:val="28"/>
        </w:rPr>
      </w:pPr>
      <w:r>
        <w:rPr>
          <w:rStyle w:val="afd"/>
          <w:rFonts w:ascii="Times New Roman" w:hAnsi="Times New Roman"/>
          <w:i w:val="0"/>
          <w:color w:val="000000"/>
          <w:sz w:val="28"/>
          <w:szCs w:val="28"/>
        </w:rPr>
        <w:t>По итогам Конкурса 04 июня 2026 года состоится круглый стол, на котором победители в номинациях представят свои конкурсные материалы.</w:t>
      </w:r>
    </w:p>
    <w:p w:rsidR="00B262DD" w:rsidRDefault="00465654">
      <w:pPr>
        <w:spacing w:after="0" w:line="240" w:lineRule="auto"/>
        <w:ind w:firstLine="709"/>
        <w:jc w:val="both"/>
        <w:rPr>
          <w:rStyle w:val="afd"/>
          <w:rFonts w:ascii="Times New Roman" w:hAnsi="Times New Roman"/>
          <w:i w:val="0"/>
          <w:color w:val="000000"/>
          <w:sz w:val="28"/>
          <w:szCs w:val="28"/>
        </w:rPr>
      </w:pPr>
      <w:r>
        <w:rPr>
          <w:rStyle w:val="afd"/>
          <w:rFonts w:ascii="Times New Roman" w:hAnsi="Times New Roman"/>
          <w:i w:val="0"/>
          <w:color w:val="000000"/>
          <w:sz w:val="28"/>
          <w:szCs w:val="28"/>
        </w:rPr>
        <w:t xml:space="preserve">4.2. Лучшие методические разработки Конкурса будут размещены в группе </w:t>
      </w:r>
      <w:proofErr w:type="spellStart"/>
      <w:r>
        <w:rPr>
          <w:rStyle w:val="afd"/>
          <w:rFonts w:ascii="Times New Roman" w:hAnsi="Times New Roman"/>
          <w:i w:val="0"/>
          <w:color w:val="000000"/>
          <w:sz w:val="28"/>
          <w:szCs w:val="28"/>
        </w:rPr>
        <w:t>ВКонтакте</w:t>
      </w:r>
      <w:proofErr w:type="spellEnd"/>
      <w:r>
        <w:rPr>
          <w:rStyle w:val="afd"/>
          <w:rFonts w:ascii="Times New Roman" w:hAnsi="Times New Roman"/>
          <w:i w:val="0"/>
          <w:color w:val="000000"/>
          <w:sz w:val="28"/>
          <w:szCs w:val="28"/>
        </w:rPr>
        <w:t xml:space="preserve"> «Игра. Шпаргалка для воспитателя» с целью популяризации инновационных подходов к развитию игровой деятельности в системе дошкольного образования.</w:t>
      </w:r>
    </w:p>
    <w:p w:rsidR="00B262DD" w:rsidRDefault="00465654">
      <w:pPr>
        <w:spacing w:after="0" w:line="240" w:lineRule="auto"/>
        <w:ind w:firstLine="709"/>
        <w:jc w:val="both"/>
        <w:rPr>
          <w:rStyle w:val="afd"/>
          <w:rFonts w:ascii="Times New Roman" w:hAnsi="Times New Roman"/>
          <w:i w:val="0"/>
          <w:color w:val="000000"/>
          <w:sz w:val="28"/>
          <w:szCs w:val="28"/>
        </w:rPr>
      </w:pPr>
      <w:r>
        <w:rPr>
          <w:rStyle w:val="afd"/>
          <w:rFonts w:ascii="Times New Roman" w:hAnsi="Times New Roman"/>
          <w:i w:val="0"/>
          <w:color w:val="000000"/>
          <w:sz w:val="28"/>
          <w:szCs w:val="28"/>
        </w:rPr>
        <w:t>4.3. Конкурс проводится по следующим номинациям:</w:t>
      </w:r>
    </w:p>
    <w:p w:rsidR="00B262DD" w:rsidRDefault="00465654">
      <w:pPr>
        <w:spacing w:after="0" w:line="240" w:lineRule="auto"/>
        <w:ind w:firstLine="709"/>
        <w:jc w:val="both"/>
        <w:rPr>
          <w:rStyle w:val="afd"/>
          <w:rFonts w:ascii="Times New Roman" w:hAnsi="Times New Roman"/>
          <w:i w:val="0"/>
          <w:color w:val="000000"/>
          <w:sz w:val="28"/>
          <w:szCs w:val="28"/>
        </w:rPr>
      </w:pPr>
      <w:r>
        <w:rPr>
          <w:rStyle w:val="afd"/>
          <w:rFonts w:ascii="Times New Roman" w:hAnsi="Times New Roman"/>
          <w:i w:val="0"/>
          <w:color w:val="000000"/>
          <w:sz w:val="28"/>
          <w:szCs w:val="28"/>
        </w:rPr>
        <w:t xml:space="preserve">Номинация </w:t>
      </w:r>
      <w:r>
        <w:rPr>
          <w:rStyle w:val="afd"/>
          <w:rFonts w:ascii="Times New Roman" w:hAnsi="Times New Roman"/>
          <w:b/>
          <w:i w:val="0"/>
          <w:color w:val="000000"/>
          <w:sz w:val="28"/>
          <w:szCs w:val="28"/>
        </w:rPr>
        <w:t>«Игровая среда»</w:t>
      </w:r>
      <w:r>
        <w:rPr>
          <w:rStyle w:val="afd"/>
          <w:rFonts w:ascii="Times New Roman" w:hAnsi="Times New Roman"/>
          <w:i w:val="0"/>
          <w:color w:val="000000"/>
          <w:sz w:val="28"/>
          <w:szCs w:val="28"/>
        </w:rPr>
        <w:t>. Идеи по созданию игровой среды (ссылки на фото и видеоматериалы, эскизы возможных игровых конструкций и др.).</w:t>
      </w:r>
    </w:p>
    <w:p w:rsidR="00B262DD" w:rsidRDefault="00465654">
      <w:pPr>
        <w:spacing w:after="0" w:line="240" w:lineRule="auto"/>
        <w:ind w:firstLine="709"/>
        <w:jc w:val="both"/>
        <w:rPr>
          <w:rStyle w:val="afd"/>
          <w:rFonts w:ascii="Times New Roman" w:hAnsi="Times New Roman"/>
          <w:i w:val="0"/>
          <w:color w:val="000000"/>
          <w:sz w:val="28"/>
          <w:szCs w:val="28"/>
        </w:rPr>
      </w:pPr>
      <w:r>
        <w:rPr>
          <w:rStyle w:val="afd"/>
          <w:rFonts w:ascii="Times New Roman" w:hAnsi="Times New Roman"/>
          <w:i w:val="0"/>
          <w:color w:val="000000"/>
          <w:sz w:val="28"/>
          <w:szCs w:val="28"/>
        </w:rPr>
        <w:t xml:space="preserve">Номинация </w:t>
      </w:r>
      <w:r>
        <w:rPr>
          <w:rStyle w:val="afd"/>
          <w:rFonts w:ascii="Times New Roman" w:hAnsi="Times New Roman"/>
          <w:b/>
          <w:i w:val="0"/>
          <w:color w:val="000000"/>
          <w:sz w:val="28"/>
          <w:szCs w:val="28"/>
        </w:rPr>
        <w:t>«Обогащаем жизненный опыт»</w:t>
      </w:r>
      <w:r>
        <w:rPr>
          <w:rStyle w:val="afd"/>
          <w:rFonts w:ascii="Times New Roman" w:hAnsi="Times New Roman"/>
          <w:i w:val="0"/>
          <w:color w:val="000000"/>
          <w:sz w:val="28"/>
          <w:szCs w:val="28"/>
        </w:rPr>
        <w:t xml:space="preserve">. Идеи по обогащению жизненного опыта детей (описание идей </w:t>
      </w:r>
      <w:r>
        <w:rPr>
          <w:rFonts w:ascii="Times New Roman" w:hAnsi="Times New Roman"/>
          <w:iCs/>
          <w:sz w:val="28"/>
          <w:szCs w:val="28"/>
        </w:rPr>
        <w:t xml:space="preserve">– </w:t>
      </w:r>
      <w:r>
        <w:rPr>
          <w:rStyle w:val="afd"/>
          <w:rFonts w:ascii="Times New Roman" w:hAnsi="Times New Roman"/>
          <w:i w:val="0"/>
          <w:color w:val="000000"/>
          <w:sz w:val="28"/>
          <w:szCs w:val="28"/>
        </w:rPr>
        <w:t>текстовый документ, ссылки на фото и видеоматериалы);</w:t>
      </w:r>
    </w:p>
    <w:p w:rsidR="00B262DD" w:rsidRDefault="00465654">
      <w:pPr>
        <w:spacing w:after="0" w:line="240" w:lineRule="auto"/>
        <w:ind w:firstLine="709"/>
        <w:jc w:val="both"/>
        <w:rPr>
          <w:rStyle w:val="afd"/>
          <w:rFonts w:ascii="Times New Roman" w:hAnsi="Times New Roman"/>
          <w:i w:val="0"/>
          <w:color w:val="000000"/>
          <w:sz w:val="28"/>
          <w:szCs w:val="28"/>
        </w:rPr>
      </w:pPr>
      <w:r>
        <w:rPr>
          <w:rStyle w:val="afd"/>
          <w:rFonts w:ascii="Times New Roman" w:hAnsi="Times New Roman"/>
          <w:i w:val="0"/>
          <w:color w:val="000000"/>
          <w:sz w:val="28"/>
          <w:szCs w:val="28"/>
        </w:rPr>
        <w:t>Номинация «</w:t>
      </w:r>
      <w:r>
        <w:rPr>
          <w:rStyle w:val="afd"/>
          <w:rFonts w:ascii="Times New Roman" w:hAnsi="Times New Roman"/>
          <w:b/>
          <w:i w:val="0"/>
          <w:color w:val="000000"/>
          <w:sz w:val="28"/>
          <w:szCs w:val="28"/>
        </w:rPr>
        <w:t>Обогащаем игровой опыт</w:t>
      </w:r>
      <w:r>
        <w:rPr>
          <w:rStyle w:val="afd"/>
          <w:rFonts w:ascii="Times New Roman" w:hAnsi="Times New Roman"/>
          <w:i w:val="0"/>
          <w:color w:val="000000"/>
          <w:sz w:val="28"/>
          <w:szCs w:val="28"/>
        </w:rPr>
        <w:t>». Идеи по обогащению игрового опыта детей (</w:t>
      </w:r>
      <w:r>
        <w:rPr>
          <w:rFonts w:ascii="Times New Roman" w:hAnsi="Times New Roman"/>
          <w:iCs/>
          <w:sz w:val="28"/>
          <w:szCs w:val="28"/>
        </w:rPr>
        <w:t>описание идей – текстовый документ, ссылки на фото и видеоматериалы</w:t>
      </w:r>
      <w:r>
        <w:rPr>
          <w:rStyle w:val="afd"/>
          <w:rFonts w:ascii="Times New Roman" w:hAnsi="Times New Roman"/>
          <w:i w:val="0"/>
          <w:color w:val="000000"/>
          <w:sz w:val="28"/>
          <w:szCs w:val="28"/>
        </w:rPr>
        <w:t>).</w:t>
      </w:r>
    </w:p>
    <w:p w:rsidR="00B262DD" w:rsidRDefault="00465654">
      <w:pPr>
        <w:spacing w:after="0" w:line="240" w:lineRule="auto"/>
        <w:ind w:firstLine="709"/>
        <w:jc w:val="both"/>
        <w:rPr>
          <w:rStyle w:val="afd"/>
          <w:rFonts w:ascii="Times New Roman" w:hAnsi="Times New Roman"/>
          <w:i w:val="0"/>
          <w:color w:val="000000"/>
          <w:sz w:val="28"/>
          <w:szCs w:val="28"/>
        </w:rPr>
      </w:pPr>
      <w:r>
        <w:rPr>
          <w:rStyle w:val="afd"/>
          <w:rFonts w:ascii="Times New Roman" w:hAnsi="Times New Roman"/>
          <w:i w:val="0"/>
          <w:color w:val="000000"/>
          <w:sz w:val="28"/>
          <w:szCs w:val="28"/>
        </w:rPr>
        <w:t>Номинация «</w:t>
      </w:r>
      <w:r>
        <w:rPr>
          <w:rStyle w:val="afd"/>
          <w:rFonts w:ascii="Times New Roman" w:hAnsi="Times New Roman"/>
          <w:b/>
          <w:i w:val="0"/>
          <w:color w:val="000000"/>
          <w:sz w:val="28"/>
          <w:szCs w:val="28"/>
        </w:rPr>
        <w:t>Играющий взрослый</w:t>
      </w:r>
      <w:r>
        <w:rPr>
          <w:rStyle w:val="afd"/>
          <w:rFonts w:ascii="Times New Roman" w:hAnsi="Times New Roman"/>
          <w:i w:val="0"/>
          <w:color w:val="000000"/>
          <w:sz w:val="28"/>
          <w:szCs w:val="28"/>
        </w:rPr>
        <w:t>». Идеи по поддержке и вхождению в игру взрослого, его действия по развитию игры (описание идей – текстовый документ, ссылки на фото и видеоматериалы).</w:t>
      </w:r>
    </w:p>
    <w:p w:rsidR="00B262DD" w:rsidRDefault="00465654">
      <w:pPr>
        <w:spacing w:after="0" w:line="240" w:lineRule="auto"/>
        <w:ind w:firstLine="709"/>
        <w:jc w:val="both"/>
        <w:rPr>
          <w:rStyle w:val="afd"/>
          <w:rFonts w:ascii="Times New Roman" w:hAnsi="Times New Roman"/>
          <w:i w:val="0"/>
          <w:color w:val="000000"/>
          <w:sz w:val="28"/>
          <w:szCs w:val="28"/>
        </w:rPr>
      </w:pPr>
      <w:r>
        <w:rPr>
          <w:rStyle w:val="afd"/>
          <w:rFonts w:ascii="Times New Roman" w:hAnsi="Times New Roman"/>
          <w:i w:val="0"/>
          <w:color w:val="000000"/>
          <w:sz w:val="28"/>
          <w:szCs w:val="28"/>
        </w:rPr>
        <w:t>Номинация «</w:t>
      </w:r>
      <w:r>
        <w:rPr>
          <w:rStyle w:val="afd"/>
          <w:rFonts w:ascii="Times New Roman" w:hAnsi="Times New Roman"/>
          <w:b/>
          <w:i w:val="0"/>
          <w:color w:val="000000"/>
          <w:sz w:val="28"/>
          <w:szCs w:val="28"/>
        </w:rPr>
        <w:t>Здесь живет игра</w:t>
      </w:r>
      <w:r>
        <w:rPr>
          <w:rStyle w:val="afd"/>
          <w:rFonts w:ascii="Times New Roman" w:hAnsi="Times New Roman"/>
          <w:i w:val="0"/>
          <w:color w:val="000000"/>
          <w:sz w:val="28"/>
          <w:szCs w:val="28"/>
        </w:rPr>
        <w:t>». Номинация, объединяющая идеи по созданию игровой среды, обогащению жизненного и игрового опыта, действия взрослого по поддержке и развитию игры, поддерживающие игровую инициативу ребенка в пространстве ДОО в целом (</w:t>
      </w:r>
      <w:r>
        <w:rPr>
          <w:rFonts w:ascii="Times New Roman" w:hAnsi="Times New Roman"/>
          <w:iCs/>
          <w:sz w:val="28"/>
          <w:szCs w:val="28"/>
        </w:rPr>
        <w:t>описание идей – текстовый документ, ссылки на фото и видеоматериалы</w:t>
      </w:r>
      <w:r>
        <w:rPr>
          <w:rStyle w:val="afd"/>
          <w:rFonts w:ascii="Times New Roman" w:hAnsi="Times New Roman"/>
          <w:i w:val="0"/>
          <w:color w:val="000000"/>
          <w:sz w:val="28"/>
          <w:szCs w:val="28"/>
        </w:rPr>
        <w:t>).</w:t>
      </w:r>
    </w:p>
    <w:p w:rsidR="00B262DD" w:rsidRDefault="00B262DD">
      <w:pPr>
        <w:spacing w:after="0" w:line="240" w:lineRule="auto"/>
        <w:ind w:firstLine="709"/>
        <w:jc w:val="center"/>
        <w:rPr>
          <w:rStyle w:val="afd"/>
          <w:rFonts w:ascii="Times New Roman" w:hAnsi="Times New Roman"/>
          <w:i w:val="0"/>
          <w:color w:val="000000"/>
          <w:sz w:val="28"/>
          <w:szCs w:val="28"/>
        </w:rPr>
      </w:pPr>
    </w:p>
    <w:p w:rsidR="00B262DD" w:rsidRDefault="00465654">
      <w:pPr>
        <w:spacing w:after="0" w:line="240" w:lineRule="auto"/>
        <w:ind w:firstLine="709"/>
        <w:jc w:val="center"/>
        <w:rPr>
          <w:rStyle w:val="afd"/>
          <w:rFonts w:ascii="Times New Roman" w:hAnsi="Times New Roman"/>
          <w:b/>
          <w:i w:val="0"/>
          <w:color w:val="000000"/>
          <w:sz w:val="28"/>
          <w:szCs w:val="28"/>
        </w:rPr>
      </w:pPr>
      <w:r>
        <w:rPr>
          <w:rStyle w:val="afd"/>
          <w:rFonts w:ascii="Times New Roman" w:hAnsi="Times New Roman"/>
          <w:b/>
          <w:i w:val="0"/>
          <w:color w:val="000000"/>
          <w:sz w:val="28"/>
          <w:szCs w:val="28"/>
        </w:rPr>
        <w:t>5. Требования к конкурсным материалам</w:t>
      </w:r>
    </w:p>
    <w:p w:rsidR="00B262DD" w:rsidRDefault="00465654">
      <w:pPr>
        <w:spacing w:after="0" w:line="240" w:lineRule="auto"/>
        <w:ind w:firstLine="709"/>
        <w:jc w:val="both"/>
        <w:rPr>
          <w:rStyle w:val="afd"/>
          <w:rFonts w:ascii="Times New Roman" w:hAnsi="Times New Roman"/>
          <w:i w:val="0"/>
          <w:color w:val="000000"/>
          <w:sz w:val="28"/>
          <w:szCs w:val="28"/>
        </w:rPr>
      </w:pPr>
      <w:r>
        <w:rPr>
          <w:rStyle w:val="afd"/>
          <w:rFonts w:ascii="Times New Roman" w:hAnsi="Times New Roman"/>
          <w:i w:val="0"/>
          <w:color w:val="000000"/>
          <w:sz w:val="28"/>
          <w:szCs w:val="28"/>
        </w:rPr>
        <w:t>5.1. Требования к материалам, представляемым на Конкурс.</w:t>
      </w:r>
    </w:p>
    <w:p w:rsidR="00B262DD" w:rsidRDefault="00465654">
      <w:pPr>
        <w:spacing w:after="0" w:line="240" w:lineRule="auto"/>
        <w:ind w:firstLine="709"/>
        <w:jc w:val="both"/>
        <w:rPr>
          <w:rStyle w:val="afd"/>
          <w:rFonts w:ascii="Times New Roman" w:hAnsi="Times New Roman"/>
          <w:i w:val="0"/>
          <w:color w:val="000000"/>
          <w:sz w:val="28"/>
          <w:szCs w:val="28"/>
        </w:rPr>
      </w:pPr>
      <w:r>
        <w:rPr>
          <w:rStyle w:val="afd"/>
          <w:rFonts w:ascii="Times New Roman" w:hAnsi="Times New Roman"/>
          <w:i w:val="0"/>
          <w:color w:val="000000"/>
          <w:sz w:val="28"/>
          <w:szCs w:val="28"/>
        </w:rPr>
        <w:t xml:space="preserve">На Конкурс предоставляются: </w:t>
      </w:r>
    </w:p>
    <w:p w:rsidR="00B262DD" w:rsidRDefault="00465654">
      <w:pPr>
        <w:spacing w:after="0" w:line="240" w:lineRule="auto"/>
        <w:ind w:firstLine="709"/>
        <w:jc w:val="both"/>
        <w:rPr>
          <w:rStyle w:val="afd"/>
          <w:rFonts w:ascii="Times New Roman" w:hAnsi="Times New Roman"/>
          <w:i w:val="0"/>
          <w:color w:val="000000"/>
          <w:sz w:val="28"/>
          <w:szCs w:val="28"/>
        </w:rPr>
      </w:pPr>
      <w:r>
        <w:rPr>
          <w:rStyle w:val="afd"/>
          <w:rFonts w:ascii="Times New Roman" w:hAnsi="Times New Roman"/>
          <w:i w:val="0"/>
          <w:color w:val="000000"/>
          <w:sz w:val="28"/>
          <w:szCs w:val="28"/>
        </w:rPr>
        <w:t xml:space="preserve">текстовые документы </w:t>
      </w:r>
      <w:r>
        <w:rPr>
          <w:rFonts w:ascii="Times New Roman" w:hAnsi="Times New Roman"/>
          <w:iCs/>
          <w:sz w:val="28"/>
          <w:szCs w:val="28"/>
        </w:rPr>
        <w:t xml:space="preserve">– </w:t>
      </w:r>
      <w:r>
        <w:rPr>
          <w:rStyle w:val="afd"/>
          <w:rFonts w:ascii="Times New Roman" w:hAnsi="Times New Roman"/>
          <w:i w:val="0"/>
          <w:color w:val="000000"/>
          <w:sz w:val="28"/>
          <w:szCs w:val="28"/>
        </w:rPr>
        <w:t>оформляются на основе использования текстового редактора MicrosoftOffice (</w:t>
      </w:r>
      <w:r>
        <w:rPr>
          <w:rStyle w:val="afd"/>
          <w:rFonts w:ascii="Times New Roman" w:hAnsi="Times New Roman"/>
          <w:i w:val="0"/>
          <w:color w:val="000000"/>
          <w:sz w:val="28"/>
          <w:szCs w:val="28"/>
          <w:lang w:val="en-US"/>
        </w:rPr>
        <w:t>docx</w:t>
      </w:r>
      <w:r>
        <w:rPr>
          <w:rStyle w:val="afd"/>
          <w:rFonts w:ascii="Times New Roman" w:hAnsi="Times New Roman"/>
          <w:i w:val="0"/>
          <w:color w:val="000000"/>
          <w:sz w:val="28"/>
          <w:szCs w:val="28"/>
        </w:rPr>
        <w:t>);</w:t>
      </w:r>
    </w:p>
    <w:p w:rsidR="00B262DD" w:rsidRDefault="00465654">
      <w:pPr>
        <w:spacing w:after="0" w:line="240" w:lineRule="auto"/>
        <w:ind w:firstLine="709"/>
        <w:jc w:val="both"/>
        <w:rPr>
          <w:rStyle w:val="afd"/>
          <w:rFonts w:ascii="Times New Roman" w:hAnsi="Times New Roman"/>
          <w:i w:val="0"/>
          <w:color w:val="000000"/>
          <w:sz w:val="28"/>
          <w:szCs w:val="28"/>
        </w:rPr>
      </w:pPr>
      <w:r>
        <w:rPr>
          <w:rStyle w:val="afd"/>
          <w:rFonts w:ascii="Times New Roman" w:hAnsi="Times New Roman"/>
          <w:i w:val="0"/>
          <w:color w:val="000000"/>
          <w:sz w:val="28"/>
          <w:szCs w:val="28"/>
        </w:rPr>
        <w:t xml:space="preserve">презентационные – PowerPoint; </w:t>
      </w:r>
    </w:p>
    <w:p w:rsidR="00B262DD" w:rsidRDefault="00465654">
      <w:pPr>
        <w:spacing w:after="0" w:line="240" w:lineRule="auto"/>
        <w:ind w:firstLine="709"/>
        <w:jc w:val="both"/>
        <w:rPr>
          <w:rStyle w:val="afd"/>
          <w:rFonts w:ascii="Times New Roman" w:hAnsi="Times New Roman"/>
          <w:i w:val="0"/>
          <w:color w:val="000000"/>
          <w:sz w:val="28"/>
          <w:szCs w:val="28"/>
        </w:rPr>
      </w:pPr>
      <w:r>
        <w:rPr>
          <w:rStyle w:val="afd"/>
          <w:rFonts w:ascii="Times New Roman" w:hAnsi="Times New Roman"/>
          <w:i w:val="0"/>
          <w:color w:val="000000"/>
          <w:sz w:val="28"/>
          <w:szCs w:val="28"/>
        </w:rPr>
        <w:lastRenderedPageBreak/>
        <w:t>видеоматериалы не более трех сюжетов, продолжительностью 5-7 минут.</w:t>
      </w:r>
    </w:p>
    <w:p w:rsidR="00B262DD" w:rsidRDefault="00B262DD">
      <w:pPr>
        <w:spacing w:after="0" w:line="240" w:lineRule="auto"/>
        <w:rPr>
          <w:rStyle w:val="afd"/>
          <w:rFonts w:ascii="Times New Roman" w:hAnsi="Times New Roman"/>
          <w:i w:val="0"/>
          <w:color w:val="000000"/>
          <w:sz w:val="28"/>
          <w:szCs w:val="28"/>
        </w:rPr>
      </w:pPr>
    </w:p>
    <w:p w:rsidR="00B262DD" w:rsidRDefault="00465654">
      <w:pPr>
        <w:tabs>
          <w:tab w:val="left" w:pos="993"/>
        </w:tabs>
        <w:spacing w:after="0" w:line="240" w:lineRule="auto"/>
        <w:ind w:firstLine="709"/>
        <w:contextualSpacing/>
        <w:jc w:val="center"/>
        <w:rPr>
          <w:rStyle w:val="afd"/>
          <w:rFonts w:ascii="Times New Roman" w:hAnsi="Times New Roman"/>
          <w:b/>
          <w:i w:val="0"/>
          <w:color w:val="000000"/>
          <w:sz w:val="28"/>
          <w:szCs w:val="28"/>
        </w:rPr>
      </w:pPr>
      <w:r>
        <w:rPr>
          <w:rStyle w:val="afd"/>
          <w:rFonts w:ascii="Times New Roman" w:hAnsi="Times New Roman"/>
          <w:b/>
          <w:i w:val="0"/>
          <w:color w:val="000000"/>
          <w:sz w:val="28"/>
          <w:szCs w:val="28"/>
        </w:rPr>
        <w:t>6. Жюри конкурса</w:t>
      </w:r>
    </w:p>
    <w:p w:rsidR="00B262DD" w:rsidRDefault="00465654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Style w:val="afd"/>
          <w:rFonts w:ascii="Times New Roman" w:hAnsi="Times New Roman"/>
          <w:i w:val="0"/>
          <w:color w:val="000000"/>
          <w:sz w:val="28"/>
          <w:szCs w:val="28"/>
        </w:rPr>
      </w:pPr>
      <w:r>
        <w:rPr>
          <w:rStyle w:val="afd"/>
          <w:rFonts w:ascii="Times New Roman" w:hAnsi="Times New Roman"/>
          <w:i w:val="0"/>
          <w:color w:val="000000"/>
          <w:sz w:val="28"/>
          <w:szCs w:val="28"/>
        </w:rPr>
        <w:t>6.1. Для оценивания конкурсных материалов формируется жюри Конкурса.</w:t>
      </w:r>
    </w:p>
    <w:p w:rsidR="00B262DD" w:rsidRDefault="00465654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Style w:val="afd"/>
          <w:rFonts w:ascii="Times New Roman" w:hAnsi="Times New Roman"/>
          <w:i w:val="0"/>
          <w:color w:val="000000"/>
          <w:sz w:val="28"/>
          <w:szCs w:val="28"/>
        </w:rPr>
      </w:pPr>
      <w:r>
        <w:rPr>
          <w:rStyle w:val="afd"/>
          <w:rFonts w:ascii="Times New Roman" w:hAnsi="Times New Roman"/>
          <w:i w:val="0"/>
          <w:color w:val="000000"/>
          <w:sz w:val="28"/>
          <w:szCs w:val="28"/>
        </w:rPr>
        <w:t xml:space="preserve">6.2. Состав жюри утверждается решением Оргкомитета Конкурса (приложение 2 к приказу). </w:t>
      </w:r>
    </w:p>
    <w:p w:rsidR="00B262DD" w:rsidRDefault="00465654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Style w:val="afd"/>
          <w:rFonts w:ascii="Times New Roman" w:hAnsi="Times New Roman"/>
          <w:i w:val="0"/>
          <w:color w:val="000000"/>
          <w:sz w:val="28"/>
          <w:szCs w:val="28"/>
        </w:rPr>
      </w:pPr>
      <w:r>
        <w:rPr>
          <w:rStyle w:val="afd"/>
          <w:rFonts w:ascii="Times New Roman" w:hAnsi="Times New Roman"/>
          <w:i w:val="0"/>
          <w:color w:val="000000"/>
          <w:sz w:val="28"/>
          <w:szCs w:val="28"/>
        </w:rPr>
        <w:t>6.3. Жюри осуществляет оценку конкурсных испытаний в соответствии с регламентом работы жюри и критериями оценивания, утвержденными решением Оргкомитета (приложение 3 к приказу).</w:t>
      </w:r>
    </w:p>
    <w:p w:rsidR="00B262DD" w:rsidRDefault="00B262DD">
      <w:pPr>
        <w:tabs>
          <w:tab w:val="left" w:pos="993"/>
          <w:tab w:val="left" w:pos="1418"/>
        </w:tabs>
        <w:spacing w:after="0" w:line="240" w:lineRule="auto"/>
        <w:ind w:firstLine="709"/>
        <w:contextualSpacing/>
        <w:jc w:val="both"/>
        <w:rPr>
          <w:rStyle w:val="afd"/>
          <w:rFonts w:ascii="Times New Roman" w:hAnsi="Times New Roman"/>
          <w:i w:val="0"/>
          <w:color w:val="000000"/>
          <w:sz w:val="28"/>
          <w:szCs w:val="28"/>
        </w:rPr>
      </w:pPr>
    </w:p>
    <w:p w:rsidR="00B262DD" w:rsidRDefault="00465654">
      <w:pPr>
        <w:tabs>
          <w:tab w:val="left" w:pos="993"/>
          <w:tab w:val="left" w:pos="1418"/>
        </w:tabs>
        <w:spacing w:after="0" w:line="240" w:lineRule="auto"/>
        <w:ind w:firstLine="709"/>
        <w:contextualSpacing/>
        <w:jc w:val="center"/>
        <w:rPr>
          <w:rStyle w:val="afd"/>
          <w:rFonts w:ascii="Times New Roman" w:hAnsi="Times New Roman"/>
          <w:b/>
          <w:i w:val="0"/>
          <w:color w:val="000000"/>
          <w:sz w:val="28"/>
          <w:szCs w:val="28"/>
        </w:rPr>
      </w:pPr>
      <w:r>
        <w:rPr>
          <w:rStyle w:val="afd"/>
          <w:rFonts w:ascii="Times New Roman" w:hAnsi="Times New Roman"/>
          <w:b/>
          <w:i w:val="0"/>
          <w:color w:val="000000"/>
          <w:sz w:val="28"/>
          <w:szCs w:val="28"/>
        </w:rPr>
        <w:t>7. Подведение итогов и определение победителей</w:t>
      </w:r>
    </w:p>
    <w:p w:rsidR="00B262DD" w:rsidRDefault="00465654">
      <w:pPr>
        <w:spacing w:after="0" w:line="240" w:lineRule="auto"/>
        <w:ind w:firstLine="709"/>
        <w:jc w:val="both"/>
        <w:rPr>
          <w:rStyle w:val="afd"/>
          <w:rFonts w:ascii="Times New Roman" w:hAnsi="Times New Roman"/>
          <w:i w:val="0"/>
          <w:color w:val="000000"/>
          <w:sz w:val="28"/>
          <w:szCs w:val="28"/>
        </w:rPr>
      </w:pPr>
      <w:r>
        <w:rPr>
          <w:rStyle w:val="afd"/>
          <w:rFonts w:ascii="Times New Roman" w:hAnsi="Times New Roman"/>
          <w:i w:val="0"/>
          <w:color w:val="000000"/>
          <w:sz w:val="28"/>
          <w:szCs w:val="28"/>
        </w:rPr>
        <w:t>7.1. Оценка конкурсных работ проводится каждым членом жюри по каждой номинации и фиксируется в оценочных листах.</w:t>
      </w:r>
    </w:p>
    <w:p w:rsidR="00B262DD" w:rsidRDefault="00465654">
      <w:pPr>
        <w:tabs>
          <w:tab w:val="left" w:pos="993"/>
          <w:tab w:val="left" w:pos="1418"/>
        </w:tabs>
        <w:spacing w:after="0" w:line="240" w:lineRule="auto"/>
        <w:ind w:firstLine="709"/>
        <w:contextualSpacing/>
        <w:jc w:val="both"/>
        <w:rPr>
          <w:rStyle w:val="afd"/>
          <w:rFonts w:ascii="Times New Roman" w:hAnsi="Times New Roman"/>
          <w:i w:val="0"/>
          <w:color w:val="000000"/>
          <w:sz w:val="28"/>
          <w:szCs w:val="28"/>
        </w:rPr>
      </w:pPr>
      <w:r>
        <w:rPr>
          <w:rStyle w:val="afd"/>
          <w:rFonts w:ascii="Times New Roman" w:hAnsi="Times New Roman"/>
          <w:i w:val="0"/>
          <w:color w:val="000000"/>
          <w:sz w:val="28"/>
          <w:szCs w:val="28"/>
        </w:rPr>
        <w:t>7.2. Подведение итогов Конкурса, определение победителей и призеров Конкурса осуществляется Оргкомитетом по представлению жюри.</w:t>
      </w:r>
    </w:p>
    <w:p w:rsidR="00B262DD" w:rsidRDefault="00465654">
      <w:pPr>
        <w:tabs>
          <w:tab w:val="left" w:pos="993"/>
          <w:tab w:val="left" w:pos="1418"/>
        </w:tabs>
        <w:spacing w:after="0" w:line="240" w:lineRule="auto"/>
        <w:ind w:firstLine="709"/>
        <w:contextualSpacing/>
        <w:jc w:val="both"/>
        <w:rPr>
          <w:rStyle w:val="afd"/>
          <w:rFonts w:ascii="Times New Roman" w:hAnsi="Times New Roman"/>
          <w:i w:val="0"/>
          <w:color w:val="000000"/>
          <w:sz w:val="28"/>
          <w:szCs w:val="28"/>
        </w:rPr>
      </w:pPr>
      <w:r>
        <w:rPr>
          <w:rStyle w:val="afd"/>
          <w:rFonts w:ascii="Times New Roman" w:hAnsi="Times New Roman"/>
          <w:i w:val="0"/>
          <w:color w:val="000000"/>
          <w:sz w:val="28"/>
          <w:szCs w:val="28"/>
        </w:rPr>
        <w:t>7.3. По итогам конкурсных работ определяется победитель (1 место) и призеры (2 и 3 места) в каждой номинации.</w:t>
      </w:r>
    </w:p>
    <w:p w:rsidR="00B262DD" w:rsidRDefault="00465654">
      <w:pPr>
        <w:tabs>
          <w:tab w:val="left" w:pos="993"/>
          <w:tab w:val="left" w:pos="1418"/>
        </w:tabs>
        <w:spacing w:after="0" w:line="240" w:lineRule="auto"/>
        <w:ind w:firstLine="709"/>
        <w:contextualSpacing/>
        <w:jc w:val="both"/>
        <w:rPr>
          <w:rStyle w:val="afd"/>
          <w:rFonts w:ascii="Times New Roman" w:hAnsi="Times New Roman"/>
          <w:i w:val="0"/>
          <w:color w:val="000000"/>
          <w:sz w:val="28"/>
          <w:szCs w:val="28"/>
        </w:rPr>
      </w:pPr>
      <w:r>
        <w:rPr>
          <w:rStyle w:val="afd"/>
          <w:rFonts w:ascii="Times New Roman" w:hAnsi="Times New Roman"/>
          <w:i w:val="0"/>
          <w:color w:val="000000"/>
          <w:sz w:val="28"/>
          <w:szCs w:val="28"/>
        </w:rPr>
        <w:t>7.3.1. Победители и призеры в каждой номинации награждаются дипломами муниципального автономного учреждения дополнительного профессионального образования «Новосибирский Институт Современного Образования».</w:t>
      </w:r>
    </w:p>
    <w:p w:rsidR="00B262DD" w:rsidRDefault="00465654">
      <w:pPr>
        <w:tabs>
          <w:tab w:val="left" w:pos="993"/>
          <w:tab w:val="left" w:pos="1418"/>
        </w:tabs>
        <w:spacing w:after="0" w:line="240" w:lineRule="auto"/>
        <w:ind w:firstLine="709"/>
        <w:contextualSpacing/>
        <w:jc w:val="both"/>
        <w:rPr>
          <w:rStyle w:val="afd"/>
          <w:rFonts w:ascii="Times New Roman" w:hAnsi="Times New Roman"/>
          <w:i w:val="0"/>
          <w:color w:val="000000"/>
          <w:sz w:val="28"/>
          <w:szCs w:val="28"/>
        </w:rPr>
      </w:pPr>
      <w:r>
        <w:rPr>
          <w:rStyle w:val="afd"/>
          <w:rFonts w:ascii="Times New Roman" w:hAnsi="Times New Roman"/>
          <w:i w:val="0"/>
          <w:color w:val="000000"/>
          <w:sz w:val="28"/>
          <w:szCs w:val="28"/>
        </w:rPr>
        <w:t>7.3.2. Работы, не занявшие место, получают сертификат участника Конкурса.</w:t>
      </w:r>
    </w:p>
    <w:p w:rsidR="00B262DD" w:rsidRDefault="00465654">
      <w:pPr>
        <w:tabs>
          <w:tab w:val="left" w:pos="993"/>
          <w:tab w:val="left" w:pos="1418"/>
        </w:tabs>
        <w:spacing w:after="0" w:line="240" w:lineRule="auto"/>
        <w:ind w:firstLine="709"/>
        <w:contextualSpacing/>
        <w:jc w:val="both"/>
        <w:rPr>
          <w:rStyle w:val="afd"/>
          <w:rFonts w:ascii="Times New Roman" w:hAnsi="Times New Roman"/>
          <w:i w:val="0"/>
          <w:color w:val="000000"/>
          <w:sz w:val="28"/>
          <w:szCs w:val="28"/>
        </w:rPr>
      </w:pPr>
      <w:r>
        <w:rPr>
          <w:rStyle w:val="afd"/>
          <w:rFonts w:ascii="Times New Roman" w:hAnsi="Times New Roman"/>
          <w:i w:val="0"/>
          <w:color w:val="000000"/>
          <w:sz w:val="28"/>
          <w:szCs w:val="28"/>
        </w:rPr>
        <w:t>7.4. Апелляция по результатам Конкурса не предусмотрена и не проводится.</w:t>
      </w:r>
    </w:p>
    <w:p w:rsidR="00B262DD" w:rsidRDefault="00B262DD">
      <w:pPr>
        <w:widowControl w:val="0"/>
        <w:ind w:right="-1"/>
        <w:jc w:val="both"/>
        <w:rPr>
          <w:sz w:val="28"/>
          <w:szCs w:val="28"/>
        </w:rPr>
      </w:pPr>
    </w:p>
    <w:p w:rsidR="00B262DD" w:rsidRPr="007A4A0A" w:rsidRDefault="00B262DD">
      <w:pPr>
        <w:tabs>
          <w:tab w:val="left" w:pos="973"/>
        </w:tabs>
        <w:rPr>
          <w:rFonts w:ascii="Times New Roman" w:hAnsi="Times New Roman"/>
          <w:sz w:val="24"/>
          <w:szCs w:val="24"/>
        </w:rPr>
      </w:pPr>
    </w:p>
    <w:p w:rsidR="00B262DD" w:rsidRPr="007A4A0A" w:rsidRDefault="00B262DD">
      <w:pPr>
        <w:tabs>
          <w:tab w:val="left" w:pos="973"/>
        </w:tabs>
        <w:rPr>
          <w:rFonts w:ascii="Times New Roman" w:hAnsi="Times New Roman"/>
          <w:sz w:val="24"/>
          <w:szCs w:val="24"/>
        </w:rPr>
      </w:pPr>
    </w:p>
    <w:p w:rsidR="00B262DD" w:rsidRPr="007A4A0A" w:rsidRDefault="00B262DD">
      <w:pPr>
        <w:tabs>
          <w:tab w:val="left" w:pos="973"/>
        </w:tabs>
        <w:rPr>
          <w:rFonts w:ascii="Times New Roman" w:hAnsi="Times New Roman"/>
          <w:sz w:val="24"/>
          <w:szCs w:val="24"/>
        </w:rPr>
      </w:pPr>
    </w:p>
    <w:p w:rsidR="00B262DD" w:rsidRPr="007A4A0A" w:rsidRDefault="00B262DD">
      <w:pPr>
        <w:tabs>
          <w:tab w:val="left" w:pos="973"/>
        </w:tabs>
        <w:rPr>
          <w:rFonts w:ascii="Times New Roman" w:hAnsi="Times New Roman"/>
          <w:sz w:val="24"/>
          <w:szCs w:val="24"/>
        </w:rPr>
      </w:pPr>
    </w:p>
    <w:p w:rsidR="00B262DD" w:rsidRPr="007A4A0A" w:rsidRDefault="00B262DD">
      <w:pPr>
        <w:tabs>
          <w:tab w:val="left" w:pos="973"/>
        </w:tabs>
        <w:rPr>
          <w:rFonts w:ascii="Times New Roman" w:hAnsi="Times New Roman"/>
          <w:sz w:val="24"/>
          <w:szCs w:val="24"/>
        </w:rPr>
      </w:pPr>
    </w:p>
    <w:p w:rsidR="00B262DD" w:rsidRPr="007A4A0A" w:rsidRDefault="00B262DD">
      <w:pPr>
        <w:tabs>
          <w:tab w:val="left" w:pos="973"/>
        </w:tabs>
        <w:rPr>
          <w:rFonts w:ascii="Times New Roman" w:hAnsi="Times New Roman"/>
          <w:sz w:val="24"/>
          <w:szCs w:val="24"/>
        </w:rPr>
      </w:pPr>
    </w:p>
    <w:p w:rsidR="00B262DD" w:rsidRPr="007A4A0A" w:rsidRDefault="00B262DD">
      <w:pPr>
        <w:tabs>
          <w:tab w:val="left" w:pos="973"/>
        </w:tabs>
        <w:rPr>
          <w:rFonts w:ascii="Times New Roman" w:hAnsi="Times New Roman"/>
          <w:sz w:val="24"/>
          <w:szCs w:val="24"/>
        </w:rPr>
      </w:pPr>
    </w:p>
    <w:p w:rsidR="00B262DD" w:rsidRPr="007A4A0A" w:rsidRDefault="00B262DD">
      <w:pPr>
        <w:tabs>
          <w:tab w:val="left" w:pos="973"/>
        </w:tabs>
        <w:rPr>
          <w:rFonts w:ascii="Times New Roman" w:hAnsi="Times New Roman"/>
          <w:sz w:val="24"/>
          <w:szCs w:val="24"/>
        </w:rPr>
      </w:pPr>
    </w:p>
    <w:p w:rsidR="00B262DD" w:rsidRPr="007A4A0A" w:rsidRDefault="00B262DD">
      <w:pPr>
        <w:tabs>
          <w:tab w:val="left" w:pos="973"/>
        </w:tabs>
        <w:rPr>
          <w:rFonts w:ascii="Times New Roman" w:hAnsi="Times New Roman"/>
          <w:sz w:val="24"/>
          <w:szCs w:val="24"/>
        </w:rPr>
      </w:pPr>
    </w:p>
    <w:p w:rsidR="00B262DD" w:rsidRPr="007A4A0A" w:rsidRDefault="00B262DD">
      <w:pPr>
        <w:tabs>
          <w:tab w:val="left" w:pos="973"/>
        </w:tabs>
        <w:rPr>
          <w:rFonts w:ascii="Times New Roman" w:hAnsi="Times New Roman"/>
          <w:sz w:val="24"/>
          <w:szCs w:val="24"/>
        </w:rPr>
      </w:pPr>
    </w:p>
    <w:p w:rsidR="00B262DD" w:rsidRPr="007A4A0A" w:rsidRDefault="00B262DD">
      <w:pPr>
        <w:tabs>
          <w:tab w:val="left" w:pos="973"/>
        </w:tabs>
        <w:rPr>
          <w:rFonts w:ascii="Times New Roman" w:hAnsi="Times New Roman"/>
          <w:sz w:val="24"/>
          <w:szCs w:val="24"/>
        </w:rPr>
      </w:pPr>
    </w:p>
    <w:p w:rsidR="00B262DD" w:rsidRDefault="00465654">
      <w:pPr>
        <w:spacing w:after="0" w:line="240" w:lineRule="auto"/>
        <w:ind w:left="6946" w:hanging="28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2</w:t>
      </w:r>
    </w:p>
    <w:p w:rsidR="00B262DD" w:rsidRDefault="00465654">
      <w:pPr>
        <w:spacing w:after="0" w:line="240" w:lineRule="auto"/>
        <w:ind w:left="6946" w:hanging="28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 приказу </w:t>
      </w:r>
    </w:p>
    <w:p w:rsidR="00B262DD" w:rsidRDefault="00465654">
      <w:pPr>
        <w:spacing w:after="0" w:line="240" w:lineRule="auto"/>
        <w:ind w:left="6946" w:hanging="28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МАУ ДПО «НИСО»</w:t>
      </w:r>
    </w:p>
    <w:p w:rsidR="00B262DD" w:rsidRDefault="00283D26">
      <w:pPr>
        <w:spacing w:after="0" w:line="240" w:lineRule="auto"/>
        <w:ind w:left="6946" w:hanging="28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  <w:u w:val="single"/>
        </w:rPr>
        <w:t xml:space="preserve">  25.02.2026 </w:t>
      </w:r>
      <w:r>
        <w:rPr>
          <w:rFonts w:ascii="Times New Roman" w:hAnsi="Times New Roman"/>
          <w:sz w:val="28"/>
          <w:szCs w:val="28"/>
        </w:rPr>
        <w:t xml:space="preserve">№ </w:t>
      </w:r>
      <w:r w:rsidRPr="007A4A0A">
        <w:rPr>
          <w:rFonts w:ascii="Times New Roman" w:hAnsi="Times New Roman"/>
          <w:sz w:val="28"/>
          <w:szCs w:val="28"/>
          <w:u w:val="single"/>
        </w:rPr>
        <w:t>16</w:t>
      </w:r>
    </w:p>
    <w:p w:rsidR="00B262DD" w:rsidRDefault="00465654">
      <w:pPr>
        <w:tabs>
          <w:tab w:val="left" w:pos="973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СОСТАВ</w:t>
      </w:r>
    </w:p>
    <w:p w:rsidR="00B262DD" w:rsidRDefault="00465654">
      <w:pPr>
        <w:tabs>
          <w:tab w:val="left" w:pos="97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организационного комитета городского конкурса</w:t>
      </w:r>
    </w:p>
    <w:p w:rsidR="00B262DD" w:rsidRDefault="00465654">
      <w:pPr>
        <w:tabs>
          <w:tab w:val="left" w:pos="97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«Человек играющий»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652"/>
        <w:gridCol w:w="511"/>
        <w:gridCol w:w="5409"/>
      </w:tblGrid>
      <w:tr w:rsidR="00B262DD">
        <w:trPr>
          <w:trHeight w:val="510"/>
        </w:trPr>
        <w:tc>
          <w:tcPr>
            <w:tcW w:w="36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262DD" w:rsidRDefault="00465654">
            <w:pPr>
              <w:tabs>
                <w:tab w:val="left" w:pos="973"/>
              </w:tabs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Гудова Ильмира Рамильевна</w:t>
            </w:r>
          </w:p>
          <w:p w:rsidR="00B262DD" w:rsidRDefault="00B262DD">
            <w:pPr>
              <w:tabs>
                <w:tab w:val="left" w:pos="973"/>
              </w:tabs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5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262DD" w:rsidRDefault="00465654">
            <w:pPr>
              <w:tabs>
                <w:tab w:val="left" w:pos="973"/>
              </w:tabs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-</w:t>
            </w:r>
          </w:p>
          <w:p w:rsidR="00B262DD" w:rsidRDefault="00B262DD">
            <w:pPr>
              <w:tabs>
                <w:tab w:val="left" w:pos="973"/>
              </w:tabs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54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262DD" w:rsidRDefault="00465654">
            <w:pPr>
              <w:tabs>
                <w:tab w:val="left" w:pos="973"/>
              </w:tabs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заместитель директора МАУ ДПО «НИСО», председатель;</w:t>
            </w:r>
          </w:p>
        </w:tc>
      </w:tr>
      <w:tr w:rsidR="00B262DD">
        <w:trPr>
          <w:trHeight w:val="510"/>
        </w:trPr>
        <w:tc>
          <w:tcPr>
            <w:tcW w:w="36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262DD" w:rsidRDefault="00465654">
            <w:pPr>
              <w:tabs>
                <w:tab w:val="left" w:pos="973"/>
              </w:tabs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Оберемок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Светлана Михайловна</w:t>
            </w:r>
          </w:p>
          <w:p w:rsidR="00B262DD" w:rsidRDefault="00B262DD">
            <w:pPr>
              <w:tabs>
                <w:tab w:val="left" w:pos="973"/>
              </w:tabs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5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262DD" w:rsidRDefault="00465654">
            <w:pPr>
              <w:tabs>
                <w:tab w:val="left" w:pos="973"/>
              </w:tabs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-</w:t>
            </w:r>
          </w:p>
        </w:tc>
        <w:tc>
          <w:tcPr>
            <w:tcW w:w="54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262DD" w:rsidRDefault="00465654">
            <w:pPr>
              <w:tabs>
                <w:tab w:val="left" w:pos="973"/>
              </w:tabs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эксперт МАУ ДПО «НИСО», заместитель председателя;</w:t>
            </w:r>
          </w:p>
        </w:tc>
      </w:tr>
      <w:tr w:rsidR="00B262DD">
        <w:trPr>
          <w:trHeight w:val="510"/>
        </w:trPr>
        <w:tc>
          <w:tcPr>
            <w:tcW w:w="36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262DD" w:rsidRDefault="00465654">
            <w:pPr>
              <w:tabs>
                <w:tab w:val="left" w:pos="973"/>
              </w:tabs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Гусельникова Юлия Анатольевна </w:t>
            </w:r>
          </w:p>
          <w:p w:rsidR="00B262DD" w:rsidRDefault="00B262DD">
            <w:pPr>
              <w:tabs>
                <w:tab w:val="left" w:pos="973"/>
              </w:tabs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5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262DD" w:rsidRDefault="00465654">
            <w:pPr>
              <w:tabs>
                <w:tab w:val="left" w:pos="973"/>
              </w:tabs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-</w:t>
            </w:r>
          </w:p>
        </w:tc>
        <w:tc>
          <w:tcPr>
            <w:tcW w:w="54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262DD" w:rsidRDefault="00465654">
            <w:pPr>
              <w:tabs>
                <w:tab w:val="left" w:pos="973"/>
              </w:tabs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старший методист МАУ ДПО «НИСО», секретарь</w:t>
            </w:r>
          </w:p>
        </w:tc>
      </w:tr>
      <w:tr w:rsidR="00B262DD">
        <w:trPr>
          <w:trHeight w:val="510"/>
        </w:trPr>
        <w:tc>
          <w:tcPr>
            <w:tcW w:w="9572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262DD" w:rsidRDefault="00465654">
            <w:pPr>
              <w:tabs>
                <w:tab w:val="left" w:pos="973"/>
              </w:tabs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Члены организационного комитета:</w:t>
            </w:r>
          </w:p>
        </w:tc>
      </w:tr>
      <w:tr w:rsidR="00B262DD">
        <w:trPr>
          <w:trHeight w:val="510"/>
        </w:trPr>
        <w:tc>
          <w:tcPr>
            <w:tcW w:w="36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262DD" w:rsidRDefault="00465654">
            <w:pPr>
              <w:tabs>
                <w:tab w:val="left" w:pos="973"/>
              </w:tabs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Анчугова Марина Юрьевна</w:t>
            </w:r>
          </w:p>
          <w:p w:rsidR="00B262DD" w:rsidRDefault="00B262DD">
            <w:pPr>
              <w:tabs>
                <w:tab w:val="left" w:pos="973"/>
              </w:tabs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5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262DD" w:rsidRDefault="00465654">
            <w:pPr>
              <w:tabs>
                <w:tab w:val="left" w:pos="973"/>
              </w:tabs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-</w:t>
            </w:r>
          </w:p>
        </w:tc>
        <w:tc>
          <w:tcPr>
            <w:tcW w:w="54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262DD" w:rsidRDefault="00465654">
            <w:pPr>
              <w:tabs>
                <w:tab w:val="left" w:pos="973"/>
              </w:tabs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начальник отдела развития дошкольного образования МАУ ДПО «НИСО»;</w:t>
            </w:r>
          </w:p>
        </w:tc>
      </w:tr>
      <w:tr w:rsidR="00B262DD">
        <w:trPr>
          <w:trHeight w:val="510"/>
        </w:trPr>
        <w:tc>
          <w:tcPr>
            <w:tcW w:w="36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262DD" w:rsidRDefault="00465654">
            <w:pPr>
              <w:tabs>
                <w:tab w:val="left" w:pos="973"/>
              </w:tabs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Климова Лариса Юрьевна</w:t>
            </w:r>
          </w:p>
          <w:p w:rsidR="00B262DD" w:rsidRDefault="00B262DD">
            <w:pPr>
              <w:tabs>
                <w:tab w:val="left" w:pos="973"/>
              </w:tabs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5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262DD" w:rsidRDefault="00465654">
            <w:pPr>
              <w:tabs>
                <w:tab w:val="left" w:pos="973"/>
              </w:tabs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-</w:t>
            </w:r>
          </w:p>
        </w:tc>
        <w:tc>
          <w:tcPr>
            <w:tcW w:w="54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262DD" w:rsidRDefault="00465654">
            <w:pPr>
              <w:tabs>
                <w:tab w:val="left" w:pos="973"/>
              </w:tabs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старший методист МАУ ДПО «НИСО»;</w:t>
            </w:r>
          </w:p>
        </w:tc>
      </w:tr>
      <w:tr w:rsidR="00B262DD">
        <w:trPr>
          <w:trHeight w:val="510"/>
        </w:trPr>
        <w:tc>
          <w:tcPr>
            <w:tcW w:w="36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262DD" w:rsidRDefault="00465654">
            <w:pPr>
              <w:tabs>
                <w:tab w:val="left" w:pos="973"/>
              </w:tabs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Курбасова Татьяна Павловна</w:t>
            </w:r>
          </w:p>
          <w:p w:rsidR="00B262DD" w:rsidRDefault="00B262DD">
            <w:pPr>
              <w:tabs>
                <w:tab w:val="left" w:pos="973"/>
              </w:tabs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5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262DD" w:rsidRDefault="00465654">
            <w:pPr>
              <w:tabs>
                <w:tab w:val="left" w:pos="973"/>
              </w:tabs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-</w:t>
            </w:r>
          </w:p>
        </w:tc>
        <w:tc>
          <w:tcPr>
            <w:tcW w:w="54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262DD" w:rsidRDefault="00465654">
            <w:pPr>
              <w:tabs>
                <w:tab w:val="left" w:pos="973"/>
              </w:tabs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старший методист МАУ ДПО «НИСО»; </w:t>
            </w:r>
          </w:p>
        </w:tc>
      </w:tr>
      <w:tr w:rsidR="00B262DD">
        <w:trPr>
          <w:trHeight w:val="510"/>
        </w:trPr>
        <w:tc>
          <w:tcPr>
            <w:tcW w:w="36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262DD" w:rsidRDefault="00465654">
            <w:pPr>
              <w:tabs>
                <w:tab w:val="left" w:pos="973"/>
              </w:tabs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Мелькова Вера Александровна</w:t>
            </w:r>
          </w:p>
          <w:p w:rsidR="00B262DD" w:rsidRDefault="00B262DD">
            <w:pPr>
              <w:tabs>
                <w:tab w:val="left" w:pos="973"/>
              </w:tabs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5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262DD" w:rsidRDefault="00465654">
            <w:pPr>
              <w:tabs>
                <w:tab w:val="left" w:pos="973"/>
              </w:tabs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-</w:t>
            </w:r>
          </w:p>
        </w:tc>
        <w:tc>
          <w:tcPr>
            <w:tcW w:w="54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262DD" w:rsidRDefault="00465654">
            <w:pPr>
              <w:tabs>
                <w:tab w:val="left" w:pos="973"/>
              </w:tabs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старший методист МАУ ДПО «НИСО»;</w:t>
            </w:r>
          </w:p>
        </w:tc>
      </w:tr>
      <w:tr w:rsidR="00B262DD">
        <w:trPr>
          <w:trHeight w:val="510"/>
        </w:trPr>
        <w:tc>
          <w:tcPr>
            <w:tcW w:w="36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262DD" w:rsidRDefault="00465654">
            <w:pPr>
              <w:tabs>
                <w:tab w:val="left" w:pos="973"/>
              </w:tabs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Барсукова Елена Александровна</w:t>
            </w:r>
          </w:p>
        </w:tc>
        <w:tc>
          <w:tcPr>
            <w:tcW w:w="5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262DD" w:rsidRDefault="00465654">
            <w:pPr>
              <w:tabs>
                <w:tab w:val="left" w:pos="973"/>
              </w:tabs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-</w:t>
            </w:r>
          </w:p>
        </w:tc>
        <w:tc>
          <w:tcPr>
            <w:tcW w:w="54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262DD" w:rsidRDefault="00465654">
            <w:pPr>
              <w:tabs>
                <w:tab w:val="left" w:pos="973"/>
              </w:tabs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заведующий муниципальным автономным дошкольным образовательным учреждением города Новосибирска «Детский сад № 44 «Мозаика»;</w:t>
            </w:r>
          </w:p>
        </w:tc>
      </w:tr>
      <w:tr w:rsidR="00B262DD">
        <w:trPr>
          <w:trHeight w:val="510"/>
        </w:trPr>
        <w:tc>
          <w:tcPr>
            <w:tcW w:w="36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262DD" w:rsidRDefault="00465654">
            <w:pPr>
              <w:tabs>
                <w:tab w:val="left" w:pos="973"/>
              </w:tabs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Цепелева Иляна Александровна</w:t>
            </w:r>
          </w:p>
        </w:tc>
        <w:tc>
          <w:tcPr>
            <w:tcW w:w="5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262DD" w:rsidRDefault="00465654">
            <w:pPr>
              <w:tabs>
                <w:tab w:val="left" w:pos="973"/>
              </w:tabs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-</w:t>
            </w:r>
          </w:p>
        </w:tc>
        <w:tc>
          <w:tcPr>
            <w:tcW w:w="54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262DD" w:rsidRDefault="00465654">
            <w:pPr>
              <w:tabs>
                <w:tab w:val="left" w:pos="973"/>
              </w:tabs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заведующий муниципальным бюджетным дошкольным образовательным учреждением города Новосибирска «Детский сад № 234 «Кроха».</w:t>
            </w:r>
          </w:p>
        </w:tc>
      </w:tr>
    </w:tbl>
    <w:p w:rsidR="00B262DD" w:rsidRDefault="00B262DD">
      <w:pPr>
        <w:tabs>
          <w:tab w:val="left" w:pos="973"/>
        </w:tabs>
        <w:rPr>
          <w:rFonts w:ascii="Times New Roman" w:hAnsi="Times New Roman"/>
          <w:sz w:val="24"/>
          <w:szCs w:val="24"/>
        </w:rPr>
      </w:pPr>
    </w:p>
    <w:p w:rsidR="00B262DD" w:rsidRDefault="00B262DD">
      <w:pPr>
        <w:tabs>
          <w:tab w:val="left" w:pos="973"/>
        </w:tabs>
        <w:rPr>
          <w:rFonts w:ascii="Times New Roman" w:hAnsi="Times New Roman"/>
          <w:sz w:val="24"/>
          <w:szCs w:val="24"/>
        </w:rPr>
      </w:pPr>
    </w:p>
    <w:p w:rsidR="00B262DD" w:rsidRDefault="00B262DD">
      <w:pPr>
        <w:tabs>
          <w:tab w:val="left" w:pos="973"/>
        </w:tabs>
        <w:rPr>
          <w:rFonts w:ascii="Times New Roman" w:hAnsi="Times New Roman"/>
          <w:sz w:val="24"/>
          <w:szCs w:val="24"/>
        </w:rPr>
      </w:pPr>
    </w:p>
    <w:p w:rsidR="00B262DD" w:rsidRDefault="00B262DD">
      <w:pPr>
        <w:tabs>
          <w:tab w:val="left" w:pos="973"/>
        </w:tabs>
        <w:rPr>
          <w:rFonts w:ascii="Times New Roman" w:hAnsi="Times New Roman"/>
          <w:sz w:val="24"/>
          <w:szCs w:val="24"/>
        </w:rPr>
      </w:pPr>
    </w:p>
    <w:p w:rsidR="00B262DD" w:rsidRDefault="00B262DD">
      <w:pPr>
        <w:tabs>
          <w:tab w:val="left" w:pos="973"/>
        </w:tabs>
        <w:rPr>
          <w:rFonts w:ascii="Times New Roman" w:hAnsi="Times New Roman"/>
          <w:sz w:val="24"/>
          <w:szCs w:val="24"/>
        </w:rPr>
      </w:pPr>
    </w:p>
    <w:p w:rsidR="00B262DD" w:rsidRDefault="00B262DD" w:rsidP="007A4A0A">
      <w:pPr>
        <w:spacing w:after="0" w:line="240" w:lineRule="auto"/>
        <w:contextualSpacing/>
        <w:rPr>
          <w:rStyle w:val="afd"/>
          <w:rFonts w:ascii="Times New Roman" w:hAnsi="Times New Roman"/>
          <w:i w:val="0"/>
          <w:color w:val="000000"/>
          <w:sz w:val="28"/>
          <w:szCs w:val="28"/>
        </w:rPr>
      </w:pPr>
    </w:p>
    <w:p w:rsidR="00283D26" w:rsidRDefault="00283D26">
      <w:pPr>
        <w:spacing w:after="0" w:line="240" w:lineRule="auto"/>
        <w:contextualSpacing/>
        <w:jc w:val="right"/>
        <w:rPr>
          <w:rStyle w:val="afd"/>
          <w:rFonts w:ascii="Times New Roman" w:hAnsi="Times New Roman"/>
          <w:i w:val="0"/>
          <w:color w:val="000000"/>
          <w:sz w:val="28"/>
          <w:szCs w:val="28"/>
        </w:rPr>
      </w:pPr>
    </w:p>
    <w:p w:rsidR="00B262DD" w:rsidRDefault="00465654">
      <w:pPr>
        <w:spacing w:after="0" w:line="240" w:lineRule="auto"/>
        <w:contextualSpacing/>
        <w:jc w:val="right"/>
        <w:rPr>
          <w:rStyle w:val="afd"/>
          <w:rFonts w:ascii="Times New Roman" w:hAnsi="Times New Roman"/>
          <w:i w:val="0"/>
          <w:color w:val="000000"/>
          <w:sz w:val="28"/>
          <w:szCs w:val="28"/>
        </w:rPr>
      </w:pPr>
      <w:r>
        <w:rPr>
          <w:rStyle w:val="afd"/>
          <w:rFonts w:ascii="Times New Roman" w:hAnsi="Times New Roman"/>
          <w:i w:val="0"/>
          <w:color w:val="000000"/>
          <w:sz w:val="28"/>
          <w:szCs w:val="28"/>
        </w:rPr>
        <w:lastRenderedPageBreak/>
        <w:t>Приложение 1</w:t>
      </w:r>
    </w:p>
    <w:p w:rsidR="00B262DD" w:rsidRDefault="00465654">
      <w:pPr>
        <w:spacing w:after="0" w:line="240" w:lineRule="auto"/>
        <w:contextualSpacing/>
        <w:jc w:val="right"/>
        <w:rPr>
          <w:rStyle w:val="afd"/>
          <w:rFonts w:ascii="Times New Roman" w:hAnsi="Times New Roman"/>
          <w:i w:val="0"/>
          <w:color w:val="000000"/>
          <w:sz w:val="28"/>
          <w:szCs w:val="28"/>
        </w:rPr>
      </w:pPr>
      <w:r>
        <w:rPr>
          <w:rStyle w:val="afd"/>
          <w:rFonts w:ascii="Times New Roman" w:hAnsi="Times New Roman"/>
          <w:i w:val="0"/>
          <w:color w:val="000000"/>
          <w:sz w:val="28"/>
          <w:szCs w:val="28"/>
        </w:rPr>
        <w:t xml:space="preserve">к Положению «О проведении </w:t>
      </w:r>
    </w:p>
    <w:p w:rsidR="00B262DD" w:rsidRDefault="00465654">
      <w:pPr>
        <w:spacing w:after="0" w:line="240" w:lineRule="auto"/>
        <w:contextualSpacing/>
        <w:jc w:val="right"/>
        <w:rPr>
          <w:rStyle w:val="afd"/>
          <w:rFonts w:ascii="Times New Roman" w:hAnsi="Times New Roman"/>
          <w:i w:val="0"/>
          <w:color w:val="000000"/>
          <w:sz w:val="28"/>
          <w:szCs w:val="28"/>
        </w:rPr>
      </w:pPr>
      <w:r>
        <w:rPr>
          <w:rStyle w:val="afd"/>
          <w:rFonts w:ascii="Times New Roman" w:hAnsi="Times New Roman"/>
          <w:i w:val="0"/>
          <w:color w:val="000000"/>
          <w:sz w:val="28"/>
          <w:szCs w:val="28"/>
        </w:rPr>
        <w:t>городского конкурса</w:t>
      </w:r>
    </w:p>
    <w:p w:rsidR="00B262DD" w:rsidRDefault="00465654">
      <w:pPr>
        <w:spacing w:after="0" w:line="240" w:lineRule="auto"/>
        <w:contextualSpacing/>
        <w:jc w:val="right"/>
        <w:rPr>
          <w:rStyle w:val="afd"/>
          <w:rFonts w:ascii="Times New Roman" w:hAnsi="Times New Roman"/>
          <w:i w:val="0"/>
          <w:color w:val="000000"/>
          <w:sz w:val="28"/>
          <w:szCs w:val="28"/>
        </w:rPr>
      </w:pPr>
      <w:r>
        <w:rPr>
          <w:rStyle w:val="afd"/>
          <w:rFonts w:ascii="Times New Roman" w:hAnsi="Times New Roman"/>
          <w:i w:val="0"/>
          <w:color w:val="000000"/>
          <w:sz w:val="28"/>
          <w:szCs w:val="28"/>
        </w:rPr>
        <w:t>«Человек играющий»</w:t>
      </w:r>
    </w:p>
    <w:p w:rsidR="00B262DD" w:rsidRDefault="00B262DD">
      <w:pPr>
        <w:tabs>
          <w:tab w:val="left" w:pos="973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262DD" w:rsidRDefault="00465654">
      <w:pPr>
        <w:tabs>
          <w:tab w:val="left" w:pos="973"/>
        </w:tabs>
        <w:spacing w:after="0" w:line="240" w:lineRule="auto"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ЗАЯВКА</w:t>
      </w:r>
    </w:p>
    <w:p w:rsidR="00B262DD" w:rsidRDefault="00465654">
      <w:pPr>
        <w:tabs>
          <w:tab w:val="left" w:pos="973"/>
        </w:tabs>
        <w:spacing w:after="0" w:line="240" w:lineRule="auto"/>
        <w:jc w:val="center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на участие в городском конкурсе «Человек играющий» </w:t>
      </w:r>
    </w:p>
    <w:p w:rsidR="00B262DD" w:rsidRDefault="00B262DD">
      <w:pPr>
        <w:tabs>
          <w:tab w:val="left" w:pos="973"/>
        </w:tabs>
        <w:jc w:val="center"/>
        <w:rPr>
          <w:rFonts w:ascii="Times New Roman" w:hAnsi="Times New Roman"/>
          <w:iCs/>
          <w:sz w:val="24"/>
          <w:szCs w:val="24"/>
        </w:rPr>
      </w:pPr>
    </w:p>
    <w:tbl>
      <w:tblPr>
        <w:tblW w:w="92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2206"/>
        <w:gridCol w:w="2551"/>
        <w:gridCol w:w="2331"/>
      </w:tblGrid>
      <w:tr w:rsidR="00B262DD">
        <w:tc>
          <w:tcPr>
            <w:tcW w:w="2155" w:type="dxa"/>
          </w:tcPr>
          <w:p w:rsidR="00B262DD" w:rsidRDefault="00465654">
            <w:pPr>
              <w:tabs>
                <w:tab w:val="left" w:pos="973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№ ДОО</w:t>
            </w:r>
          </w:p>
          <w:p w:rsidR="00B262DD" w:rsidRDefault="00465654">
            <w:pPr>
              <w:tabs>
                <w:tab w:val="left" w:pos="973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(Полное и сокращенное наименование образовательной организации)</w:t>
            </w:r>
          </w:p>
        </w:tc>
        <w:tc>
          <w:tcPr>
            <w:tcW w:w="2206" w:type="dxa"/>
          </w:tcPr>
          <w:p w:rsidR="00B262DD" w:rsidRDefault="00465654">
            <w:pPr>
              <w:tabs>
                <w:tab w:val="left" w:pos="973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номинация</w:t>
            </w:r>
          </w:p>
        </w:tc>
        <w:tc>
          <w:tcPr>
            <w:tcW w:w="2551" w:type="dxa"/>
          </w:tcPr>
          <w:p w:rsidR="00B262DD" w:rsidRDefault="00465654">
            <w:pPr>
              <w:tabs>
                <w:tab w:val="left" w:pos="973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Ф.И.О. педагога, должность, </w:t>
            </w:r>
          </w:p>
          <w:p w:rsidR="00B262DD" w:rsidRDefault="00465654">
            <w:pPr>
              <w:tabs>
                <w:tab w:val="left" w:pos="973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контактный </w:t>
            </w:r>
          </w:p>
          <w:p w:rsidR="00B262DD" w:rsidRDefault="00465654">
            <w:pPr>
              <w:tabs>
                <w:tab w:val="left" w:pos="973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email,</w:t>
            </w:r>
          </w:p>
          <w:p w:rsidR="00B262DD" w:rsidRDefault="00465654">
            <w:pPr>
              <w:tabs>
                <w:tab w:val="left" w:pos="973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контактный телефон </w:t>
            </w:r>
          </w:p>
          <w:p w:rsidR="00B262DD" w:rsidRDefault="00465654">
            <w:pPr>
              <w:tabs>
                <w:tab w:val="left" w:pos="973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(сотовый) </w:t>
            </w:r>
          </w:p>
        </w:tc>
        <w:tc>
          <w:tcPr>
            <w:tcW w:w="2331" w:type="dxa"/>
          </w:tcPr>
          <w:p w:rsidR="00B262DD" w:rsidRDefault="00465654">
            <w:pPr>
              <w:tabs>
                <w:tab w:val="left" w:pos="973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ссылка на конкурсные материалы</w:t>
            </w:r>
          </w:p>
        </w:tc>
      </w:tr>
      <w:tr w:rsidR="00B262DD">
        <w:tc>
          <w:tcPr>
            <w:tcW w:w="2155" w:type="dxa"/>
          </w:tcPr>
          <w:p w:rsidR="00B262DD" w:rsidRDefault="00B262DD">
            <w:pPr>
              <w:tabs>
                <w:tab w:val="left" w:pos="973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206" w:type="dxa"/>
          </w:tcPr>
          <w:p w:rsidR="00B262DD" w:rsidRDefault="00B262DD">
            <w:pPr>
              <w:tabs>
                <w:tab w:val="left" w:pos="973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551" w:type="dxa"/>
          </w:tcPr>
          <w:p w:rsidR="00B262DD" w:rsidRDefault="00B262DD">
            <w:pPr>
              <w:tabs>
                <w:tab w:val="left" w:pos="973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331" w:type="dxa"/>
          </w:tcPr>
          <w:p w:rsidR="00B262DD" w:rsidRDefault="00B262DD">
            <w:pPr>
              <w:tabs>
                <w:tab w:val="left" w:pos="973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B262DD">
        <w:tc>
          <w:tcPr>
            <w:tcW w:w="2155" w:type="dxa"/>
          </w:tcPr>
          <w:p w:rsidR="00B262DD" w:rsidRDefault="00B262DD">
            <w:pPr>
              <w:tabs>
                <w:tab w:val="left" w:pos="973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206" w:type="dxa"/>
          </w:tcPr>
          <w:p w:rsidR="00B262DD" w:rsidRDefault="00B262DD">
            <w:pPr>
              <w:tabs>
                <w:tab w:val="left" w:pos="973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551" w:type="dxa"/>
          </w:tcPr>
          <w:p w:rsidR="00B262DD" w:rsidRDefault="00B262DD">
            <w:pPr>
              <w:tabs>
                <w:tab w:val="left" w:pos="973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331" w:type="dxa"/>
          </w:tcPr>
          <w:p w:rsidR="00B262DD" w:rsidRDefault="00B262DD">
            <w:pPr>
              <w:tabs>
                <w:tab w:val="left" w:pos="973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</w:tbl>
    <w:p w:rsidR="00B262DD" w:rsidRDefault="00B262DD">
      <w:pPr>
        <w:tabs>
          <w:tab w:val="left" w:pos="973"/>
        </w:tabs>
        <w:jc w:val="center"/>
        <w:rPr>
          <w:rFonts w:ascii="Times New Roman" w:hAnsi="Times New Roman"/>
          <w:iCs/>
          <w:sz w:val="24"/>
          <w:szCs w:val="24"/>
        </w:rPr>
      </w:pPr>
    </w:p>
    <w:p w:rsidR="00B262DD" w:rsidRDefault="00B262DD">
      <w:pPr>
        <w:tabs>
          <w:tab w:val="left" w:pos="973"/>
        </w:tabs>
        <w:jc w:val="center"/>
        <w:rPr>
          <w:rFonts w:ascii="Times New Roman" w:hAnsi="Times New Roman"/>
          <w:sz w:val="24"/>
          <w:szCs w:val="24"/>
        </w:rPr>
      </w:pPr>
    </w:p>
    <w:p w:rsidR="00B262DD" w:rsidRDefault="00B262DD">
      <w:pPr>
        <w:tabs>
          <w:tab w:val="left" w:pos="973"/>
        </w:tabs>
        <w:rPr>
          <w:rFonts w:ascii="Times New Roman" w:hAnsi="Times New Roman"/>
          <w:sz w:val="24"/>
          <w:szCs w:val="24"/>
        </w:rPr>
      </w:pPr>
    </w:p>
    <w:p w:rsidR="00B262DD" w:rsidRDefault="00B262DD">
      <w:pPr>
        <w:tabs>
          <w:tab w:val="left" w:pos="973"/>
        </w:tabs>
        <w:rPr>
          <w:rFonts w:ascii="Times New Roman" w:hAnsi="Times New Roman"/>
          <w:sz w:val="24"/>
          <w:szCs w:val="24"/>
        </w:rPr>
      </w:pPr>
    </w:p>
    <w:p w:rsidR="00B262DD" w:rsidRDefault="00B262DD">
      <w:pPr>
        <w:tabs>
          <w:tab w:val="left" w:pos="973"/>
        </w:tabs>
        <w:rPr>
          <w:rFonts w:ascii="Times New Roman" w:hAnsi="Times New Roman"/>
          <w:sz w:val="24"/>
          <w:szCs w:val="24"/>
        </w:rPr>
      </w:pPr>
    </w:p>
    <w:p w:rsidR="00B262DD" w:rsidRDefault="00B262DD">
      <w:pPr>
        <w:tabs>
          <w:tab w:val="left" w:pos="973"/>
        </w:tabs>
        <w:rPr>
          <w:rFonts w:ascii="Times New Roman" w:hAnsi="Times New Roman"/>
          <w:sz w:val="24"/>
          <w:szCs w:val="24"/>
        </w:rPr>
      </w:pPr>
    </w:p>
    <w:p w:rsidR="00B262DD" w:rsidRDefault="00B262DD">
      <w:pPr>
        <w:tabs>
          <w:tab w:val="left" w:pos="973"/>
        </w:tabs>
        <w:rPr>
          <w:rFonts w:ascii="Times New Roman" w:hAnsi="Times New Roman"/>
          <w:sz w:val="24"/>
          <w:szCs w:val="24"/>
        </w:rPr>
      </w:pPr>
    </w:p>
    <w:p w:rsidR="00B262DD" w:rsidRDefault="00B262DD">
      <w:pPr>
        <w:tabs>
          <w:tab w:val="left" w:pos="973"/>
        </w:tabs>
        <w:rPr>
          <w:rFonts w:ascii="Times New Roman" w:hAnsi="Times New Roman"/>
          <w:sz w:val="24"/>
          <w:szCs w:val="24"/>
        </w:rPr>
      </w:pPr>
    </w:p>
    <w:p w:rsidR="00B262DD" w:rsidRDefault="00B262DD">
      <w:pPr>
        <w:tabs>
          <w:tab w:val="left" w:pos="973"/>
        </w:tabs>
        <w:rPr>
          <w:rFonts w:ascii="Times New Roman" w:hAnsi="Times New Roman"/>
          <w:sz w:val="24"/>
          <w:szCs w:val="24"/>
        </w:rPr>
      </w:pPr>
    </w:p>
    <w:p w:rsidR="00B262DD" w:rsidRDefault="00B262DD">
      <w:pPr>
        <w:tabs>
          <w:tab w:val="left" w:pos="973"/>
        </w:tabs>
        <w:rPr>
          <w:rFonts w:ascii="Times New Roman" w:hAnsi="Times New Roman"/>
          <w:sz w:val="24"/>
          <w:szCs w:val="24"/>
        </w:rPr>
      </w:pPr>
    </w:p>
    <w:p w:rsidR="00B262DD" w:rsidRDefault="00B262DD">
      <w:pPr>
        <w:tabs>
          <w:tab w:val="left" w:pos="973"/>
        </w:tabs>
        <w:rPr>
          <w:rFonts w:ascii="Times New Roman" w:hAnsi="Times New Roman"/>
          <w:sz w:val="24"/>
          <w:szCs w:val="24"/>
        </w:rPr>
      </w:pPr>
    </w:p>
    <w:p w:rsidR="00B262DD" w:rsidRDefault="00B262DD">
      <w:pPr>
        <w:tabs>
          <w:tab w:val="left" w:pos="973"/>
        </w:tabs>
        <w:rPr>
          <w:rFonts w:ascii="Times New Roman" w:hAnsi="Times New Roman"/>
          <w:sz w:val="24"/>
          <w:szCs w:val="24"/>
        </w:rPr>
      </w:pPr>
    </w:p>
    <w:p w:rsidR="00B262DD" w:rsidRDefault="00B262DD">
      <w:pPr>
        <w:tabs>
          <w:tab w:val="left" w:pos="973"/>
        </w:tabs>
        <w:rPr>
          <w:rFonts w:ascii="Times New Roman" w:hAnsi="Times New Roman"/>
          <w:sz w:val="24"/>
          <w:szCs w:val="24"/>
        </w:rPr>
      </w:pPr>
    </w:p>
    <w:p w:rsidR="00B262DD" w:rsidRDefault="00465654">
      <w:pPr>
        <w:tabs>
          <w:tab w:val="left" w:pos="973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Участник конкурса                _____________ ____________________</w:t>
      </w:r>
    </w:p>
    <w:p w:rsidR="00B262DD" w:rsidRDefault="00465654">
      <w:pPr>
        <w:tabs>
          <w:tab w:val="left" w:pos="973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                                                </w:t>
      </w:r>
      <w:r w:rsidR="007A4A0A">
        <w:rPr>
          <w:rFonts w:ascii="Times New Roman" w:hAnsi="Times New Roman"/>
          <w:iCs/>
          <w:sz w:val="24"/>
          <w:szCs w:val="24"/>
        </w:rPr>
        <w:t xml:space="preserve">подпись                    </w:t>
      </w:r>
      <w:proofErr w:type="gramStart"/>
      <w:r w:rsidR="007A4A0A">
        <w:rPr>
          <w:rFonts w:ascii="Times New Roman" w:hAnsi="Times New Roman"/>
          <w:iCs/>
          <w:sz w:val="24"/>
          <w:szCs w:val="24"/>
        </w:rPr>
        <w:t xml:space="preserve">   </w:t>
      </w:r>
      <w:r>
        <w:rPr>
          <w:rFonts w:ascii="Times New Roman" w:hAnsi="Times New Roman"/>
          <w:iCs/>
          <w:sz w:val="24"/>
          <w:szCs w:val="24"/>
        </w:rPr>
        <w:t>(</w:t>
      </w:r>
      <w:proofErr w:type="gramEnd"/>
      <w:r>
        <w:rPr>
          <w:rFonts w:ascii="Times New Roman" w:hAnsi="Times New Roman"/>
          <w:iCs/>
          <w:sz w:val="24"/>
          <w:szCs w:val="24"/>
        </w:rPr>
        <w:t>Ф.И.О. педагога)</w:t>
      </w:r>
    </w:p>
    <w:p w:rsidR="00B262DD" w:rsidRDefault="00B262DD">
      <w:pPr>
        <w:tabs>
          <w:tab w:val="left" w:pos="973"/>
        </w:tabs>
        <w:rPr>
          <w:rFonts w:ascii="Times New Roman" w:hAnsi="Times New Roman"/>
          <w:sz w:val="24"/>
          <w:szCs w:val="24"/>
        </w:rPr>
      </w:pPr>
    </w:p>
    <w:p w:rsidR="00B262DD" w:rsidRDefault="00B262DD">
      <w:pPr>
        <w:spacing w:after="0" w:line="240" w:lineRule="auto"/>
        <w:contextualSpacing/>
        <w:jc w:val="right"/>
        <w:rPr>
          <w:rStyle w:val="afd"/>
          <w:rFonts w:ascii="Times New Roman" w:hAnsi="Times New Roman"/>
          <w:i w:val="0"/>
          <w:color w:val="000000"/>
          <w:sz w:val="28"/>
          <w:szCs w:val="28"/>
        </w:rPr>
      </w:pPr>
    </w:p>
    <w:p w:rsidR="00B262DD" w:rsidRDefault="00B262DD" w:rsidP="007A4A0A">
      <w:pPr>
        <w:spacing w:after="0" w:line="240" w:lineRule="auto"/>
        <w:contextualSpacing/>
        <w:rPr>
          <w:rStyle w:val="afd"/>
          <w:rFonts w:ascii="Times New Roman" w:hAnsi="Times New Roman"/>
          <w:i w:val="0"/>
          <w:color w:val="000000"/>
          <w:sz w:val="28"/>
          <w:szCs w:val="28"/>
        </w:rPr>
      </w:pPr>
    </w:p>
    <w:p w:rsidR="00283D26" w:rsidRDefault="00283D26">
      <w:pPr>
        <w:spacing w:after="0" w:line="240" w:lineRule="auto"/>
        <w:contextualSpacing/>
        <w:jc w:val="right"/>
        <w:rPr>
          <w:rStyle w:val="afd"/>
          <w:rFonts w:ascii="Times New Roman" w:hAnsi="Times New Roman"/>
          <w:i w:val="0"/>
          <w:color w:val="000000"/>
          <w:sz w:val="28"/>
          <w:szCs w:val="28"/>
        </w:rPr>
      </w:pPr>
      <w:bookmarkStart w:id="0" w:name="_GoBack"/>
      <w:bookmarkEnd w:id="0"/>
    </w:p>
    <w:p w:rsidR="00B262DD" w:rsidRDefault="00465654">
      <w:pPr>
        <w:spacing w:after="0" w:line="240" w:lineRule="auto"/>
        <w:contextualSpacing/>
        <w:jc w:val="right"/>
        <w:rPr>
          <w:rStyle w:val="afd"/>
          <w:rFonts w:ascii="Times New Roman" w:hAnsi="Times New Roman"/>
          <w:i w:val="0"/>
          <w:color w:val="000000"/>
          <w:sz w:val="28"/>
          <w:szCs w:val="28"/>
        </w:rPr>
      </w:pPr>
      <w:r>
        <w:rPr>
          <w:rStyle w:val="afd"/>
          <w:rFonts w:ascii="Times New Roman" w:hAnsi="Times New Roman"/>
          <w:i w:val="0"/>
          <w:color w:val="000000"/>
          <w:sz w:val="28"/>
          <w:szCs w:val="28"/>
        </w:rPr>
        <w:lastRenderedPageBreak/>
        <w:t>Приложение 2</w:t>
      </w:r>
    </w:p>
    <w:p w:rsidR="00B262DD" w:rsidRDefault="00465654">
      <w:pPr>
        <w:spacing w:after="0" w:line="240" w:lineRule="auto"/>
        <w:contextualSpacing/>
        <w:jc w:val="right"/>
        <w:rPr>
          <w:rStyle w:val="afd"/>
          <w:rFonts w:ascii="Times New Roman" w:hAnsi="Times New Roman"/>
          <w:i w:val="0"/>
          <w:color w:val="000000"/>
          <w:sz w:val="28"/>
          <w:szCs w:val="28"/>
        </w:rPr>
      </w:pPr>
      <w:r>
        <w:rPr>
          <w:rStyle w:val="afd"/>
          <w:rFonts w:ascii="Times New Roman" w:hAnsi="Times New Roman"/>
          <w:i w:val="0"/>
          <w:color w:val="000000"/>
          <w:sz w:val="28"/>
          <w:szCs w:val="28"/>
        </w:rPr>
        <w:t>к Положению «О проведении</w:t>
      </w:r>
    </w:p>
    <w:p w:rsidR="00B262DD" w:rsidRDefault="00465654">
      <w:pPr>
        <w:spacing w:after="0" w:line="240" w:lineRule="auto"/>
        <w:contextualSpacing/>
        <w:jc w:val="right"/>
        <w:rPr>
          <w:rStyle w:val="afd"/>
          <w:rFonts w:ascii="Times New Roman" w:hAnsi="Times New Roman"/>
          <w:i w:val="0"/>
          <w:color w:val="000000"/>
          <w:sz w:val="28"/>
          <w:szCs w:val="28"/>
        </w:rPr>
      </w:pPr>
      <w:r>
        <w:rPr>
          <w:rStyle w:val="afd"/>
          <w:rFonts w:ascii="Times New Roman" w:hAnsi="Times New Roman"/>
          <w:i w:val="0"/>
          <w:color w:val="000000"/>
          <w:sz w:val="28"/>
          <w:szCs w:val="28"/>
        </w:rPr>
        <w:t>городского конкурса</w:t>
      </w:r>
    </w:p>
    <w:p w:rsidR="00B262DD" w:rsidRDefault="00465654">
      <w:pPr>
        <w:spacing w:after="0" w:line="240" w:lineRule="auto"/>
        <w:contextualSpacing/>
        <w:jc w:val="right"/>
        <w:rPr>
          <w:rStyle w:val="afd"/>
          <w:rFonts w:ascii="Times New Roman" w:hAnsi="Times New Roman"/>
          <w:i w:val="0"/>
          <w:color w:val="000000"/>
          <w:sz w:val="28"/>
          <w:szCs w:val="28"/>
        </w:rPr>
      </w:pPr>
      <w:r>
        <w:rPr>
          <w:rStyle w:val="afd"/>
          <w:rFonts w:ascii="Times New Roman" w:hAnsi="Times New Roman"/>
          <w:i w:val="0"/>
          <w:color w:val="000000"/>
          <w:sz w:val="28"/>
          <w:szCs w:val="28"/>
        </w:rPr>
        <w:t>«Человек играющий»</w:t>
      </w:r>
    </w:p>
    <w:p w:rsidR="00B262DD" w:rsidRDefault="00B262DD">
      <w:pPr>
        <w:tabs>
          <w:tab w:val="left" w:pos="973"/>
        </w:tabs>
        <w:rPr>
          <w:rFonts w:ascii="Times New Roman" w:hAnsi="Times New Roman"/>
          <w:sz w:val="24"/>
          <w:szCs w:val="24"/>
        </w:rPr>
      </w:pPr>
    </w:p>
    <w:p w:rsidR="00B262DD" w:rsidRDefault="00465654">
      <w:pPr>
        <w:tabs>
          <w:tab w:val="left" w:pos="973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Согласие </w:t>
      </w:r>
    </w:p>
    <w:p w:rsidR="00B262DD" w:rsidRDefault="00465654">
      <w:pPr>
        <w:tabs>
          <w:tab w:val="left" w:pos="97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обработку персональных данных участника</w:t>
      </w:r>
    </w:p>
    <w:p w:rsidR="00B262DD" w:rsidRDefault="00465654">
      <w:pPr>
        <w:tabs>
          <w:tab w:val="left" w:pos="97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городского конкурса «Человек играющий»</w:t>
      </w:r>
    </w:p>
    <w:p w:rsidR="00B262DD" w:rsidRDefault="00B262DD">
      <w:pPr>
        <w:tabs>
          <w:tab w:val="left" w:pos="97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262DD" w:rsidRDefault="00465654">
      <w:pPr>
        <w:tabs>
          <w:tab w:val="left" w:pos="97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Настоящим, во исполнение требований Федерального закона от 27.07.2006 г. № 152-ФЗ «О персональных данных», Федерального закона от 25.07.2011 № 261-ФЗ «О внесении изменений в Федеральный закон «О персональных данных» я, ____________________________________________</w:t>
      </w:r>
    </w:p>
    <w:p w:rsidR="00B262DD" w:rsidRDefault="00465654">
      <w:pPr>
        <w:tabs>
          <w:tab w:val="left" w:pos="97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____.____.______________ года рождения, паспорт_____________ выдан «____» ___________ г., адрес регистрации: ________________, даю согласие муниципальному автономному учреждению дополнительного профессионального образования «Новосибирский Институт Современного Образования» (место нахождения: город Новосибирск, ул. Котовского, д. 8) (далее «Учреждение») на сбор, запись, систематизацию, накопление, хранение, уточнение (обновление, изменение), использование, передачу (в случаях прямо предусмотренных действующим законодательством РФ с соблюдением требований внутренних актов Учреждения), обезличивание, блокирование, уничтожение, удаление моих персональных данных и разрешаю использовать их для составления списков участников Конкурса, опубликования списков на сайте, создания наградных документов, для размещения на дисках, в базе данных методических разработок педагогов профессиональных образовательных организаций.</w:t>
      </w:r>
    </w:p>
    <w:p w:rsidR="00B262DD" w:rsidRDefault="00465654">
      <w:pPr>
        <w:tabs>
          <w:tab w:val="left" w:pos="97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Целью обработки (в том числе распространения) персональных данных является обеспечение участия педагогов в городском конкурсе «Человек играющий».</w:t>
      </w:r>
    </w:p>
    <w:p w:rsidR="00B262DD" w:rsidRDefault="00465654">
      <w:pPr>
        <w:tabs>
          <w:tab w:val="left" w:pos="97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Персональные данные, на обработку которых распространяется данное разрешение, включают в себя данные, предоставленные мною при заполнении документов, относящихся к моему участию в городском конкурсе «Человек играющий», в том числе: фамилия, имя, отчество, место работы, должность, контактные данные (номер телефона, адрес электронной почты)</w:t>
      </w:r>
    </w:p>
    <w:p w:rsidR="00B262DD" w:rsidRDefault="00465654">
      <w:pPr>
        <w:tabs>
          <w:tab w:val="left" w:pos="97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 обязуюсь взять письменное согласие третьих лиц, чьи персональные данные использованы в конкурсной работе, на передачу Учреждению для обработки в целях обобщения и распространения педагогического опыта.</w:t>
      </w:r>
    </w:p>
    <w:p w:rsidR="00B262DD" w:rsidRDefault="00465654">
      <w:pPr>
        <w:tabs>
          <w:tab w:val="left" w:pos="97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Обработка персональных данных включает в себя совершение действий, предусмотренных пунктом 3 части первой статьи 3 Федерального закона от 27 июля 2006 года № 152-ФЗ «О персональных данных».</w:t>
      </w:r>
    </w:p>
    <w:p w:rsidR="00B262DD" w:rsidRDefault="00465654">
      <w:pPr>
        <w:tabs>
          <w:tab w:val="left" w:pos="97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Обработка персональных данных может быть, как автоматизированная, так и без использования средств автоматизации.</w:t>
      </w:r>
    </w:p>
    <w:p w:rsidR="00B262DD" w:rsidRDefault="00465654">
      <w:pPr>
        <w:tabs>
          <w:tab w:val="left" w:pos="97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Настоящее согласие выдано без ограничения срока его действия.</w:t>
      </w:r>
    </w:p>
    <w:p w:rsidR="00B262DD" w:rsidRDefault="00465654">
      <w:pPr>
        <w:tabs>
          <w:tab w:val="left" w:pos="97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  <w:t>Отзыв настоящего согласия осуществляется предоставлением в Учреждение подлинника такого отзыва, непосредственно или по почте. В случае изменения моих персональных данных обязуюсь сообщать в десятидневный срок.</w:t>
      </w:r>
    </w:p>
    <w:p w:rsidR="00B262DD" w:rsidRDefault="00465654">
      <w:pPr>
        <w:tabs>
          <w:tab w:val="left" w:pos="97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Настоящим принимаю, что при отзыве настоящего согласия уничтожение моих персональных данных будет осуществлено в десятидневный срок.</w:t>
      </w:r>
    </w:p>
    <w:p w:rsidR="00B262DD" w:rsidRDefault="00465654">
      <w:pPr>
        <w:tabs>
          <w:tab w:val="left" w:pos="97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 этом случае, а также в случае моего отказа предоставить вышеуказанные персональные данные Учреждение освобождается от каких-либо обязательств по обеспечению моего участия в городском конкурсе «Человек играющий».</w:t>
      </w:r>
    </w:p>
    <w:p w:rsidR="00B262DD" w:rsidRDefault="00B262DD">
      <w:pPr>
        <w:tabs>
          <w:tab w:val="left" w:pos="973"/>
        </w:tabs>
        <w:jc w:val="both"/>
        <w:rPr>
          <w:rFonts w:ascii="Times New Roman" w:hAnsi="Times New Roman"/>
          <w:sz w:val="28"/>
          <w:szCs w:val="28"/>
        </w:rPr>
      </w:pPr>
    </w:p>
    <w:p w:rsidR="00B262DD" w:rsidRDefault="00465654">
      <w:pPr>
        <w:tabs>
          <w:tab w:val="left" w:pos="973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                 ____________      </w:t>
      </w:r>
      <w:r>
        <w:rPr>
          <w:rFonts w:ascii="Times New Roman" w:hAnsi="Times New Roman"/>
          <w:sz w:val="28"/>
          <w:szCs w:val="28"/>
        </w:rPr>
        <w:tab/>
        <w:t xml:space="preserve"> </w:t>
      </w:r>
    </w:p>
    <w:p w:rsidR="00B262DD" w:rsidRDefault="00465654">
      <w:pPr>
        <w:tabs>
          <w:tab w:val="left" w:pos="973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7A4A0A">
        <w:rPr>
          <w:rFonts w:ascii="Times New Roman" w:hAnsi="Times New Roman"/>
          <w:sz w:val="28"/>
          <w:szCs w:val="28"/>
        </w:rPr>
        <w:t xml:space="preserve">           (Ф.И.О. </w:t>
      </w:r>
      <w:proofErr w:type="gramStart"/>
      <w:r w:rsidR="007A4A0A">
        <w:rPr>
          <w:rFonts w:ascii="Times New Roman" w:hAnsi="Times New Roman"/>
          <w:sz w:val="28"/>
          <w:szCs w:val="28"/>
        </w:rPr>
        <w:t xml:space="preserve">полностью) </w:t>
      </w:r>
      <w:r>
        <w:rPr>
          <w:rFonts w:ascii="Times New Roman" w:hAnsi="Times New Roman"/>
          <w:sz w:val="28"/>
          <w:szCs w:val="28"/>
        </w:rPr>
        <w:t xml:space="preserve">  </w:t>
      </w:r>
      <w:proofErr w:type="gramEnd"/>
      <w:r>
        <w:rPr>
          <w:rFonts w:ascii="Times New Roman" w:hAnsi="Times New Roman"/>
          <w:sz w:val="28"/>
          <w:szCs w:val="28"/>
        </w:rPr>
        <w:t xml:space="preserve">                                            (подпись)                                        </w:t>
      </w:r>
    </w:p>
    <w:p w:rsidR="00B262DD" w:rsidRDefault="00465654">
      <w:pPr>
        <w:tabs>
          <w:tab w:val="left" w:pos="973"/>
        </w:tabs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«__</w:t>
      </w:r>
      <w:proofErr w:type="gramStart"/>
      <w:r>
        <w:rPr>
          <w:rFonts w:ascii="Times New Roman" w:hAnsi="Times New Roman"/>
          <w:iCs/>
          <w:sz w:val="24"/>
          <w:szCs w:val="24"/>
        </w:rPr>
        <w:t>_»_</w:t>
      </w:r>
      <w:proofErr w:type="gramEnd"/>
      <w:r>
        <w:rPr>
          <w:rFonts w:ascii="Times New Roman" w:hAnsi="Times New Roman"/>
          <w:iCs/>
          <w:sz w:val="24"/>
          <w:szCs w:val="24"/>
        </w:rPr>
        <w:t>______________ 20___г</w:t>
      </w:r>
    </w:p>
    <w:p w:rsidR="00B262DD" w:rsidRDefault="00B262DD">
      <w:pPr>
        <w:tabs>
          <w:tab w:val="left" w:pos="973"/>
        </w:tabs>
        <w:rPr>
          <w:rFonts w:ascii="Times New Roman" w:hAnsi="Times New Roman"/>
          <w:sz w:val="24"/>
          <w:szCs w:val="24"/>
        </w:rPr>
      </w:pPr>
    </w:p>
    <w:p w:rsidR="00B262DD" w:rsidRDefault="00B262DD">
      <w:pPr>
        <w:tabs>
          <w:tab w:val="left" w:pos="973"/>
        </w:tabs>
        <w:rPr>
          <w:rFonts w:ascii="Times New Roman" w:hAnsi="Times New Roman"/>
          <w:sz w:val="24"/>
          <w:szCs w:val="24"/>
        </w:rPr>
      </w:pPr>
    </w:p>
    <w:p w:rsidR="00B262DD" w:rsidRDefault="00B262DD">
      <w:pPr>
        <w:tabs>
          <w:tab w:val="left" w:pos="973"/>
        </w:tabs>
        <w:rPr>
          <w:rFonts w:ascii="Times New Roman" w:hAnsi="Times New Roman"/>
          <w:sz w:val="24"/>
          <w:szCs w:val="24"/>
        </w:rPr>
      </w:pPr>
    </w:p>
    <w:p w:rsidR="00B262DD" w:rsidRDefault="00B262DD">
      <w:pPr>
        <w:tabs>
          <w:tab w:val="left" w:pos="973"/>
        </w:tabs>
        <w:rPr>
          <w:rFonts w:ascii="Times New Roman" w:hAnsi="Times New Roman"/>
          <w:sz w:val="24"/>
          <w:szCs w:val="24"/>
        </w:rPr>
      </w:pPr>
    </w:p>
    <w:p w:rsidR="00B262DD" w:rsidRDefault="00B262DD">
      <w:pPr>
        <w:tabs>
          <w:tab w:val="left" w:pos="973"/>
        </w:tabs>
        <w:rPr>
          <w:rFonts w:ascii="Times New Roman" w:hAnsi="Times New Roman"/>
          <w:sz w:val="24"/>
          <w:szCs w:val="24"/>
        </w:rPr>
      </w:pPr>
    </w:p>
    <w:p w:rsidR="00B262DD" w:rsidRDefault="00B262DD">
      <w:pPr>
        <w:tabs>
          <w:tab w:val="left" w:pos="973"/>
        </w:tabs>
        <w:rPr>
          <w:rFonts w:ascii="Times New Roman" w:hAnsi="Times New Roman"/>
          <w:sz w:val="24"/>
          <w:szCs w:val="24"/>
        </w:rPr>
      </w:pPr>
    </w:p>
    <w:p w:rsidR="00B262DD" w:rsidRDefault="00B262DD">
      <w:pPr>
        <w:tabs>
          <w:tab w:val="left" w:pos="973"/>
        </w:tabs>
        <w:rPr>
          <w:rFonts w:ascii="Times New Roman" w:hAnsi="Times New Roman"/>
          <w:sz w:val="24"/>
          <w:szCs w:val="24"/>
        </w:rPr>
      </w:pPr>
    </w:p>
    <w:p w:rsidR="00B262DD" w:rsidRDefault="00B262DD">
      <w:pPr>
        <w:tabs>
          <w:tab w:val="left" w:pos="973"/>
        </w:tabs>
        <w:rPr>
          <w:rFonts w:ascii="Times New Roman" w:hAnsi="Times New Roman"/>
          <w:sz w:val="24"/>
          <w:szCs w:val="24"/>
        </w:rPr>
      </w:pPr>
    </w:p>
    <w:p w:rsidR="00B262DD" w:rsidRDefault="00B262DD">
      <w:pPr>
        <w:tabs>
          <w:tab w:val="left" w:pos="973"/>
        </w:tabs>
        <w:rPr>
          <w:rFonts w:ascii="Times New Roman" w:hAnsi="Times New Roman"/>
          <w:sz w:val="24"/>
          <w:szCs w:val="24"/>
        </w:rPr>
      </w:pPr>
    </w:p>
    <w:p w:rsidR="00B262DD" w:rsidRDefault="00B262DD">
      <w:pPr>
        <w:tabs>
          <w:tab w:val="left" w:pos="973"/>
        </w:tabs>
        <w:rPr>
          <w:rFonts w:ascii="Times New Roman" w:hAnsi="Times New Roman"/>
          <w:sz w:val="24"/>
          <w:szCs w:val="24"/>
        </w:rPr>
      </w:pPr>
    </w:p>
    <w:p w:rsidR="00B262DD" w:rsidRDefault="00B262DD">
      <w:pPr>
        <w:tabs>
          <w:tab w:val="left" w:pos="973"/>
        </w:tabs>
        <w:rPr>
          <w:rFonts w:ascii="Times New Roman" w:hAnsi="Times New Roman"/>
          <w:sz w:val="24"/>
          <w:szCs w:val="24"/>
        </w:rPr>
      </w:pPr>
    </w:p>
    <w:p w:rsidR="00B262DD" w:rsidRDefault="00B262DD">
      <w:pPr>
        <w:tabs>
          <w:tab w:val="left" w:pos="973"/>
        </w:tabs>
        <w:rPr>
          <w:rFonts w:ascii="Times New Roman" w:hAnsi="Times New Roman"/>
          <w:sz w:val="24"/>
          <w:szCs w:val="24"/>
        </w:rPr>
      </w:pPr>
    </w:p>
    <w:p w:rsidR="00B262DD" w:rsidRDefault="00B262DD">
      <w:pPr>
        <w:tabs>
          <w:tab w:val="left" w:pos="973"/>
        </w:tabs>
        <w:rPr>
          <w:rFonts w:ascii="Times New Roman" w:hAnsi="Times New Roman"/>
          <w:sz w:val="24"/>
          <w:szCs w:val="24"/>
        </w:rPr>
      </w:pPr>
    </w:p>
    <w:p w:rsidR="00B262DD" w:rsidRDefault="00B262DD">
      <w:pPr>
        <w:tabs>
          <w:tab w:val="left" w:pos="973"/>
        </w:tabs>
        <w:rPr>
          <w:rFonts w:ascii="Times New Roman" w:hAnsi="Times New Roman"/>
          <w:sz w:val="24"/>
          <w:szCs w:val="24"/>
        </w:rPr>
      </w:pPr>
    </w:p>
    <w:p w:rsidR="00B262DD" w:rsidRDefault="00B262DD">
      <w:pPr>
        <w:tabs>
          <w:tab w:val="left" w:pos="973"/>
        </w:tabs>
        <w:rPr>
          <w:rFonts w:ascii="Times New Roman" w:hAnsi="Times New Roman"/>
          <w:sz w:val="24"/>
          <w:szCs w:val="24"/>
        </w:rPr>
      </w:pPr>
    </w:p>
    <w:p w:rsidR="00B262DD" w:rsidRDefault="00B262DD">
      <w:pPr>
        <w:tabs>
          <w:tab w:val="left" w:pos="973"/>
        </w:tabs>
        <w:rPr>
          <w:rFonts w:ascii="Times New Roman" w:hAnsi="Times New Roman"/>
          <w:sz w:val="24"/>
          <w:szCs w:val="24"/>
        </w:rPr>
      </w:pPr>
    </w:p>
    <w:p w:rsidR="007A4A0A" w:rsidRDefault="007A4A0A">
      <w:pPr>
        <w:spacing w:after="0" w:line="240" w:lineRule="auto"/>
        <w:contextualSpacing/>
        <w:jc w:val="right"/>
        <w:rPr>
          <w:rStyle w:val="afd"/>
          <w:rFonts w:ascii="Times New Roman" w:hAnsi="Times New Roman"/>
          <w:i w:val="0"/>
          <w:color w:val="000000"/>
          <w:sz w:val="28"/>
          <w:szCs w:val="28"/>
        </w:rPr>
      </w:pPr>
    </w:p>
    <w:p w:rsidR="007A4A0A" w:rsidRDefault="007A4A0A">
      <w:pPr>
        <w:spacing w:after="0" w:line="240" w:lineRule="auto"/>
        <w:contextualSpacing/>
        <w:jc w:val="right"/>
        <w:rPr>
          <w:rStyle w:val="afd"/>
          <w:rFonts w:ascii="Times New Roman" w:hAnsi="Times New Roman"/>
          <w:i w:val="0"/>
          <w:color w:val="000000"/>
          <w:sz w:val="28"/>
          <w:szCs w:val="28"/>
        </w:rPr>
      </w:pPr>
    </w:p>
    <w:p w:rsidR="00B262DD" w:rsidRDefault="00465654">
      <w:pPr>
        <w:spacing w:after="0" w:line="240" w:lineRule="auto"/>
        <w:contextualSpacing/>
        <w:jc w:val="right"/>
        <w:rPr>
          <w:rStyle w:val="afd"/>
          <w:rFonts w:ascii="Times New Roman" w:hAnsi="Times New Roman"/>
          <w:i w:val="0"/>
          <w:color w:val="000000"/>
          <w:sz w:val="28"/>
          <w:szCs w:val="28"/>
        </w:rPr>
      </w:pPr>
      <w:r>
        <w:rPr>
          <w:rStyle w:val="afd"/>
          <w:rFonts w:ascii="Times New Roman" w:hAnsi="Times New Roman"/>
          <w:i w:val="0"/>
          <w:color w:val="000000"/>
          <w:sz w:val="28"/>
          <w:szCs w:val="28"/>
        </w:rPr>
        <w:lastRenderedPageBreak/>
        <w:t>Приложение 3</w:t>
      </w:r>
    </w:p>
    <w:p w:rsidR="00B262DD" w:rsidRDefault="00465654">
      <w:pPr>
        <w:spacing w:after="0" w:line="240" w:lineRule="auto"/>
        <w:contextualSpacing/>
        <w:jc w:val="right"/>
        <w:rPr>
          <w:rStyle w:val="afd"/>
          <w:rFonts w:ascii="Times New Roman" w:hAnsi="Times New Roman"/>
          <w:i w:val="0"/>
          <w:color w:val="000000"/>
          <w:sz w:val="28"/>
          <w:szCs w:val="28"/>
        </w:rPr>
      </w:pPr>
      <w:r>
        <w:rPr>
          <w:rStyle w:val="afd"/>
          <w:rFonts w:ascii="Times New Roman" w:hAnsi="Times New Roman"/>
          <w:i w:val="0"/>
          <w:color w:val="000000"/>
          <w:sz w:val="28"/>
          <w:szCs w:val="28"/>
        </w:rPr>
        <w:t>к Положению «О проведении</w:t>
      </w:r>
    </w:p>
    <w:p w:rsidR="00B262DD" w:rsidRDefault="00465654">
      <w:pPr>
        <w:spacing w:after="0" w:line="240" w:lineRule="auto"/>
        <w:contextualSpacing/>
        <w:jc w:val="right"/>
        <w:rPr>
          <w:rStyle w:val="afd"/>
          <w:rFonts w:ascii="Times New Roman" w:hAnsi="Times New Roman"/>
          <w:i w:val="0"/>
          <w:color w:val="000000"/>
          <w:sz w:val="28"/>
          <w:szCs w:val="28"/>
        </w:rPr>
      </w:pPr>
      <w:r>
        <w:rPr>
          <w:rStyle w:val="afd"/>
          <w:rFonts w:ascii="Times New Roman" w:hAnsi="Times New Roman"/>
          <w:i w:val="0"/>
          <w:color w:val="000000"/>
          <w:sz w:val="28"/>
          <w:szCs w:val="28"/>
        </w:rPr>
        <w:t>городского конкурса</w:t>
      </w:r>
    </w:p>
    <w:p w:rsidR="00B262DD" w:rsidRDefault="00465654">
      <w:pPr>
        <w:spacing w:after="0" w:line="240" w:lineRule="auto"/>
        <w:contextualSpacing/>
        <w:jc w:val="right"/>
        <w:rPr>
          <w:rStyle w:val="afd"/>
          <w:rFonts w:ascii="Times New Roman" w:hAnsi="Times New Roman"/>
          <w:i w:val="0"/>
          <w:color w:val="000000"/>
          <w:sz w:val="28"/>
          <w:szCs w:val="28"/>
        </w:rPr>
      </w:pPr>
      <w:r>
        <w:rPr>
          <w:rStyle w:val="afd"/>
          <w:rFonts w:ascii="Times New Roman" w:hAnsi="Times New Roman"/>
          <w:i w:val="0"/>
          <w:color w:val="000000"/>
          <w:sz w:val="28"/>
          <w:szCs w:val="28"/>
        </w:rPr>
        <w:t>«Человек играющий»</w:t>
      </w:r>
    </w:p>
    <w:p w:rsidR="00B262DD" w:rsidRDefault="00B262DD">
      <w:pPr>
        <w:tabs>
          <w:tab w:val="left" w:pos="973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B262DD" w:rsidRDefault="00465654">
      <w:pPr>
        <w:tabs>
          <w:tab w:val="left" w:pos="973"/>
        </w:tabs>
        <w:spacing w:after="0" w:line="240" w:lineRule="auto"/>
        <w:jc w:val="center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Критерии оценки материалов</w:t>
      </w:r>
    </w:p>
    <w:p w:rsidR="00B262DD" w:rsidRDefault="00465654">
      <w:pPr>
        <w:tabs>
          <w:tab w:val="left" w:pos="973"/>
        </w:tabs>
        <w:spacing w:after="0" w:line="240" w:lineRule="auto"/>
        <w:jc w:val="center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городского конкурса «Человек играющий»</w:t>
      </w:r>
    </w:p>
    <w:tbl>
      <w:tblPr>
        <w:tblW w:w="93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7654"/>
        <w:gridCol w:w="1197"/>
      </w:tblGrid>
      <w:tr w:rsidR="00B262DD">
        <w:tc>
          <w:tcPr>
            <w:tcW w:w="534" w:type="dxa"/>
          </w:tcPr>
          <w:p w:rsidR="00B262DD" w:rsidRDefault="00465654">
            <w:pPr>
              <w:tabs>
                <w:tab w:val="left" w:pos="973"/>
              </w:tabs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№ </w:t>
            </w:r>
          </w:p>
        </w:tc>
        <w:tc>
          <w:tcPr>
            <w:tcW w:w="7654" w:type="dxa"/>
          </w:tcPr>
          <w:p w:rsidR="00B262DD" w:rsidRDefault="00465654">
            <w:pPr>
              <w:tabs>
                <w:tab w:val="left" w:pos="973"/>
              </w:tabs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Критерии оценки материалов </w:t>
            </w:r>
          </w:p>
        </w:tc>
        <w:tc>
          <w:tcPr>
            <w:tcW w:w="1197" w:type="dxa"/>
          </w:tcPr>
          <w:p w:rsidR="00B262DD" w:rsidRDefault="00465654">
            <w:pPr>
              <w:tabs>
                <w:tab w:val="left" w:pos="973"/>
              </w:tabs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оценка</w:t>
            </w:r>
          </w:p>
        </w:tc>
      </w:tr>
      <w:tr w:rsidR="00B262DD">
        <w:tc>
          <w:tcPr>
            <w:tcW w:w="9385" w:type="dxa"/>
            <w:gridSpan w:val="3"/>
          </w:tcPr>
          <w:p w:rsidR="00B262DD" w:rsidRDefault="00465654">
            <w:pPr>
              <w:tabs>
                <w:tab w:val="left" w:pos="973"/>
              </w:tabs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Идеи по созданию игровой среды</w:t>
            </w:r>
          </w:p>
        </w:tc>
      </w:tr>
      <w:tr w:rsidR="00B262DD">
        <w:tc>
          <w:tcPr>
            <w:tcW w:w="534" w:type="dxa"/>
          </w:tcPr>
          <w:p w:rsidR="00B262DD" w:rsidRDefault="00465654">
            <w:pPr>
              <w:tabs>
                <w:tab w:val="left" w:pos="973"/>
              </w:tabs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</w:t>
            </w:r>
          </w:p>
        </w:tc>
        <w:tc>
          <w:tcPr>
            <w:tcW w:w="7654" w:type="dxa"/>
          </w:tcPr>
          <w:p w:rsidR="00B262DD" w:rsidRDefault="00465654">
            <w:pPr>
              <w:tabs>
                <w:tab w:val="left" w:pos="973"/>
              </w:tabs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Баланс присутствия в среде группы средообразующего и полифункционального материала</w:t>
            </w:r>
          </w:p>
        </w:tc>
        <w:tc>
          <w:tcPr>
            <w:tcW w:w="1197" w:type="dxa"/>
          </w:tcPr>
          <w:p w:rsidR="00B262DD" w:rsidRDefault="00465654">
            <w:pPr>
              <w:tabs>
                <w:tab w:val="left" w:pos="973"/>
              </w:tabs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0, 1, 2, 3</w:t>
            </w:r>
          </w:p>
        </w:tc>
      </w:tr>
      <w:tr w:rsidR="00B262DD">
        <w:tc>
          <w:tcPr>
            <w:tcW w:w="534" w:type="dxa"/>
          </w:tcPr>
          <w:p w:rsidR="00B262DD" w:rsidRDefault="00465654">
            <w:pPr>
              <w:tabs>
                <w:tab w:val="left" w:pos="973"/>
              </w:tabs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2</w:t>
            </w:r>
          </w:p>
        </w:tc>
        <w:tc>
          <w:tcPr>
            <w:tcW w:w="7654" w:type="dxa"/>
          </w:tcPr>
          <w:p w:rsidR="00B262DD" w:rsidRDefault="00465654">
            <w:pPr>
              <w:tabs>
                <w:tab w:val="left" w:pos="973"/>
              </w:tabs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Присутствие в среде группы игр, игровых материалов и атрибутов, изготовленных детьми</w:t>
            </w:r>
          </w:p>
        </w:tc>
        <w:tc>
          <w:tcPr>
            <w:tcW w:w="1197" w:type="dxa"/>
          </w:tcPr>
          <w:p w:rsidR="00B262DD" w:rsidRDefault="00465654">
            <w:pPr>
              <w:tabs>
                <w:tab w:val="left" w:pos="973"/>
              </w:tabs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0, 1, 2, 3</w:t>
            </w:r>
          </w:p>
        </w:tc>
      </w:tr>
      <w:tr w:rsidR="00B262DD">
        <w:tc>
          <w:tcPr>
            <w:tcW w:w="534" w:type="dxa"/>
          </w:tcPr>
          <w:p w:rsidR="00B262DD" w:rsidRDefault="00465654">
            <w:pPr>
              <w:tabs>
                <w:tab w:val="left" w:pos="973"/>
              </w:tabs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3</w:t>
            </w:r>
          </w:p>
        </w:tc>
        <w:tc>
          <w:tcPr>
            <w:tcW w:w="7654" w:type="dxa"/>
          </w:tcPr>
          <w:p w:rsidR="00B262DD" w:rsidRDefault="00465654">
            <w:pPr>
              <w:tabs>
                <w:tab w:val="left" w:pos="973"/>
              </w:tabs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Игровые конструкции и другой игровой материал (вывески, ценники, афиши и др.) подписаны детьми</w:t>
            </w:r>
          </w:p>
        </w:tc>
        <w:tc>
          <w:tcPr>
            <w:tcW w:w="1197" w:type="dxa"/>
          </w:tcPr>
          <w:p w:rsidR="00B262DD" w:rsidRDefault="00465654">
            <w:pPr>
              <w:tabs>
                <w:tab w:val="left" w:pos="973"/>
              </w:tabs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0, 1, 2, 3</w:t>
            </w:r>
          </w:p>
        </w:tc>
      </w:tr>
      <w:tr w:rsidR="00B262DD">
        <w:tc>
          <w:tcPr>
            <w:tcW w:w="534" w:type="dxa"/>
          </w:tcPr>
          <w:p w:rsidR="00B262DD" w:rsidRDefault="00465654">
            <w:pPr>
              <w:tabs>
                <w:tab w:val="left" w:pos="973"/>
              </w:tabs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4</w:t>
            </w:r>
          </w:p>
        </w:tc>
        <w:tc>
          <w:tcPr>
            <w:tcW w:w="7654" w:type="dxa"/>
          </w:tcPr>
          <w:p w:rsidR="00B262DD" w:rsidRDefault="00465654">
            <w:pPr>
              <w:tabs>
                <w:tab w:val="left" w:pos="973"/>
              </w:tabs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Трансформируемость среды. Наличие и использование  оборудования для зонирования и гибкого проектирования пространства (ширмы, перегородки, игровые модули, чехлы и др.)</w:t>
            </w:r>
          </w:p>
        </w:tc>
        <w:tc>
          <w:tcPr>
            <w:tcW w:w="1197" w:type="dxa"/>
          </w:tcPr>
          <w:p w:rsidR="00B262DD" w:rsidRDefault="00465654">
            <w:pPr>
              <w:tabs>
                <w:tab w:val="left" w:pos="973"/>
              </w:tabs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0,1, 2, 3</w:t>
            </w:r>
          </w:p>
        </w:tc>
      </w:tr>
      <w:tr w:rsidR="00B262DD">
        <w:tc>
          <w:tcPr>
            <w:tcW w:w="534" w:type="dxa"/>
          </w:tcPr>
          <w:p w:rsidR="00B262DD" w:rsidRDefault="00465654">
            <w:pPr>
              <w:tabs>
                <w:tab w:val="left" w:pos="973"/>
              </w:tabs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5</w:t>
            </w:r>
          </w:p>
        </w:tc>
        <w:tc>
          <w:tcPr>
            <w:tcW w:w="7654" w:type="dxa"/>
          </w:tcPr>
          <w:p w:rsidR="00B262DD" w:rsidRDefault="00465654">
            <w:pPr>
              <w:tabs>
                <w:tab w:val="left" w:pos="973"/>
              </w:tabs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Идеи и интересные находки участников конкурса в создании игровой среды</w:t>
            </w:r>
          </w:p>
        </w:tc>
        <w:tc>
          <w:tcPr>
            <w:tcW w:w="1197" w:type="dxa"/>
          </w:tcPr>
          <w:p w:rsidR="00B262DD" w:rsidRDefault="00465654">
            <w:pPr>
              <w:tabs>
                <w:tab w:val="left" w:pos="973"/>
              </w:tabs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0, 1, 2, 3</w:t>
            </w:r>
          </w:p>
        </w:tc>
      </w:tr>
      <w:tr w:rsidR="00B262DD">
        <w:tc>
          <w:tcPr>
            <w:tcW w:w="9385" w:type="dxa"/>
            <w:gridSpan w:val="3"/>
          </w:tcPr>
          <w:p w:rsidR="00B262DD" w:rsidRDefault="00465654">
            <w:pPr>
              <w:tabs>
                <w:tab w:val="left" w:pos="973"/>
              </w:tabs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Идеи по обогащению жизненного опыта</w:t>
            </w:r>
          </w:p>
        </w:tc>
      </w:tr>
      <w:tr w:rsidR="00B262DD">
        <w:tc>
          <w:tcPr>
            <w:tcW w:w="534" w:type="dxa"/>
          </w:tcPr>
          <w:p w:rsidR="00B262DD" w:rsidRDefault="00465654">
            <w:pPr>
              <w:tabs>
                <w:tab w:val="left" w:pos="973"/>
              </w:tabs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</w:t>
            </w:r>
          </w:p>
        </w:tc>
        <w:tc>
          <w:tcPr>
            <w:tcW w:w="7654" w:type="dxa"/>
          </w:tcPr>
          <w:p w:rsidR="00B262DD" w:rsidRDefault="00465654">
            <w:pPr>
              <w:tabs>
                <w:tab w:val="left" w:pos="973"/>
              </w:tabs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Приглашение интересного гостя, интерактивное общение с ним, сопровождение встречи ролевой речью</w:t>
            </w:r>
          </w:p>
        </w:tc>
        <w:tc>
          <w:tcPr>
            <w:tcW w:w="1197" w:type="dxa"/>
          </w:tcPr>
          <w:p w:rsidR="00B262DD" w:rsidRDefault="00465654">
            <w:pPr>
              <w:tabs>
                <w:tab w:val="left" w:pos="973"/>
              </w:tabs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0,1, 2, 3</w:t>
            </w:r>
          </w:p>
        </w:tc>
      </w:tr>
      <w:tr w:rsidR="00B262DD">
        <w:tc>
          <w:tcPr>
            <w:tcW w:w="534" w:type="dxa"/>
          </w:tcPr>
          <w:p w:rsidR="00B262DD" w:rsidRDefault="00465654">
            <w:pPr>
              <w:tabs>
                <w:tab w:val="left" w:pos="973"/>
              </w:tabs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2</w:t>
            </w:r>
          </w:p>
        </w:tc>
        <w:tc>
          <w:tcPr>
            <w:tcW w:w="7654" w:type="dxa"/>
          </w:tcPr>
          <w:p w:rsidR="00B262DD" w:rsidRDefault="00465654">
            <w:pPr>
              <w:tabs>
                <w:tab w:val="left" w:pos="973"/>
              </w:tabs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Организация экскурсий (реальных и виртуальных). Фокус не на предметах, а на людях: как взаимодействуют, что говорят и т.д.</w:t>
            </w:r>
          </w:p>
        </w:tc>
        <w:tc>
          <w:tcPr>
            <w:tcW w:w="1197" w:type="dxa"/>
          </w:tcPr>
          <w:p w:rsidR="00B262DD" w:rsidRDefault="00465654">
            <w:pPr>
              <w:tabs>
                <w:tab w:val="left" w:pos="973"/>
              </w:tabs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0, 1, 2, 3</w:t>
            </w:r>
          </w:p>
        </w:tc>
      </w:tr>
      <w:tr w:rsidR="00B262DD">
        <w:tc>
          <w:tcPr>
            <w:tcW w:w="534" w:type="dxa"/>
          </w:tcPr>
          <w:p w:rsidR="00B262DD" w:rsidRDefault="00465654">
            <w:pPr>
              <w:tabs>
                <w:tab w:val="left" w:pos="973"/>
              </w:tabs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3</w:t>
            </w:r>
          </w:p>
        </w:tc>
        <w:tc>
          <w:tcPr>
            <w:tcW w:w="7654" w:type="dxa"/>
          </w:tcPr>
          <w:p w:rsidR="00B262DD" w:rsidRDefault="00465654">
            <w:pPr>
              <w:tabs>
                <w:tab w:val="left" w:pos="973"/>
              </w:tabs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Подбор книг и иллюстраций для расширения представлений в контексте сюжета игры</w:t>
            </w:r>
          </w:p>
        </w:tc>
        <w:tc>
          <w:tcPr>
            <w:tcW w:w="1197" w:type="dxa"/>
          </w:tcPr>
          <w:p w:rsidR="00B262DD" w:rsidRDefault="00465654">
            <w:pPr>
              <w:tabs>
                <w:tab w:val="left" w:pos="973"/>
              </w:tabs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0, 1, 2, 3</w:t>
            </w:r>
          </w:p>
        </w:tc>
      </w:tr>
      <w:tr w:rsidR="00B262DD">
        <w:tc>
          <w:tcPr>
            <w:tcW w:w="534" w:type="dxa"/>
          </w:tcPr>
          <w:p w:rsidR="00B262DD" w:rsidRDefault="00465654">
            <w:pPr>
              <w:tabs>
                <w:tab w:val="left" w:pos="973"/>
              </w:tabs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4</w:t>
            </w:r>
          </w:p>
        </w:tc>
        <w:tc>
          <w:tcPr>
            <w:tcW w:w="7654" w:type="dxa"/>
          </w:tcPr>
          <w:p w:rsidR="00B262DD" w:rsidRDefault="00465654">
            <w:pPr>
              <w:tabs>
                <w:tab w:val="left" w:pos="973"/>
              </w:tabs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Поддержка детской инициативы. Дети обсуждают и выбирают во что хотят поиграть; вместе со взрослым или самостоятельно составляют паутинку идей; обсуждают сюжет (Кто работает? Что делает? Что может произойти? и т.д.)</w:t>
            </w:r>
          </w:p>
        </w:tc>
        <w:tc>
          <w:tcPr>
            <w:tcW w:w="1197" w:type="dxa"/>
          </w:tcPr>
          <w:p w:rsidR="00B262DD" w:rsidRDefault="00465654">
            <w:pPr>
              <w:tabs>
                <w:tab w:val="left" w:pos="973"/>
              </w:tabs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0, 1, 2, 3</w:t>
            </w:r>
          </w:p>
        </w:tc>
      </w:tr>
      <w:tr w:rsidR="00B262DD">
        <w:tc>
          <w:tcPr>
            <w:tcW w:w="534" w:type="dxa"/>
          </w:tcPr>
          <w:p w:rsidR="00B262DD" w:rsidRDefault="00465654">
            <w:pPr>
              <w:tabs>
                <w:tab w:val="left" w:pos="973"/>
              </w:tabs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5</w:t>
            </w:r>
          </w:p>
        </w:tc>
        <w:tc>
          <w:tcPr>
            <w:tcW w:w="7654" w:type="dxa"/>
          </w:tcPr>
          <w:p w:rsidR="00B262DD" w:rsidRDefault="00465654">
            <w:pPr>
              <w:tabs>
                <w:tab w:val="left" w:pos="973"/>
              </w:tabs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Идеи и интересные находки участников конкурса, обогащающие жизненный опыт детей в контексте сюжета игры.</w:t>
            </w:r>
          </w:p>
        </w:tc>
        <w:tc>
          <w:tcPr>
            <w:tcW w:w="1197" w:type="dxa"/>
          </w:tcPr>
          <w:p w:rsidR="00B262DD" w:rsidRDefault="00465654">
            <w:pPr>
              <w:tabs>
                <w:tab w:val="left" w:pos="973"/>
              </w:tabs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0, 1, 2, 3</w:t>
            </w:r>
          </w:p>
        </w:tc>
      </w:tr>
      <w:tr w:rsidR="00B262DD">
        <w:tc>
          <w:tcPr>
            <w:tcW w:w="9385" w:type="dxa"/>
            <w:gridSpan w:val="3"/>
          </w:tcPr>
          <w:p w:rsidR="00B262DD" w:rsidRDefault="00465654">
            <w:pPr>
              <w:tabs>
                <w:tab w:val="left" w:pos="973"/>
              </w:tabs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Идеи по обогащению игрового опыта</w:t>
            </w:r>
          </w:p>
        </w:tc>
      </w:tr>
      <w:tr w:rsidR="00B262DD">
        <w:tc>
          <w:tcPr>
            <w:tcW w:w="534" w:type="dxa"/>
          </w:tcPr>
          <w:p w:rsidR="00B262DD" w:rsidRDefault="00465654">
            <w:pPr>
              <w:tabs>
                <w:tab w:val="left" w:pos="973"/>
              </w:tabs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</w:t>
            </w:r>
          </w:p>
        </w:tc>
        <w:tc>
          <w:tcPr>
            <w:tcW w:w="7654" w:type="dxa"/>
          </w:tcPr>
          <w:p w:rsidR="00B262DD" w:rsidRDefault="00465654">
            <w:pPr>
              <w:tabs>
                <w:tab w:val="left" w:pos="973"/>
              </w:tabs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Использование игрового упражнения «Чем это может быть», интересные идеи детей и взрослых</w:t>
            </w:r>
          </w:p>
        </w:tc>
        <w:tc>
          <w:tcPr>
            <w:tcW w:w="1197" w:type="dxa"/>
          </w:tcPr>
          <w:p w:rsidR="00B262DD" w:rsidRDefault="00465654">
            <w:pPr>
              <w:tabs>
                <w:tab w:val="left" w:pos="973"/>
              </w:tabs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0, 1, 2, 3</w:t>
            </w:r>
          </w:p>
        </w:tc>
      </w:tr>
      <w:tr w:rsidR="00B262DD">
        <w:trPr>
          <w:trHeight w:val="684"/>
        </w:trPr>
        <w:tc>
          <w:tcPr>
            <w:tcW w:w="534" w:type="dxa"/>
          </w:tcPr>
          <w:p w:rsidR="00B262DD" w:rsidRDefault="00465654">
            <w:pPr>
              <w:tabs>
                <w:tab w:val="left" w:pos="973"/>
              </w:tabs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2</w:t>
            </w:r>
          </w:p>
        </w:tc>
        <w:tc>
          <w:tcPr>
            <w:tcW w:w="7654" w:type="dxa"/>
          </w:tcPr>
          <w:p w:rsidR="00B262DD" w:rsidRDefault="00465654">
            <w:pPr>
              <w:tabs>
                <w:tab w:val="left" w:pos="973"/>
              </w:tabs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Игра «Телефонные разговоры». Интересные примеры ролевых диалогов взрослых и детей</w:t>
            </w:r>
          </w:p>
        </w:tc>
        <w:tc>
          <w:tcPr>
            <w:tcW w:w="1197" w:type="dxa"/>
          </w:tcPr>
          <w:p w:rsidR="00B262DD" w:rsidRDefault="00465654">
            <w:pPr>
              <w:tabs>
                <w:tab w:val="left" w:pos="973"/>
              </w:tabs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0, 1, 2, 3</w:t>
            </w:r>
          </w:p>
        </w:tc>
      </w:tr>
      <w:tr w:rsidR="00B262DD">
        <w:tc>
          <w:tcPr>
            <w:tcW w:w="534" w:type="dxa"/>
          </w:tcPr>
          <w:p w:rsidR="00B262DD" w:rsidRDefault="00465654">
            <w:pPr>
              <w:tabs>
                <w:tab w:val="left" w:pos="973"/>
              </w:tabs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3</w:t>
            </w:r>
          </w:p>
        </w:tc>
        <w:tc>
          <w:tcPr>
            <w:tcW w:w="7654" w:type="dxa"/>
          </w:tcPr>
          <w:p w:rsidR="00B262DD" w:rsidRDefault="00465654">
            <w:pPr>
              <w:tabs>
                <w:tab w:val="left" w:pos="973"/>
              </w:tabs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Игры-придумывания: «Старый календарь» и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бродилки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«Расшатай сюжет» (интересные идеи воплощения игр у взрослых и детей в контексте развития сюжета игры) </w:t>
            </w:r>
          </w:p>
        </w:tc>
        <w:tc>
          <w:tcPr>
            <w:tcW w:w="1197" w:type="dxa"/>
          </w:tcPr>
          <w:p w:rsidR="00B262DD" w:rsidRDefault="00465654">
            <w:pPr>
              <w:tabs>
                <w:tab w:val="left" w:pos="973"/>
              </w:tabs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0, 1, 2, 3</w:t>
            </w:r>
          </w:p>
        </w:tc>
      </w:tr>
      <w:tr w:rsidR="00B262DD">
        <w:tc>
          <w:tcPr>
            <w:tcW w:w="534" w:type="dxa"/>
          </w:tcPr>
          <w:p w:rsidR="00B262DD" w:rsidRDefault="00465654">
            <w:pPr>
              <w:tabs>
                <w:tab w:val="left" w:pos="973"/>
              </w:tabs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lastRenderedPageBreak/>
              <w:t xml:space="preserve">4 </w:t>
            </w:r>
          </w:p>
        </w:tc>
        <w:tc>
          <w:tcPr>
            <w:tcW w:w="7654" w:type="dxa"/>
          </w:tcPr>
          <w:p w:rsidR="00B262DD" w:rsidRDefault="00465654">
            <w:pPr>
              <w:tabs>
                <w:tab w:val="left" w:pos="973"/>
              </w:tabs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«Групповая драматизация». Идеи разыгрывания сказок, историй и мультфильмов в контексте развития сюжета игры</w:t>
            </w:r>
          </w:p>
        </w:tc>
        <w:tc>
          <w:tcPr>
            <w:tcW w:w="1197" w:type="dxa"/>
          </w:tcPr>
          <w:p w:rsidR="00B262DD" w:rsidRDefault="00465654">
            <w:pPr>
              <w:tabs>
                <w:tab w:val="left" w:pos="973"/>
              </w:tabs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0, 1, 2, 3</w:t>
            </w:r>
          </w:p>
        </w:tc>
      </w:tr>
      <w:tr w:rsidR="00B262DD">
        <w:tc>
          <w:tcPr>
            <w:tcW w:w="534" w:type="dxa"/>
          </w:tcPr>
          <w:p w:rsidR="00B262DD" w:rsidRDefault="00465654">
            <w:pPr>
              <w:tabs>
                <w:tab w:val="left" w:pos="973"/>
              </w:tabs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5</w:t>
            </w:r>
          </w:p>
        </w:tc>
        <w:tc>
          <w:tcPr>
            <w:tcW w:w="7654" w:type="dxa"/>
          </w:tcPr>
          <w:p w:rsidR="00B262DD" w:rsidRDefault="00465654">
            <w:pPr>
              <w:tabs>
                <w:tab w:val="left" w:pos="973"/>
              </w:tabs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Поддержка детской инициативы. Дети обсуждают, как будут играть, что нужно для игры, где будут находиться игровые конструкции, распределяют роли и т.д.</w:t>
            </w:r>
          </w:p>
        </w:tc>
        <w:tc>
          <w:tcPr>
            <w:tcW w:w="1197" w:type="dxa"/>
          </w:tcPr>
          <w:p w:rsidR="00B262DD" w:rsidRDefault="00465654">
            <w:pPr>
              <w:tabs>
                <w:tab w:val="left" w:pos="973"/>
              </w:tabs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0, 1, 2, 3</w:t>
            </w:r>
          </w:p>
        </w:tc>
      </w:tr>
      <w:tr w:rsidR="00B262DD">
        <w:tc>
          <w:tcPr>
            <w:tcW w:w="534" w:type="dxa"/>
          </w:tcPr>
          <w:p w:rsidR="00B262DD" w:rsidRDefault="00465654">
            <w:pPr>
              <w:tabs>
                <w:tab w:val="left" w:pos="973"/>
              </w:tabs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6</w:t>
            </w:r>
          </w:p>
        </w:tc>
        <w:tc>
          <w:tcPr>
            <w:tcW w:w="7654" w:type="dxa"/>
          </w:tcPr>
          <w:p w:rsidR="00B262DD" w:rsidRDefault="00465654">
            <w:pPr>
              <w:tabs>
                <w:tab w:val="left" w:pos="973"/>
              </w:tabs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Идеи и интересные находки участников конкурса, обогащающие игровой опыт детей в контексте сюжета игры</w:t>
            </w:r>
          </w:p>
        </w:tc>
        <w:tc>
          <w:tcPr>
            <w:tcW w:w="1197" w:type="dxa"/>
          </w:tcPr>
          <w:p w:rsidR="00B262DD" w:rsidRDefault="00465654">
            <w:pPr>
              <w:tabs>
                <w:tab w:val="left" w:pos="973"/>
              </w:tabs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0, 1, 2, 3</w:t>
            </w:r>
          </w:p>
        </w:tc>
      </w:tr>
      <w:tr w:rsidR="00B262DD">
        <w:tc>
          <w:tcPr>
            <w:tcW w:w="9385" w:type="dxa"/>
            <w:gridSpan w:val="3"/>
          </w:tcPr>
          <w:p w:rsidR="00B262DD" w:rsidRDefault="00465654">
            <w:pPr>
              <w:tabs>
                <w:tab w:val="left" w:pos="973"/>
              </w:tabs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Поддержка игры детей и вхождение в игру взрослого</w:t>
            </w:r>
          </w:p>
        </w:tc>
      </w:tr>
      <w:tr w:rsidR="00B262DD">
        <w:tc>
          <w:tcPr>
            <w:tcW w:w="534" w:type="dxa"/>
          </w:tcPr>
          <w:p w:rsidR="00B262DD" w:rsidRDefault="00465654">
            <w:pPr>
              <w:tabs>
                <w:tab w:val="left" w:pos="973"/>
              </w:tabs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</w:t>
            </w:r>
          </w:p>
        </w:tc>
        <w:tc>
          <w:tcPr>
            <w:tcW w:w="7654" w:type="dxa"/>
          </w:tcPr>
          <w:p w:rsidR="00B262DD" w:rsidRDefault="00465654">
            <w:pPr>
              <w:tabs>
                <w:tab w:val="left" w:pos="973"/>
              </w:tabs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Идеи «умеющего интересно играть» партнера-взрослого</w:t>
            </w:r>
          </w:p>
        </w:tc>
        <w:tc>
          <w:tcPr>
            <w:tcW w:w="1197" w:type="dxa"/>
          </w:tcPr>
          <w:p w:rsidR="00B262DD" w:rsidRDefault="00465654">
            <w:pPr>
              <w:tabs>
                <w:tab w:val="left" w:pos="973"/>
              </w:tabs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0, 1, 2, 3</w:t>
            </w:r>
          </w:p>
        </w:tc>
      </w:tr>
      <w:tr w:rsidR="00B262DD">
        <w:tc>
          <w:tcPr>
            <w:tcW w:w="534" w:type="dxa"/>
          </w:tcPr>
          <w:p w:rsidR="00B262DD" w:rsidRDefault="00465654">
            <w:pPr>
              <w:tabs>
                <w:tab w:val="left" w:pos="973"/>
              </w:tabs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2</w:t>
            </w:r>
          </w:p>
        </w:tc>
        <w:tc>
          <w:tcPr>
            <w:tcW w:w="7654" w:type="dxa"/>
          </w:tcPr>
          <w:p w:rsidR="00B262DD" w:rsidRDefault="00465654">
            <w:pPr>
              <w:tabs>
                <w:tab w:val="left" w:pos="973"/>
              </w:tabs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Идеи воспитателя, в поиске времени на игру в режиме дня</w:t>
            </w:r>
          </w:p>
        </w:tc>
        <w:tc>
          <w:tcPr>
            <w:tcW w:w="1197" w:type="dxa"/>
          </w:tcPr>
          <w:p w:rsidR="00B262DD" w:rsidRDefault="00465654">
            <w:pPr>
              <w:tabs>
                <w:tab w:val="left" w:pos="973"/>
              </w:tabs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0, 1, 2, 3</w:t>
            </w:r>
          </w:p>
        </w:tc>
      </w:tr>
      <w:tr w:rsidR="00B262DD">
        <w:tc>
          <w:tcPr>
            <w:tcW w:w="534" w:type="dxa"/>
          </w:tcPr>
          <w:p w:rsidR="00B262DD" w:rsidRDefault="00465654">
            <w:pPr>
              <w:tabs>
                <w:tab w:val="left" w:pos="973"/>
              </w:tabs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3</w:t>
            </w:r>
          </w:p>
        </w:tc>
        <w:tc>
          <w:tcPr>
            <w:tcW w:w="7654" w:type="dxa"/>
          </w:tcPr>
          <w:p w:rsidR="00B262DD" w:rsidRDefault="00465654">
            <w:pPr>
              <w:tabs>
                <w:tab w:val="left" w:pos="973"/>
              </w:tabs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Поддержка детской инициативы. Дети выбирают сюжет игры, обсуждают, как будут играть, что нужно для игры, где будут находиться игровые конструкции (выбор и паутинка игры, зарисовка игрового поля) и т.д.</w:t>
            </w:r>
          </w:p>
        </w:tc>
        <w:tc>
          <w:tcPr>
            <w:tcW w:w="1197" w:type="dxa"/>
          </w:tcPr>
          <w:p w:rsidR="00B262DD" w:rsidRDefault="00465654">
            <w:pPr>
              <w:tabs>
                <w:tab w:val="left" w:pos="973"/>
              </w:tabs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0, 1, 2, 3</w:t>
            </w:r>
          </w:p>
        </w:tc>
      </w:tr>
    </w:tbl>
    <w:p w:rsidR="00B262DD" w:rsidRDefault="00B262DD">
      <w:pPr>
        <w:tabs>
          <w:tab w:val="left" w:pos="973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262DD" w:rsidRDefault="00B262DD">
      <w:pPr>
        <w:tabs>
          <w:tab w:val="left" w:pos="973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262DD" w:rsidRDefault="00B262DD">
      <w:pPr>
        <w:tabs>
          <w:tab w:val="left" w:pos="973"/>
        </w:tabs>
        <w:rPr>
          <w:rFonts w:ascii="Times New Roman" w:hAnsi="Times New Roman"/>
          <w:sz w:val="24"/>
          <w:szCs w:val="24"/>
        </w:rPr>
      </w:pPr>
    </w:p>
    <w:p w:rsidR="00B262DD" w:rsidRDefault="00B262DD">
      <w:pPr>
        <w:tabs>
          <w:tab w:val="left" w:pos="973"/>
        </w:tabs>
        <w:rPr>
          <w:rFonts w:ascii="Times New Roman" w:hAnsi="Times New Roman"/>
          <w:sz w:val="24"/>
          <w:szCs w:val="24"/>
        </w:rPr>
      </w:pPr>
    </w:p>
    <w:p w:rsidR="00B262DD" w:rsidRDefault="00B262DD">
      <w:pPr>
        <w:tabs>
          <w:tab w:val="left" w:pos="973"/>
        </w:tabs>
        <w:rPr>
          <w:rFonts w:ascii="Times New Roman" w:hAnsi="Times New Roman"/>
          <w:sz w:val="24"/>
          <w:szCs w:val="24"/>
        </w:rPr>
      </w:pPr>
    </w:p>
    <w:p w:rsidR="00B262DD" w:rsidRDefault="00B262DD">
      <w:pPr>
        <w:tabs>
          <w:tab w:val="left" w:pos="973"/>
        </w:tabs>
        <w:rPr>
          <w:rFonts w:ascii="Times New Roman" w:hAnsi="Times New Roman"/>
          <w:sz w:val="24"/>
          <w:szCs w:val="24"/>
        </w:rPr>
      </w:pPr>
    </w:p>
    <w:p w:rsidR="00B262DD" w:rsidRDefault="00B262DD">
      <w:pPr>
        <w:tabs>
          <w:tab w:val="left" w:pos="973"/>
        </w:tabs>
        <w:rPr>
          <w:rFonts w:ascii="Times New Roman" w:hAnsi="Times New Roman"/>
          <w:sz w:val="24"/>
          <w:szCs w:val="24"/>
        </w:rPr>
      </w:pPr>
    </w:p>
    <w:p w:rsidR="00B262DD" w:rsidRDefault="00B262DD">
      <w:pPr>
        <w:tabs>
          <w:tab w:val="left" w:pos="973"/>
        </w:tabs>
        <w:rPr>
          <w:rFonts w:ascii="Times New Roman" w:hAnsi="Times New Roman"/>
          <w:sz w:val="24"/>
          <w:szCs w:val="24"/>
        </w:rPr>
      </w:pPr>
    </w:p>
    <w:p w:rsidR="00B262DD" w:rsidRDefault="00B262DD">
      <w:pPr>
        <w:tabs>
          <w:tab w:val="left" w:pos="973"/>
        </w:tabs>
        <w:rPr>
          <w:rFonts w:ascii="Times New Roman" w:hAnsi="Times New Roman"/>
          <w:sz w:val="24"/>
          <w:szCs w:val="24"/>
        </w:rPr>
      </w:pPr>
    </w:p>
    <w:p w:rsidR="00B262DD" w:rsidRDefault="00B262DD">
      <w:pPr>
        <w:tabs>
          <w:tab w:val="left" w:pos="973"/>
        </w:tabs>
        <w:rPr>
          <w:rFonts w:ascii="Times New Roman" w:hAnsi="Times New Roman"/>
          <w:sz w:val="24"/>
          <w:szCs w:val="24"/>
        </w:rPr>
      </w:pPr>
    </w:p>
    <w:p w:rsidR="00B262DD" w:rsidRDefault="00B262DD">
      <w:pPr>
        <w:tabs>
          <w:tab w:val="left" w:pos="973"/>
        </w:tabs>
        <w:rPr>
          <w:rFonts w:ascii="Times New Roman" w:hAnsi="Times New Roman"/>
          <w:sz w:val="24"/>
          <w:szCs w:val="24"/>
        </w:rPr>
      </w:pPr>
    </w:p>
    <w:p w:rsidR="00B262DD" w:rsidRDefault="00B262DD">
      <w:pPr>
        <w:tabs>
          <w:tab w:val="left" w:pos="973"/>
        </w:tabs>
        <w:rPr>
          <w:rFonts w:ascii="Times New Roman" w:hAnsi="Times New Roman"/>
          <w:sz w:val="24"/>
          <w:szCs w:val="24"/>
        </w:rPr>
      </w:pPr>
    </w:p>
    <w:p w:rsidR="00B262DD" w:rsidRDefault="00B262DD">
      <w:pPr>
        <w:tabs>
          <w:tab w:val="left" w:pos="973"/>
        </w:tabs>
        <w:rPr>
          <w:rFonts w:ascii="Times New Roman" w:hAnsi="Times New Roman"/>
          <w:sz w:val="24"/>
          <w:szCs w:val="24"/>
        </w:rPr>
      </w:pPr>
    </w:p>
    <w:p w:rsidR="00B262DD" w:rsidRDefault="00B262DD">
      <w:pPr>
        <w:tabs>
          <w:tab w:val="left" w:pos="973"/>
        </w:tabs>
        <w:rPr>
          <w:rFonts w:ascii="Times New Roman" w:hAnsi="Times New Roman"/>
          <w:sz w:val="24"/>
          <w:szCs w:val="24"/>
        </w:rPr>
      </w:pPr>
    </w:p>
    <w:p w:rsidR="00B262DD" w:rsidRDefault="00B262DD">
      <w:pPr>
        <w:tabs>
          <w:tab w:val="left" w:pos="973"/>
        </w:tabs>
        <w:rPr>
          <w:rFonts w:ascii="Times New Roman" w:hAnsi="Times New Roman"/>
          <w:sz w:val="24"/>
          <w:szCs w:val="24"/>
        </w:rPr>
      </w:pPr>
    </w:p>
    <w:sectPr w:rsidR="00B262DD">
      <w:footerReference w:type="default" r:id="rId9"/>
      <w:pgSz w:w="11906" w:h="16838"/>
      <w:pgMar w:top="851" w:right="849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58BE" w:rsidRDefault="00C858BE">
      <w:pPr>
        <w:spacing w:after="0" w:line="240" w:lineRule="auto"/>
      </w:pPr>
      <w:r>
        <w:separator/>
      </w:r>
    </w:p>
  </w:endnote>
  <w:endnote w:type="continuationSeparator" w:id="0">
    <w:p w:rsidR="00C858BE" w:rsidRDefault="00C858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62DD" w:rsidRDefault="00465654">
    <w:pPr>
      <w:tabs>
        <w:tab w:val="left" w:pos="-284"/>
      </w:tabs>
      <w:spacing w:after="0" w:line="240" w:lineRule="auto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18"/>
        <w:szCs w:val="18"/>
        <w:lang w:eastAsia="ru-RU"/>
      </w:rPr>
      <w:t>Гусельникова Ю.А.</w:t>
    </w:r>
  </w:p>
  <w:p w:rsidR="00B262DD" w:rsidRDefault="00465654">
    <w:pPr>
      <w:pStyle w:val="ad"/>
    </w:pPr>
    <w:r>
      <w:rPr>
        <w:rFonts w:ascii="Times New Roman" w:hAnsi="Times New Roman"/>
        <w:sz w:val="18"/>
        <w:szCs w:val="18"/>
        <w:lang w:eastAsia="ru-RU"/>
      </w:rPr>
      <w:t>311-09-19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58BE" w:rsidRDefault="00C858BE">
      <w:pPr>
        <w:spacing w:after="0" w:line="240" w:lineRule="auto"/>
      </w:pPr>
      <w:r>
        <w:separator/>
      </w:r>
    </w:p>
  </w:footnote>
  <w:footnote w:type="continuationSeparator" w:id="0">
    <w:p w:rsidR="00C858BE" w:rsidRDefault="00C858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52D2A"/>
    <w:multiLevelType w:val="hybridMultilevel"/>
    <w:tmpl w:val="B25047DA"/>
    <w:lvl w:ilvl="0" w:tplc="0694AFC6">
      <w:start w:val="1"/>
      <w:numFmt w:val="decimal"/>
      <w:lvlText w:val="%1."/>
      <w:lvlJc w:val="left"/>
      <w:pPr>
        <w:ind w:left="720" w:hanging="360"/>
      </w:pPr>
    </w:lvl>
    <w:lvl w:ilvl="1" w:tplc="BEEAC722">
      <w:start w:val="1"/>
      <w:numFmt w:val="lowerLetter"/>
      <w:lvlText w:val="%2."/>
      <w:lvlJc w:val="left"/>
      <w:pPr>
        <w:ind w:left="1440" w:hanging="360"/>
      </w:pPr>
    </w:lvl>
    <w:lvl w:ilvl="2" w:tplc="13D07BA2">
      <w:start w:val="1"/>
      <w:numFmt w:val="lowerRoman"/>
      <w:lvlText w:val="%3."/>
      <w:lvlJc w:val="right"/>
      <w:pPr>
        <w:ind w:left="2160" w:hanging="180"/>
      </w:pPr>
    </w:lvl>
    <w:lvl w:ilvl="3" w:tplc="864A4C78">
      <w:start w:val="1"/>
      <w:numFmt w:val="decimal"/>
      <w:lvlText w:val="%4."/>
      <w:lvlJc w:val="left"/>
      <w:pPr>
        <w:ind w:left="2880" w:hanging="360"/>
      </w:pPr>
    </w:lvl>
    <w:lvl w:ilvl="4" w:tplc="21C6EF8A">
      <w:start w:val="1"/>
      <w:numFmt w:val="lowerLetter"/>
      <w:lvlText w:val="%5."/>
      <w:lvlJc w:val="left"/>
      <w:pPr>
        <w:ind w:left="3600" w:hanging="360"/>
      </w:pPr>
    </w:lvl>
    <w:lvl w:ilvl="5" w:tplc="439C2B4A">
      <w:start w:val="1"/>
      <w:numFmt w:val="lowerRoman"/>
      <w:lvlText w:val="%6."/>
      <w:lvlJc w:val="right"/>
      <w:pPr>
        <w:ind w:left="4320" w:hanging="180"/>
      </w:pPr>
    </w:lvl>
    <w:lvl w:ilvl="6" w:tplc="3C304C34">
      <w:start w:val="1"/>
      <w:numFmt w:val="decimal"/>
      <w:lvlText w:val="%7."/>
      <w:lvlJc w:val="left"/>
      <w:pPr>
        <w:ind w:left="5040" w:hanging="360"/>
      </w:pPr>
    </w:lvl>
    <w:lvl w:ilvl="7" w:tplc="CC2C5072">
      <w:start w:val="1"/>
      <w:numFmt w:val="lowerLetter"/>
      <w:lvlText w:val="%8."/>
      <w:lvlJc w:val="left"/>
      <w:pPr>
        <w:ind w:left="5760" w:hanging="360"/>
      </w:pPr>
    </w:lvl>
    <w:lvl w:ilvl="8" w:tplc="7A28F48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B56BE"/>
    <w:multiLevelType w:val="hybridMultilevel"/>
    <w:tmpl w:val="08F89258"/>
    <w:lvl w:ilvl="0" w:tplc="C478DC0A">
      <w:start w:val="1"/>
      <w:numFmt w:val="decimal"/>
      <w:lvlText w:val="%1."/>
      <w:lvlJc w:val="left"/>
      <w:pPr>
        <w:ind w:left="1931" w:hanging="360"/>
      </w:pPr>
    </w:lvl>
    <w:lvl w:ilvl="1" w:tplc="E6A28C48">
      <w:start w:val="1"/>
      <w:numFmt w:val="lowerLetter"/>
      <w:lvlText w:val="%2."/>
      <w:lvlJc w:val="left"/>
      <w:pPr>
        <w:ind w:left="2651" w:hanging="360"/>
      </w:pPr>
    </w:lvl>
    <w:lvl w:ilvl="2" w:tplc="17D23B02">
      <w:start w:val="1"/>
      <w:numFmt w:val="lowerRoman"/>
      <w:lvlText w:val="%3."/>
      <w:lvlJc w:val="right"/>
      <w:pPr>
        <w:ind w:left="3371" w:hanging="180"/>
      </w:pPr>
    </w:lvl>
    <w:lvl w:ilvl="3" w:tplc="18D4DE66">
      <w:start w:val="1"/>
      <w:numFmt w:val="decimal"/>
      <w:lvlText w:val="%4."/>
      <w:lvlJc w:val="left"/>
      <w:pPr>
        <w:ind w:left="4091" w:hanging="360"/>
      </w:pPr>
    </w:lvl>
    <w:lvl w:ilvl="4" w:tplc="82CAF806">
      <w:start w:val="1"/>
      <w:numFmt w:val="lowerLetter"/>
      <w:lvlText w:val="%5."/>
      <w:lvlJc w:val="left"/>
      <w:pPr>
        <w:ind w:left="4811" w:hanging="360"/>
      </w:pPr>
    </w:lvl>
    <w:lvl w:ilvl="5" w:tplc="AC224650">
      <w:start w:val="1"/>
      <w:numFmt w:val="lowerRoman"/>
      <w:lvlText w:val="%6."/>
      <w:lvlJc w:val="right"/>
      <w:pPr>
        <w:ind w:left="5531" w:hanging="180"/>
      </w:pPr>
    </w:lvl>
    <w:lvl w:ilvl="6" w:tplc="EAA68DC6">
      <w:start w:val="1"/>
      <w:numFmt w:val="decimal"/>
      <w:lvlText w:val="%7."/>
      <w:lvlJc w:val="left"/>
      <w:pPr>
        <w:ind w:left="6251" w:hanging="360"/>
      </w:pPr>
    </w:lvl>
    <w:lvl w:ilvl="7" w:tplc="85545E62">
      <w:start w:val="1"/>
      <w:numFmt w:val="lowerLetter"/>
      <w:lvlText w:val="%8."/>
      <w:lvlJc w:val="left"/>
      <w:pPr>
        <w:ind w:left="6971" w:hanging="360"/>
      </w:pPr>
    </w:lvl>
    <w:lvl w:ilvl="8" w:tplc="5976728A">
      <w:start w:val="1"/>
      <w:numFmt w:val="lowerRoman"/>
      <w:lvlText w:val="%9."/>
      <w:lvlJc w:val="right"/>
      <w:pPr>
        <w:ind w:left="7691" w:hanging="180"/>
      </w:pPr>
    </w:lvl>
  </w:abstractNum>
  <w:abstractNum w:abstractNumId="2" w15:restartNumberingAfterBreak="0">
    <w:nsid w:val="07974BB1"/>
    <w:multiLevelType w:val="hybridMultilevel"/>
    <w:tmpl w:val="244CFC94"/>
    <w:lvl w:ilvl="0" w:tplc="610C840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3F66ABB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CB6D27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53E3EE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FB0D23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D12FB5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B68FFE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7EAE3F5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54EA123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8E866F9"/>
    <w:multiLevelType w:val="hybridMultilevel"/>
    <w:tmpl w:val="4C84FCD0"/>
    <w:lvl w:ilvl="0" w:tplc="4E9E8FC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3D4283C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B8E308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DEF1E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E049BD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EC475A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D00D84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D3D42AA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9D80AC1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94304AF"/>
    <w:multiLevelType w:val="hybridMultilevel"/>
    <w:tmpl w:val="C1EC04B8"/>
    <w:lvl w:ilvl="0" w:tplc="6ED07C6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2822FF4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7C67AE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78D38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EA9E4B46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E426F3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8614A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1BEC3A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517A30B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42B683E"/>
    <w:multiLevelType w:val="hybridMultilevel"/>
    <w:tmpl w:val="CF941A46"/>
    <w:lvl w:ilvl="0" w:tplc="574A04EE">
      <w:start w:val="1"/>
      <w:numFmt w:val="decimal"/>
      <w:lvlText w:val="%1."/>
      <w:lvlJc w:val="left"/>
      <w:pPr>
        <w:ind w:left="720" w:hanging="360"/>
      </w:pPr>
    </w:lvl>
    <w:lvl w:ilvl="1" w:tplc="6F383FF4">
      <w:start w:val="1"/>
      <w:numFmt w:val="lowerLetter"/>
      <w:lvlText w:val="%2."/>
      <w:lvlJc w:val="left"/>
      <w:pPr>
        <w:ind w:left="1440" w:hanging="360"/>
      </w:pPr>
    </w:lvl>
    <w:lvl w:ilvl="2" w:tplc="DC6EE702">
      <w:start w:val="1"/>
      <w:numFmt w:val="lowerRoman"/>
      <w:lvlText w:val="%3."/>
      <w:lvlJc w:val="right"/>
      <w:pPr>
        <w:ind w:left="2160" w:hanging="180"/>
      </w:pPr>
    </w:lvl>
    <w:lvl w:ilvl="3" w:tplc="C1627E9C">
      <w:start w:val="1"/>
      <w:numFmt w:val="decimal"/>
      <w:lvlText w:val="%4."/>
      <w:lvlJc w:val="left"/>
      <w:pPr>
        <w:ind w:left="2880" w:hanging="360"/>
      </w:pPr>
    </w:lvl>
    <w:lvl w:ilvl="4" w:tplc="C0F2B2BC">
      <w:start w:val="1"/>
      <w:numFmt w:val="lowerLetter"/>
      <w:lvlText w:val="%5."/>
      <w:lvlJc w:val="left"/>
      <w:pPr>
        <w:ind w:left="3600" w:hanging="360"/>
      </w:pPr>
    </w:lvl>
    <w:lvl w:ilvl="5" w:tplc="70EA1F28">
      <w:start w:val="1"/>
      <w:numFmt w:val="lowerRoman"/>
      <w:lvlText w:val="%6."/>
      <w:lvlJc w:val="right"/>
      <w:pPr>
        <w:ind w:left="4320" w:hanging="180"/>
      </w:pPr>
    </w:lvl>
    <w:lvl w:ilvl="6" w:tplc="BF107620">
      <w:start w:val="1"/>
      <w:numFmt w:val="decimal"/>
      <w:lvlText w:val="%7."/>
      <w:lvlJc w:val="left"/>
      <w:pPr>
        <w:ind w:left="5040" w:hanging="360"/>
      </w:pPr>
    </w:lvl>
    <w:lvl w:ilvl="7" w:tplc="1BA29CB4">
      <w:start w:val="1"/>
      <w:numFmt w:val="lowerLetter"/>
      <w:lvlText w:val="%8."/>
      <w:lvlJc w:val="left"/>
      <w:pPr>
        <w:ind w:left="5760" w:hanging="360"/>
      </w:pPr>
    </w:lvl>
    <w:lvl w:ilvl="8" w:tplc="3A8EE30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B61C8F"/>
    <w:multiLevelType w:val="hybridMultilevel"/>
    <w:tmpl w:val="BC86D63E"/>
    <w:lvl w:ilvl="0" w:tplc="817E5C56">
      <w:start w:val="1"/>
      <w:numFmt w:val="decimal"/>
      <w:lvlText w:val="%1."/>
      <w:lvlJc w:val="left"/>
      <w:pPr>
        <w:ind w:left="720" w:hanging="360"/>
      </w:pPr>
    </w:lvl>
    <w:lvl w:ilvl="1" w:tplc="B4AE08C2">
      <w:start w:val="1"/>
      <w:numFmt w:val="lowerLetter"/>
      <w:lvlText w:val="%2."/>
      <w:lvlJc w:val="left"/>
      <w:pPr>
        <w:ind w:left="1440" w:hanging="360"/>
      </w:pPr>
    </w:lvl>
    <w:lvl w:ilvl="2" w:tplc="4D5AF3EE">
      <w:start w:val="1"/>
      <w:numFmt w:val="lowerRoman"/>
      <w:lvlText w:val="%3."/>
      <w:lvlJc w:val="right"/>
      <w:pPr>
        <w:ind w:left="2160" w:hanging="180"/>
      </w:pPr>
    </w:lvl>
    <w:lvl w:ilvl="3" w:tplc="9C807982">
      <w:start w:val="1"/>
      <w:numFmt w:val="decimal"/>
      <w:lvlText w:val="%4."/>
      <w:lvlJc w:val="left"/>
      <w:pPr>
        <w:ind w:left="2880" w:hanging="360"/>
      </w:pPr>
    </w:lvl>
    <w:lvl w:ilvl="4" w:tplc="DA88518C">
      <w:start w:val="1"/>
      <w:numFmt w:val="lowerLetter"/>
      <w:lvlText w:val="%5."/>
      <w:lvlJc w:val="left"/>
      <w:pPr>
        <w:ind w:left="3600" w:hanging="360"/>
      </w:pPr>
    </w:lvl>
    <w:lvl w:ilvl="5" w:tplc="F090808C">
      <w:start w:val="1"/>
      <w:numFmt w:val="lowerRoman"/>
      <w:lvlText w:val="%6."/>
      <w:lvlJc w:val="right"/>
      <w:pPr>
        <w:ind w:left="4320" w:hanging="180"/>
      </w:pPr>
    </w:lvl>
    <w:lvl w:ilvl="6" w:tplc="F5C4FC0E">
      <w:start w:val="1"/>
      <w:numFmt w:val="decimal"/>
      <w:lvlText w:val="%7."/>
      <w:lvlJc w:val="left"/>
      <w:pPr>
        <w:ind w:left="5040" w:hanging="360"/>
      </w:pPr>
    </w:lvl>
    <w:lvl w:ilvl="7" w:tplc="4CF8146E">
      <w:start w:val="1"/>
      <w:numFmt w:val="lowerLetter"/>
      <w:lvlText w:val="%8."/>
      <w:lvlJc w:val="left"/>
      <w:pPr>
        <w:ind w:left="5760" w:hanging="360"/>
      </w:pPr>
    </w:lvl>
    <w:lvl w:ilvl="8" w:tplc="0346DFD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3E0F63"/>
    <w:multiLevelType w:val="hybridMultilevel"/>
    <w:tmpl w:val="DE608DC8"/>
    <w:lvl w:ilvl="0" w:tplc="DA52288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41EC7D8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10671D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CEAA83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7F8CA6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C3F8B15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AAE89C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990C066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A544CCA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3CE1570"/>
    <w:multiLevelType w:val="hybridMultilevel"/>
    <w:tmpl w:val="4EEACA52"/>
    <w:lvl w:ilvl="0" w:tplc="5AAAC66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180854E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FF61B4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1309B2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674D2B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5F768B6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7CACFB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C3B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6E66D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B40374B"/>
    <w:multiLevelType w:val="hybridMultilevel"/>
    <w:tmpl w:val="D4984C12"/>
    <w:lvl w:ilvl="0" w:tplc="B62EB9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97049CC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83EC570E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3E6AB846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B244D2A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D81C63F8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7A36F3E0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2DE35E8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87EA9EF6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3B8C37A5"/>
    <w:multiLevelType w:val="hybridMultilevel"/>
    <w:tmpl w:val="05D40CEA"/>
    <w:lvl w:ilvl="0" w:tplc="C6089DBE">
      <w:start w:val="1"/>
      <w:numFmt w:val="decimal"/>
      <w:lvlText w:val="%1."/>
      <w:lvlJc w:val="left"/>
      <w:pPr>
        <w:ind w:left="360" w:hanging="360"/>
      </w:pPr>
    </w:lvl>
    <w:lvl w:ilvl="1" w:tplc="07B614C2">
      <w:start w:val="1"/>
      <w:numFmt w:val="lowerLetter"/>
      <w:lvlText w:val="%2."/>
      <w:lvlJc w:val="left"/>
      <w:pPr>
        <w:ind w:left="1440" w:hanging="360"/>
      </w:pPr>
    </w:lvl>
    <w:lvl w:ilvl="2" w:tplc="93C80326">
      <w:start w:val="1"/>
      <w:numFmt w:val="lowerRoman"/>
      <w:lvlText w:val="%3."/>
      <w:lvlJc w:val="right"/>
      <w:pPr>
        <w:ind w:left="2160" w:hanging="180"/>
      </w:pPr>
    </w:lvl>
    <w:lvl w:ilvl="3" w:tplc="018C912E">
      <w:start w:val="1"/>
      <w:numFmt w:val="decimal"/>
      <w:lvlText w:val="%4."/>
      <w:lvlJc w:val="left"/>
      <w:pPr>
        <w:ind w:left="2880" w:hanging="360"/>
      </w:pPr>
    </w:lvl>
    <w:lvl w:ilvl="4" w:tplc="205813F8">
      <w:start w:val="1"/>
      <w:numFmt w:val="lowerLetter"/>
      <w:lvlText w:val="%5."/>
      <w:lvlJc w:val="left"/>
      <w:pPr>
        <w:ind w:left="3600" w:hanging="360"/>
      </w:pPr>
    </w:lvl>
    <w:lvl w:ilvl="5" w:tplc="5DC002FA">
      <w:start w:val="1"/>
      <w:numFmt w:val="lowerRoman"/>
      <w:lvlText w:val="%6."/>
      <w:lvlJc w:val="right"/>
      <w:pPr>
        <w:ind w:left="4320" w:hanging="180"/>
      </w:pPr>
    </w:lvl>
    <w:lvl w:ilvl="6" w:tplc="71CC355E">
      <w:start w:val="1"/>
      <w:numFmt w:val="decimal"/>
      <w:lvlText w:val="%7."/>
      <w:lvlJc w:val="left"/>
      <w:pPr>
        <w:ind w:left="5040" w:hanging="360"/>
      </w:pPr>
    </w:lvl>
    <w:lvl w:ilvl="7" w:tplc="B2C82678">
      <w:start w:val="1"/>
      <w:numFmt w:val="lowerLetter"/>
      <w:lvlText w:val="%8."/>
      <w:lvlJc w:val="left"/>
      <w:pPr>
        <w:ind w:left="5760" w:hanging="360"/>
      </w:pPr>
    </w:lvl>
    <w:lvl w:ilvl="8" w:tplc="20EE94E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D06874"/>
    <w:multiLevelType w:val="hybridMultilevel"/>
    <w:tmpl w:val="EF529AB4"/>
    <w:lvl w:ilvl="0" w:tplc="78C80D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32207B9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77847D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64AFBE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41C5E0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59C840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7A0C2F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A9E0FF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F76D9C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2" w15:restartNumberingAfterBreak="0">
    <w:nsid w:val="52530924"/>
    <w:multiLevelType w:val="hybridMultilevel"/>
    <w:tmpl w:val="D408B94C"/>
    <w:lvl w:ilvl="0" w:tplc="3432C71A">
      <w:start w:val="3"/>
      <w:numFmt w:val="decimal"/>
      <w:lvlText w:val="%1."/>
      <w:lvlJc w:val="left"/>
      <w:pPr>
        <w:ind w:left="720" w:hanging="360"/>
      </w:pPr>
    </w:lvl>
    <w:lvl w:ilvl="1" w:tplc="E396B436">
      <w:start w:val="1"/>
      <w:numFmt w:val="lowerLetter"/>
      <w:lvlText w:val="%2."/>
      <w:lvlJc w:val="left"/>
      <w:pPr>
        <w:ind w:left="1440" w:hanging="360"/>
      </w:pPr>
    </w:lvl>
    <w:lvl w:ilvl="2" w:tplc="1CB46664">
      <w:start w:val="1"/>
      <w:numFmt w:val="lowerRoman"/>
      <w:lvlText w:val="%3."/>
      <w:lvlJc w:val="right"/>
      <w:pPr>
        <w:ind w:left="2160" w:hanging="180"/>
      </w:pPr>
    </w:lvl>
    <w:lvl w:ilvl="3" w:tplc="6D860712">
      <w:start w:val="1"/>
      <w:numFmt w:val="decimal"/>
      <w:lvlText w:val="%4."/>
      <w:lvlJc w:val="left"/>
      <w:pPr>
        <w:ind w:left="2880" w:hanging="360"/>
      </w:pPr>
    </w:lvl>
    <w:lvl w:ilvl="4" w:tplc="7D26C060">
      <w:start w:val="1"/>
      <w:numFmt w:val="lowerLetter"/>
      <w:lvlText w:val="%5."/>
      <w:lvlJc w:val="left"/>
      <w:pPr>
        <w:ind w:left="3600" w:hanging="360"/>
      </w:pPr>
    </w:lvl>
    <w:lvl w:ilvl="5" w:tplc="AAFAD9B4">
      <w:start w:val="1"/>
      <w:numFmt w:val="lowerRoman"/>
      <w:lvlText w:val="%6."/>
      <w:lvlJc w:val="right"/>
      <w:pPr>
        <w:ind w:left="4320" w:hanging="180"/>
      </w:pPr>
    </w:lvl>
    <w:lvl w:ilvl="6" w:tplc="70F4CE7E">
      <w:start w:val="1"/>
      <w:numFmt w:val="decimal"/>
      <w:lvlText w:val="%7."/>
      <w:lvlJc w:val="left"/>
      <w:pPr>
        <w:ind w:left="5040" w:hanging="360"/>
      </w:pPr>
    </w:lvl>
    <w:lvl w:ilvl="7" w:tplc="6C28B51C">
      <w:start w:val="1"/>
      <w:numFmt w:val="lowerLetter"/>
      <w:lvlText w:val="%8."/>
      <w:lvlJc w:val="left"/>
      <w:pPr>
        <w:ind w:left="5760" w:hanging="360"/>
      </w:pPr>
    </w:lvl>
    <w:lvl w:ilvl="8" w:tplc="860637C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FB37C7"/>
    <w:multiLevelType w:val="hybridMultilevel"/>
    <w:tmpl w:val="06AAFEE6"/>
    <w:lvl w:ilvl="0" w:tplc="8108A1F0">
      <w:start w:val="1"/>
      <w:numFmt w:val="decimal"/>
      <w:lvlText w:val="%1."/>
      <w:lvlJc w:val="left"/>
      <w:pPr>
        <w:ind w:left="720" w:hanging="360"/>
      </w:pPr>
    </w:lvl>
    <w:lvl w:ilvl="1" w:tplc="DC0E848E">
      <w:start w:val="1"/>
      <w:numFmt w:val="lowerLetter"/>
      <w:lvlText w:val="%2."/>
      <w:lvlJc w:val="left"/>
      <w:pPr>
        <w:ind w:left="1440" w:hanging="360"/>
      </w:pPr>
    </w:lvl>
    <w:lvl w:ilvl="2" w:tplc="D15C6A40">
      <w:start w:val="1"/>
      <w:numFmt w:val="lowerRoman"/>
      <w:lvlText w:val="%3."/>
      <w:lvlJc w:val="right"/>
      <w:pPr>
        <w:ind w:left="2160" w:hanging="180"/>
      </w:pPr>
    </w:lvl>
    <w:lvl w:ilvl="3" w:tplc="8892CC78">
      <w:start w:val="1"/>
      <w:numFmt w:val="decimal"/>
      <w:lvlText w:val="%4."/>
      <w:lvlJc w:val="left"/>
      <w:pPr>
        <w:ind w:left="2880" w:hanging="360"/>
      </w:pPr>
    </w:lvl>
    <w:lvl w:ilvl="4" w:tplc="95509EF8">
      <w:start w:val="1"/>
      <w:numFmt w:val="lowerLetter"/>
      <w:lvlText w:val="%5."/>
      <w:lvlJc w:val="left"/>
      <w:pPr>
        <w:ind w:left="3600" w:hanging="360"/>
      </w:pPr>
    </w:lvl>
    <w:lvl w:ilvl="5" w:tplc="FE44255A">
      <w:start w:val="1"/>
      <w:numFmt w:val="lowerRoman"/>
      <w:lvlText w:val="%6."/>
      <w:lvlJc w:val="right"/>
      <w:pPr>
        <w:ind w:left="4320" w:hanging="180"/>
      </w:pPr>
    </w:lvl>
    <w:lvl w:ilvl="6" w:tplc="31D059FE">
      <w:start w:val="1"/>
      <w:numFmt w:val="decimal"/>
      <w:lvlText w:val="%7."/>
      <w:lvlJc w:val="left"/>
      <w:pPr>
        <w:ind w:left="5040" w:hanging="360"/>
      </w:pPr>
    </w:lvl>
    <w:lvl w:ilvl="7" w:tplc="D144AC72">
      <w:start w:val="1"/>
      <w:numFmt w:val="lowerLetter"/>
      <w:lvlText w:val="%8."/>
      <w:lvlJc w:val="left"/>
      <w:pPr>
        <w:ind w:left="5760" w:hanging="360"/>
      </w:pPr>
    </w:lvl>
    <w:lvl w:ilvl="8" w:tplc="10A282AA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4C5693"/>
    <w:multiLevelType w:val="hybridMultilevel"/>
    <w:tmpl w:val="2CD2F152"/>
    <w:lvl w:ilvl="0" w:tplc="90C0B244">
      <w:start w:val="1"/>
      <w:numFmt w:val="decimal"/>
      <w:lvlText w:val="%1."/>
      <w:lvlJc w:val="left"/>
      <w:pPr>
        <w:ind w:left="720" w:hanging="360"/>
      </w:pPr>
    </w:lvl>
    <w:lvl w:ilvl="1" w:tplc="8A7084D2">
      <w:start w:val="1"/>
      <w:numFmt w:val="lowerLetter"/>
      <w:lvlText w:val="%2."/>
      <w:lvlJc w:val="left"/>
      <w:pPr>
        <w:ind w:left="1440" w:hanging="360"/>
      </w:pPr>
    </w:lvl>
    <w:lvl w:ilvl="2" w:tplc="12E41FB6">
      <w:start w:val="1"/>
      <w:numFmt w:val="lowerRoman"/>
      <w:lvlText w:val="%3."/>
      <w:lvlJc w:val="right"/>
      <w:pPr>
        <w:ind w:left="2160" w:hanging="180"/>
      </w:pPr>
    </w:lvl>
    <w:lvl w:ilvl="3" w:tplc="097ACC78">
      <w:start w:val="1"/>
      <w:numFmt w:val="decimal"/>
      <w:lvlText w:val="%4."/>
      <w:lvlJc w:val="left"/>
      <w:pPr>
        <w:ind w:left="2880" w:hanging="360"/>
      </w:pPr>
    </w:lvl>
    <w:lvl w:ilvl="4" w:tplc="BCD6ECD6">
      <w:start w:val="1"/>
      <w:numFmt w:val="lowerLetter"/>
      <w:lvlText w:val="%5."/>
      <w:lvlJc w:val="left"/>
      <w:pPr>
        <w:ind w:left="3600" w:hanging="360"/>
      </w:pPr>
    </w:lvl>
    <w:lvl w:ilvl="5" w:tplc="4EC2CDC0">
      <w:start w:val="1"/>
      <w:numFmt w:val="lowerRoman"/>
      <w:lvlText w:val="%6."/>
      <w:lvlJc w:val="right"/>
      <w:pPr>
        <w:ind w:left="4320" w:hanging="180"/>
      </w:pPr>
    </w:lvl>
    <w:lvl w:ilvl="6" w:tplc="C9DC8A8A">
      <w:start w:val="1"/>
      <w:numFmt w:val="decimal"/>
      <w:lvlText w:val="%7."/>
      <w:lvlJc w:val="left"/>
      <w:pPr>
        <w:ind w:left="5040" w:hanging="360"/>
      </w:pPr>
    </w:lvl>
    <w:lvl w:ilvl="7" w:tplc="3D04214A">
      <w:start w:val="1"/>
      <w:numFmt w:val="lowerLetter"/>
      <w:lvlText w:val="%8."/>
      <w:lvlJc w:val="left"/>
      <w:pPr>
        <w:ind w:left="5760" w:hanging="360"/>
      </w:pPr>
    </w:lvl>
    <w:lvl w:ilvl="8" w:tplc="68145176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504CE4"/>
    <w:multiLevelType w:val="hybridMultilevel"/>
    <w:tmpl w:val="156C3A20"/>
    <w:lvl w:ilvl="0" w:tplc="266E988A">
      <w:start w:val="1"/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 w:tplc="87F8C31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551ECF3C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CBF407FE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FC34082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347CC31E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0E681488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214A869E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EA624A90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6" w15:restartNumberingAfterBreak="0">
    <w:nsid w:val="5E385E41"/>
    <w:multiLevelType w:val="hybridMultilevel"/>
    <w:tmpl w:val="3B64F806"/>
    <w:lvl w:ilvl="0" w:tplc="A60CB9AC">
      <w:start w:val="1"/>
      <w:numFmt w:val="decimal"/>
      <w:lvlText w:val="%1."/>
      <w:lvlJc w:val="left"/>
      <w:pPr>
        <w:ind w:left="720" w:hanging="360"/>
      </w:pPr>
    </w:lvl>
    <w:lvl w:ilvl="1" w:tplc="8BE65ADC">
      <w:start w:val="1"/>
      <w:numFmt w:val="lowerLetter"/>
      <w:lvlText w:val="%2."/>
      <w:lvlJc w:val="left"/>
      <w:pPr>
        <w:ind w:left="1440" w:hanging="360"/>
      </w:pPr>
    </w:lvl>
    <w:lvl w:ilvl="2" w:tplc="15280610">
      <w:start w:val="1"/>
      <w:numFmt w:val="lowerRoman"/>
      <w:lvlText w:val="%3."/>
      <w:lvlJc w:val="right"/>
      <w:pPr>
        <w:ind w:left="2160" w:hanging="180"/>
      </w:pPr>
    </w:lvl>
    <w:lvl w:ilvl="3" w:tplc="E8EC2646">
      <w:start w:val="1"/>
      <w:numFmt w:val="decimal"/>
      <w:lvlText w:val="%4."/>
      <w:lvlJc w:val="left"/>
      <w:pPr>
        <w:ind w:left="2880" w:hanging="360"/>
      </w:pPr>
    </w:lvl>
    <w:lvl w:ilvl="4" w:tplc="AEA0E52C">
      <w:start w:val="1"/>
      <w:numFmt w:val="lowerLetter"/>
      <w:lvlText w:val="%5."/>
      <w:lvlJc w:val="left"/>
      <w:pPr>
        <w:ind w:left="3600" w:hanging="360"/>
      </w:pPr>
    </w:lvl>
    <w:lvl w:ilvl="5" w:tplc="8A1A8390">
      <w:start w:val="1"/>
      <w:numFmt w:val="lowerRoman"/>
      <w:lvlText w:val="%6."/>
      <w:lvlJc w:val="right"/>
      <w:pPr>
        <w:ind w:left="4320" w:hanging="180"/>
      </w:pPr>
    </w:lvl>
    <w:lvl w:ilvl="6" w:tplc="A88EF080">
      <w:start w:val="1"/>
      <w:numFmt w:val="decimal"/>
      <w:lvlText w:val="%7."/>
      <w:lvlJc w:val="left"/>
      <w:pPr>
        <w:ind w:left="5040" w:hanging="360"/>
      </w:pPr>
    </w:lvl>
    <w:lvl w:ilvl="7" w:tplc="14D8F8C8">
      <w:start w:val="1"/>
      <w:numFmt w:val="lowerLetter"/>
      <w:lvlText w:val="%8."/>
      <w:lvlJc w:val="left"/>
      <w:pPr>
        <w:ind w:left="5760" w:hanging="360"/>
      </w:pPr>
    </w:lvl>
    <w:lvl w:ilvl="8" w:tplc="D0E44F0A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574E37"/>
    <w:multiLevelType w:val="hybridMultilevel"/>
    <w:tmpl w:val="D0CC9960"/>
    <w:lvl w:ilvl="0" w:tplc="621E9EA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D1F8D73E">
      <w:start w:val="1"/>
      <w:numFmt w:val="lowerLetter"/>
      <w:lvlText w:val="%2."/>
      <w:lvlJc w:val="left"/>
      <w:pPr>
        <w:ind w:left="1080" w:hanging="360"/>
      </w:pPr>
    </w:lvl>
    <w:lvl w:ilvl="2" w:tplc="27567E78">
      <w:start w:val="1"/>
      <w:numFmt w:val="lowerRoman"/>
      <w:lvlText w:val="%3."/>
      <w:lvlJc w:val="right"/>
      <w:pPr>
        <w:ind w:left="1800" w:hanging="180"/>
      </w:pPr>
    </w:lvl>
    <w:lvl w:ilvl="3" w:tplc="4AA625CA">
      <w:start w:val="1"/>
      <w:numFmt w:val="decimal"/>
      <w:lvlText w:val="%4."/>
      <w:lvlJc w:val="left"/>
      <w:pPr>
        <w:ind w:left="2520" w:hanging="360"/>
      </w:pPr>
    </w:lvl>
    <w:lvl w:ilvl="4" w:tplc="2D964A26">
      <w:start w:val="1"/>
      <w:numFmt w:val="lowerLetter"/>
      <w:lvlText w:val="%5."/>
      <w:lvlJc w:val="left"/>
      <w:pPr>
        <w:ind w:left="3240" w:hanging="360"/>
      </w:pPr>
    </w:lvl>
    <w:lvl w:ilvl="5" w:tplc="1BBC612C">
      <w:start w:val="1"/>
      <w:numFmt w:val="lowerRoman"/>
      <w:lvlText w:val="%6."/>
      <w:lvlJc w:val="right"/>
      <w:pPr>
        <w:ind w:left="3960" w:hanging="180"/>
      </w:pPr>
    </w:lvl>
    <w:lvl w:ilvl="6" w:tplc="4B628126">
      <w:start w:val="1"/>
      <w:numFmt w:val="decimal"/>
      <w:lvlText w:val="%7."/>
      <w:lvlJc w:val="left"/>
      <w:pPr>
        <w:ind w:left="4680" w:hanging="360"/>
      </w:pPr>
    </w:lvl>
    <w:lvl w:ilvl="7" w:tplc="FBE2D6C2">
      <w:start w:val="1"/>
      <w:numFmt w:val="lowerLetter"/>
      <w:lvlText w:val="%8."/>
      <w:lvlJc w:val="left"/>
      <w:pPr>
        <w:ind w:left="5400" w:hanging="360"/>
      </w:pPr>
    </w:lvl>
    <w:lvl w:ilvl="8" w:tplc="6D56D32C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7404A4A"/>
    <w:multiLevelType w:val="hybridMultilevel"/>
    <w:tmpl w:val="72D4CFA0"/>
    <w:lvl w:ilvl="0" w:tplc="E3167EC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625260E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344105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B040EF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C1C450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7783D3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DA46447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E64652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FA8FA1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90D602D"/>
    <w:multiLevelType w:val="hybridMultilevel"/>
    <w:tmpl w:val="D0226634"/>
    <w:lvl w:ilvl="0" w:tplc="6C6E3084">
      <w:start w:val="1"/>
      <w:numFmt w:val="decimal"/>
      <w:lvlText w:val="%1."/>
      <w:lvlJc w:val="left"/>
      <w:pPr>
        <w:ind w:left="709" w:hanging="360"/>
      </w:pPr>
    </w:lvl>
    <w:lvl w:ilvl="1" w:tplc="C1963A58">
      <w:start w:val="1"/>
      <w:numFmt w:val="lowerLetter"/>
      <w:lvlText w:val="%2."/>
      <w:lvlJc w:val="left"/>
      <w:pPr>
        <w:ind w:left="1429" w:hanging="360"/>
      </w:pPr>
    </w:lvl>
    <w:lvl w:ilvl="2" w:tplc="9A8EA7DC">
      <w:start w:val="1"/>
      <w:numFmt w:val="lowerRoman"/>
      <w:lvlText w:val="%3."/>
      <w:lvlJc w:val="right"/>
      <w:pPr>
        <w:ind w:left="2149" w:hanging="180"/>
      </w:pPr>
    </w:lvl>
    <w:lvl w:ilvl="3" w:tplc="339C776E">
      <w:start w:val="1"/>
      <w:numFmt w:val="decimal"/>
      <w:lvlText w:val="%4."/>
      <w:lvlJc w:val="left"/>
      <w:pPr>
        <w:ind w:left="2869" w:hanging="360"/>
      </w:pPr>
    </w:lvl>
    <w:lvl w:ilvl="4" w:tplc="2AD6D2CA">
      <w:start w:val="1"/>
      <w:numFmt w:val="lowerLetter"/>
      <w:lvlText w:val="%5."/>
      <w:lvlJc w:val="left"/>
      <w:pPr>
        <w:ind w:left="3589" w:hanging="360"/>
      </w:pPr>
    </w:lvl>
    <w:lvl w:ilvl="5" w:tplc="31086222">
      <w:start w:val="1"/>
      <w:numFmt w:val="lowerRoman"/>
      <w:lvlText w:val="%6."/>
      <w:lvlJc w:val="right"/>
      <w:pPr>
        <w:ind w:left="4309" w:hanging="180"/>
      </w:pPr>
    </w:lvl>
    <w:lvl w:ilvl="6" w:tplc="440613E4">
      <w:start w:val="1"/>
      <w:numFmt w:val="decimal"/>
      <w:lvlText w:val="%7."/>
      <w:lvlJc w:val="left"/>
      <w:pPr>
        <w:ind w:left="5029" w:hanging="360"/>
      </w:pPr>
    </w:lvl>
    <w:lvl w:ilvl="7" w:tplc="9A74FCC4">
      <w:start w:val="1"/>
      <w:numFmt w:val="lowerLetter"/>
      <w:lvlText w:val="%8."/>
      <w:lvlJc w:val="left"/>
      <w:pPr>
        <w:ind w:left="5749" w:hanging="360"/>
      </w:pPr>
    </w:lvl>
    <w:lvl w:ilvl="8" w:tplc="924E39BC">
      <w:start w:val="1"/>
      <w:numFmt w:val="lowerRoman"/>
      <w:lvlText w:val="%9."/>
      <w:lvlJc w:val="right"/>
      <w:pPr>
        <w:ind w:left="6469" w:hanging="180"/>
      </w:pPr>
    </w:lvl>
  </w:abstractNum>
  <w:abstractNum w:abstractNumId="20" w15:restartNumberingAfterBreak="0">
    <w:nsid w:val="690E1D1A"/>
    <w:multiLevelType w:val="hybridMultilevel"/>
    <w:tmpl w:val="46FA6F60"/>
    <w:lvl w:ilvl="0" w:tplc="2A844F2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65A60F5C">
      <w:start w:val="1"/>
      <w:numFmt w:val="lowerLetter"/>
      <w:lvlText w:val="%2."/>
      <w:lvlJc w:val="left"/>
      <w:pPr>
        <w:ind w:left="1440" w:hanging="360"/>
      </w:pPr>
    </w:lvl>
    <w:lvl w:ilvl="2" w:tplc="974A6AA4">
      <w:start w:val="1"/>
      <w:numFmt w:val="lowerRoman"/>
      <w:lvlText w:val="%3."/>
      <w:lvlJc w:val="right"/>
      <w:pPr>
        <w:ind w:left="2160" w:hanging="180"/>
      </w:pPr>
    </w:lvl>
    <w:lvl w:ilvl="3" w:tplc="81B6C8DC">
      <w:start w:val="1"/>
      <w:numFmt w:val="decimal"/>
      <w:lvlText w:val="%4."/>
      <w:lvlJc w:val="left"/>
      <w:pPr>
        <w:ind w:left="2880" w:hanging="360"/>
      </w:pPr>
    </w:lvl>
    <w:lvl w:ilvl="4" w:tplc="2230E23E">
      <w:start w:val="1"/>
      <w:numFmt w:val="lowerLetter"/>
      <w:lvlText w:val="%5."/>
      <w:lvlJc w:val="left"/>
      <w:pPr>
        <w:ind w:left="3600" w:hanging="360"/>
      </w:pPr>
    </w:lvl>
    <w:lvl w:ilvl="5" w:tplc="22B49F60">
      <w:start w:val="1"/>
      <w:numFmt w:val="lowerRoman"/>
      <w:lvlText w:val="%6."/>
      <w:lvlJc w:val="right"/>
      <w:pPr>
        <w:ind w:left="4320" w:hanging="180"/>
      </w:pPr>
    </w:lvl>
    <w:lvl w:ilvl="6" w:tplc="B10E1D88">
      <w:start w:val="1"/>
      <w:numFmt w:val="decimal"/>
      <w:lvlText w:val="%7."/>
      <w:lvlJc w:val="left"/>
      <w:pPr>
        <w:ind w:left="5040" w:hanging="360"/>
      </w:pPr>
    </w:lvl>
    <w:lvl w:ilvl="7" w:tplc="5936F01A">
      <w:start w:val="1"/>
      <w:numFmt w:val="lowerLetter"/>
      <w:lvlText w:val="%8."/>
      <w:lvlJc w:val="left"/>
      <w:pPr>
        <w:ind w:left="5760" w:hanging="360"/>
      </w:pPr>
    </w:lvl>
    <w:lvl w:ilvl="8" w:tplc="BC8CD05C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A33D0C"/>
    <w:multiLevelType w:val="hybridMultilevel"/>
    <w:tmpl w:val="4A38DB30"/>
    <w:lvl w:ilvl="0" w:tplc="7798A6B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697C133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85CC66E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71A525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CB8077D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C32945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7A687D9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AD46CD9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8C2A996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FE87785"/>
    <w:multiLevelType w:val="hybridMultilevel"/>
    <w:tmpl w:val="10FCEDA0"/>
    <w:lvl w:ilvl="0" w:tplc="CB4A6A3C">
      <w:start w:val="1"/>
      <w:numFmt w:val="decimal"/>
      <w:lvlText w:val="%1."/>
      <w:lvlJc w:val="left"/>
      <w:pPr>
        <w:ind w:left="1571" w:hanging="360"/>
      </w:pPr>
    </w:lvl>
    <w:lvl w:ilvl="1" w:tplc="DC101596">
      <w:start w:val="1"/>
      <w:numFmt w:val="lowerLetter"/>
      <w:lvlText w:val="%2."/>
      <w:lvlJc w:val="left"/>
      <w:pPr>
        <w:ind w:left="2291" w:hanging="360"/>
      </w:pPr>
    </w:lvl>
    <w:lvl w:ilvl="2" w:tplc="A3322AD0">
      <w:start w:val="1"/>
      <w:numFmt w:val="lowerRoman"/>
      <w:lvlText w:val="%3."/>
      <w:lvlJc w:val="right"/>
      <w:pPr>
        <w:ind w:left="3011" w:hanging="180"/>
      </w:pPr>
    </w:lvl>
    <w:lvl w:ilvl="3" w:tplc="E9A4C842">
      <w:start w:val="1"/>
      <w:numFmt w:val="decimal"/>
      <w:lvlText w:val="%4."/>
      <w:lvlJc w:val="left"/>
      <w:pPr>
        <w:ind w:left="3731" w:hanging="360"/>
      </w:pPr>
    </w:lvl>
    <w:lvl w:ilvl="4" w:tplc="2A3A801A">
      <w:start w:val="1"/>
      <w:numFmt w:val="lowerLetter"/>
      <w:lvlText w:val="%5."/>
      <w:lvlJc w:val="left"/>
      <w:pPr>
        <w:ind w:left="4451" w:hanging="360"/>
      </w:pPr>
    </w:lvl>
    <w:lvl w:ilvl="5" w:tplc="08004FD4">
      <w:start w:val="1"/>
      <w:numFmt w:val="lowerRoman"/>
      <w:lvlText w:val="%6."/>
      <w:lvlJc w:val="right"/>
      <w:pPr>
        <w:ind w:left="5171" w:hanging="180"/>
      </w:pPr>
    </w:lvl>
    <w:lvl w:ilvl="6" w:tplc="F9141144">
      <w:start w:val="1"/>
      <w:numFmt w:val="decimal"/>
      <w:lvlText w:val="%7."/>
      <w:lvlJc w:val="left"/>
      <w:pPr>
        <w:ind w:left="5891" w:hanging="360"/>
      </w:pPr>
    </w:lvl>
    <w:lvl w:ilvl="7" w:tplc="D6C6F810">
      <w:start w:val="1"/>
      <w:numFmt w:val="lowerLetter"/>
      <w:lvlText w:val="%8."/>
      <w:lvlJc w:val="left"/>
      <w:pPr>
        <w:ind w:left="6611" w:hanging="360"/>
      </w:pPr>
    </w:lvl>
    <w:lvl w:ilvl="8" w:tplc="1F5EA6B8">
      <w:start w:val="1"/>
      <w:numFmt w:val="lowerRoman"/>
      <w:lvlText w:val="%9."/>
      <w:lvlJc w:val="right"/>
      <w:pPr>
        <w:ind w:left="7331" w:hanging="180"/>
      </w:pPr>
    </w:lvl>
  </w:abstractNum>
  <w:abstractNum w:abstractNumId="23" w15:restartNumberingAfterBreak="0">
    <w:nsid w:val="70C86AC6"/>
    <w:multiLevelType w:val="hybridMultilevel"/>
    <w:tmpl w:val="00F4E846"/>
    <w:lvl w:ilvl="0" w:tplc="533EDADA">
      <w:start w:val="1"/>
      <w:numFmt w:val="decimal"/>
      <w:lvlText w:val="%1."/>
      <w:lvlJc w:val="left"/>
      <w:pPr>
        <w:ind w:left="720" w:hanging="360"/>
      </w:pPr>
    </w:lvl>
    <w:lvl w:ilvl="1" w:tplc="7D3E535A">
      <w:start w:val="1"/>
      <w:numFmt w:val="lowerLetter"/>
      <w:lvlText w:val="%2."/>
      <w:lvlJc w:val="left"/>
      <w:pPr>
        <w:ind w:left="1440" w:hanging="360"/>
      </w:pPr>
    </w:lvl>
    <w:lvl w:ilvl="2" w:tplc="3110A2D6">
      <w:start w:val="1"/>
      <w:numFmt w:val="lowerRoman"/>
      <w:lvlText w:val="%3."/>
      <w:lvlJc w:val="right"/>
      <w:pPr>
        <w:ind w:left="2160" w:hanging="180"/>
      </w:pPr>
    </w:lvl>
    <w:lvl w:ilvl="3" w:tplc="9A10E488">
      <w:start w:val="1"/>
      <w:numFmt w:val="decimal"/>
      <w:lvlText w:val="%4."/>
      <w:lvlJc w:val="left"/>
      <w:pPr>
        <w:ind w:left="2880" w:hanging="360"/>
      </w:pPr>
    </w:lvl>
    <w:lvl w:ilvl="4" w:tplc="D8B2D166">
      <w:start w:val="1"/>
      <w:numFmt w:val="lowerLetter"/>
      <w:lvlText w:val="%5."/>
      <w:lvlJc w:val="left"/>
      <w:pPr>
        <w:ind w:left="3600" w:hanging="360"/>
      </w:pPr>
    </w:lvl>
    <w:lvl w:ilvl="5" w:tplc="E3C240BE">
      <w:start w:val="1"/>
      <w:numFmt w:val="lowerRoman"/>
      <w:lvlText w:val="%6."/>
      <w:lvlJc w:val="right"/>
      <w:pPr>
        <w:ind w:left="4320" w:hanging="180"/>
      </w:pPr>
    </w:lvl>
    <w:lvl w:ilvl="6" w:tplc="379EEFEA">
      <w:start w:val="1"/>
      <w:numFmt w:val="decimal"/>
      <w:lvlText w:val="%7."/>
      <w:lvlJc w:val="left"/>
      <w:pPr>
        <w:ind w:left="5040" w:hanging="360"/>
      </w:pPr>
    </w:lvl>
    <w:lvl w:ilvl="7" w:tplc="9D542596">
      <w:start w:val="1"/>
      <w:numFmt w:val="lowerLetter"/>
      <w:lvlText w:val="%8."/>
      <w:lvlJc w:val="left"/>
      <w:pPr>
        <w:ind w:left="5760" w:hanging="360"/>
      </w:pPr>
    </w:lvl>
    <w:lvl w:ilvl="8" w:tplc="5AE228DC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C659DA"/>
    <w:multiLevelType w:val="hybridMultilevel"/>
    <w:tmpl w:val="A802E874"/>
    <w:lvl w:ilvl="0" w:tplc="56BE396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5A8AD7F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5D0C059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7884DC0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A9F47D1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CD72345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6D5A7F5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11CB1E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DFA29F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C300029"/>
    <w:multiLevelType w:val="multilevel"/>
    <w:tmpl w:val="E7A2EEB6"/>
    <w:lvl w:ilvl="0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-294" w:firstLine="1287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50" w:hanging="720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ind w:left="287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23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7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03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750" w:hanging="2160"/>
      </w:pPr>
      <w:rPr>
        <w:rFonts w:cs="Times New Roman"/>
      </w:rPr>
    </w:lvl>
  </w:abstractNum>
  <w:abstractNum w:abstractNumId="26" w15:restartNumberingAfterBreak="0">
    <w:nsid w:val="7FEB3F09"/>
    <w:multiLevelType w:val="hybridMultilevel"/>
    <w:tmpl w:val="0018DA40"/>
    <w:lvl w:ilvl="0" w:tplc="691A8B8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423A08D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044D08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7EC9E0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74D0B5F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6F18704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5C9075A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2D4BBC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C94464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10"/>
  </w:num>
  <w:num w:numId="3">
    <w:abstractNumId w:val="7"/>
  </w:num>
  <w:num w:numId="4">
    <w:abstractNumId w:val="13"/>
  </w:num>
  <w:num w:numId="5">
    <w:abstractNumId w:val="5"/>
  </w:num>
  <w:num w:numId="6">
    <w:abstractNumId w:val="21"/>
  </w:num>
  <w:num w:numId="7">
    <w:abstractNumId w:val="26"/>
  </w:num>
  <w:num w:numId="8">
    <w:abstractNumId w:val="4"/>
  </w:num>
  <w:num w:numId="9">
    <w:abstractNumId w:val="12"/>
  </w:num>
  <w:num w:numId="10">
    <w:abstractNumId w:val="23"/>
  </w:num>
  <w:num w:numId="11">
    <w:abstractNumId w:val="8"/>
  </w:num>
  <w:num w:numId="12">
    <w:abstractNumId w:val="3"/>
  </w:num>
  <w:num w:numId="13">
    <w:abstractNumId w:val="24"/>
  </w:num>
  <w:num w:numId="14">
    <w:abstractNumId w:val="2"/>
  </w:num>
  <w:num w:numId="15">
    <w:abstractNumId w:val="18"/>
  </w:num>
  <w:num w:numId="16">
    <w:abstractNumId w:val="20"/>
  </w:num>
  <w:num w:numId="17">
    <w:abstractNumId w:val="6"/>
  </w:num>
  <w:num w:numId="18">
    <w:abstractNumId w:val="14"/>
  </w:num>
  <w:num w:numId="19">
    <w:abstractNumId w:val="17"/>
  </w:num>
  <w:num w:numId="20">
    <w:abstractNumId w:val="22"/>
  </w:num>
  <w:num w:numId="21">
    <w:abstractNumId w:val="1"/>
  </w:num>
  <w:num w:numId="22">
    <w:abstractNumId w:val="11"/>
    <w:lvlOverride w:ilvl="0">
      <w:startOverride w:val="1"/>
    </w:lvlOverride>
  </w:num>
  <w:num w:numId="23">
    <w:abstractNumId w:val="25"/>
  </w:num>
  <w:num w:numId="24">
    <w:abstractNumId w:val="25"/>
    <w:lvlOverride w:ilvl="0">
      <w:lvl w:ilvl="0">
        <w:start w:val="1"/>
        <w:numFmt w:val="decimal"/>
        <w:lvlText w:val="%1."/>
        <w:lvlJc w:val="left"/>
        <w:pPr>
          <w:ind w:left="0" w:firstLine="924"/>
        </w:pPr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357" w:firstLine="924"/>
        </w:pPr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714" w:firstLine="924"/>
        </w:pPr>
        <w:rPr>
          <w:rFonts w:cs="Times New Roman"/>
          <w:b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071" w:firstLine="924"/>
        </w:pPr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428" w:firstLine="924"/>
        </w:pPr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785" w:firstLine="924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142" w:firstLine="924"/>
        </w:pPr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499" w:firstLine="924"/>
        </w:pPr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56" w:firstLine="924"/>
        </w:pPr>
        <w:rPr>
          <w:rFonts w:cs="Times New Roman"/>
        </w:rPr>
      </w:lvl>
    </w:lvlOverride>
  </w:num>
  <w:num w:numId="25">
    <w:abstractNumId w:val="16"/>
  </w:num>
  <w:num w:numId="26">
    <w:abstractNumId w:val="9"/>
  </w:num>
  <w:num w:numId="27">
    <w:abstractNumId w:val="15"/>
  </w:num>
  <w:num w:numId="28">
    <w:abstractNumId w:val="0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262DD"/>
    <w:rsid w:val="00283D26"/>
    <w:rsid w:val="00465654"/>
    <w:rsid w:val="00651015"/>
    <w:rsid w:val="007A4A0A"/>
    <w:rsid w:val="00B262DD"/>
    <w:rsid w:val="00C85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CC28F"/>
  <w15:docId w15:val="{493D60D2-DDFC-4C6C-B9C1-D01A4BB0D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="Calibri Light" w:eastAsia="Times New Roman" w:hAnsi="Calibri Light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99"/>
    <w:qFormat/>
    <w:pPr>
      <w:ind w:left="720"/>
      <w:contextualSpacing/>
    </w:pPr>
  </w:style>
  <w:style w:type="paragraph" w:styleId="a4">
    <w:name w:val="No Spacing"/>
    <w:uiPriority w:val="1"/>
    <w:qFormat/>
    <w:rPr>
      <w:sz w:val="22"/>
      <w:szCs w:val="22"/>
      <w:lang w:eastAsia="en-US"/>
    </w:r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563C1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  <w:lang w:val="en-US"/>
    </w:rPr>
  </w:style>
  <w:style w:type="character" w:customStyle="1" w:styleId="afb">
    <w:name w:val="Текст выноски Знак"/>
    <w:link w:val="afa"/>
    <w:uiPriority w:val="99"/>
    <w:semiHidden/>
    <w:rPr>
      <w:rFonts w:ascii="Tahoma" w:eastAsia="Calibri" w:hAnsi="Tahoma" w:cs="Tahoma"/>
      <w:sz w:val="16"/>
      <w:szCs w:val="16"/>
    </w:rPr>
  </w:style>
  <w:style w:type="paragraph" w:customStyle="1" w:styleId="13">
    <w:name w:val="Обычный1"/>
    <w:pPr>
      <w:spacing w:after="200" w:line="276" w:lineRule="auto"/>
    </w:pPr>
    <w:rPr>
      <w:rFonts w:cs="Calibri"/>
      <w:sz w:val="22"/>
      <w:szCs w:val="22"/>
    </w:rPr>
  </w:style>
  <w:style w:type="paragraph" w:styleId="afc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14">
    <w:name w:val="Сетка таблицы1"/>
    <w:basedOn w:val="a1"/>
    <w:next w:val="af0"/>
    <w:uiPriority w:val="39"/>
    <w:rPr>
      <w:sz w:val="22"/>
      <w:szCs w:val="22"/>
      <w:lang w:eastAsia="en-US"/>
    </w:rPr>
    <w:tblPr/>
  </w:style>
  <w:style w:type="table" w:customStyle="1" w:styleId="25">
    <w:name w:val="Сетка таблицы2"/>
    <w:basedOn w:val="a1"/>
    <w:next w:val="af0"/>
    <w:uiPriority w:val="39"/>
    <w:rPr>
      <w:sz w:val="22"/>
      <w:szCs w:val="22"/>
      <w:lang w:eastAsia="en-US"/>
    </w:rPr>
    <w:tblPr/>
  </w:style>
  <w:style w:type="paragraph" w:customStyle="1" w:styleId="c2">
    <w:name w:val="c2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</w:style>
  <w:style w:type="character" w:styleId="afd">
    <w:name w:val="Intense Emphasis"/>
    <w:uiPriority w:val="21"/>
    <w:qFormat/>
    <w:rPr>
      <w:i/>
      <w:iCs/>
      <w:color w:val="5B9BD5"/>
    </w:rPr>
  </w:style>
  <w:style w:type="table" w:styleId="afe">
    <w:name w:val="Grid Table Light"/>
    <w:basedOn w:val="a1"/>
    <w:uiPriority w:val="40"/>
    <w:tblPr/>
  </w:style>
  <w:style w:type="character" w:styleId="aff">
    <w:name w:val="Emphasis"/>
    <w:uiPriority w:val="20"/>
    <w:qFormat/>
    <w:rPr>
      <w:i/>
      <w:iCs/>
    </w:rPr>
  </w:style>
  <w:style w:type="character" w:styleId="aff0">
    <w:name w:val="Subtle Emphasis"/>
    <w:uiPriority w:val="19"/>
    <w:qFormat/>
    <w:rPr>
      <w:i/>
      <w:iCs/>
      <w:color w:val="404040"/>
    </w:rPr>
  </w:style>
  <w:style w:type="character" w:customStyle="1" w:styleId="a8">
    <w:name w:val="Подзаголовок Знак"/>
    <w:link w:val="a7"/>
    <w:uiPriority w:val="11"/>
    <w:rPr>
      <w:rFonts w:ascii="Calibri Light" w:eastAsia="Times New Roman" w:hAnsi="Calibri Light" w:cs="Times New Roman"/>
      <w:sz w:val="24"/>
      <w:szCs w:val="24"/>
      <w:lang w:eastAsia="en-US"/>
    </w:rPr>
  </w:style>
  <w:style w:type="paragraph" w:customStyle="1" w:styleId="aff1">
    <w:name w:val="Название"/>
    <w:basedOn w:val="a"/>
    <w:next w:val="a"/>
    <w:link w:val="aff2"/>
    <w:uiPriority w:val="10"/>
    <w:qFormat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sz w:val="32"/>
      <w:szCs w:val="32"/>
    </w:rPr>
  </w:style>
  <w:style w:type="character" w:customStyle="1" w:styleId="aff2">
    <w:name w:val="Название Знак"/>
    <w:link w:val="aff1"/>
    <w:uiPriority w:val="10"/>
    <w:rPr>
      <w:rFonts w:ascii="Calibri Light" w:eastAsia="Times New Roman" w:hAnsi="Calibri Light" w:cs="Times New Roman"/>
      <w:b/>
      <w:bCs/>
      <w:sz w:val="32"/>
      <w:szCs w:val="32"/>
      <w:lang w:eastAsia="en-US"/>
    </w:rPr>
  </w:style>
  <w:style w:type="character" w:customStyle="1" w:styleId="20">
    <w:name w:val="Заголовок 2 Знак"/>
    <w:link w:val="2"/>
    <w:uiPriority w:val="9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b/>
      <w:bCs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guselnikova@admnsk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2120</Words>
  <Characters>12087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Суворова Ирина Николаевна</dc:creator>
  <cp:lastModifiedBy>Гусельникова Юлия Анатольевна</cp:lastModifiedBy>
  <cp:revision>31</cp:revision>
  <dcterms:created xsi:type="dcterms:W3CDTF">2026-02-19T10:44:00Z</dcterms:created>
  <dcterms:modified xsi:type="dcterms:W3CDTF">2026-03-02T03:00:00Z</dcterms:modified>
  <cp:version>983040</cp:version>
</cp:coreProperties>
</file>