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2613439</wp:posOffset>
                </wp:positionH>
                <wp:positionV relativeFrom="paragraph">
                  <wp:posOffset>-664735</wp:posOffset>
                </wp:positionV>
                <wp:extent cx="1457325" cy="1097280"/>
                <wp:effectExtent l="0" t="0" r="9525" b="762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57325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800;o:allowoverlap:true;o:allowincell:true;mso-position-horizontal-relative:text;margin-left:205.78pt;mso-position-horizontal:absolute;mso-position-vertical-relative:text;margin-top:-52.34pt;mso-position-vertical:absolute;width:114.75pt;height:86.4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-264298</wp:posOffset>
                </wp:positionH>
                <wp:positionV relativeFrom="paragraph">
                  <wp:posOffset>-664127</wp:posOffset>
                </wp:positionV>
                <wp:extent cx="1457325" cy="1447800"/>
                <wp:effectExtent l="0" t="0" r="9525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57325" cy="1447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776;o:allowoverlap:true;o:allowincell:true;mso-position-horizontal-relative:text;margin-left:-20.81pt;mso-position-horizontal:absolute;mso-position-vertical-relative:text;margin-top:-52.29pt;mso-position-vertical:absolute;width:114.75pt;height:114.00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-600268</wp:posOffset>
                </wp:positionV>
                <wp:extent cx="1815612" cy="1478942"/>
                <wp:effectExtent l="0" t="0" r="0" b="6985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15612" cy="14789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6704;o:allowoverlap:true;o:allowincell:true;mso-position-horizontal-relative:text;margin-left:418.45pt;mso-position-horizontal:absolute;mso-position-vertical-relative:text;margin-top:-47.27pt;mso-position-vertical:absolute;width:142.96pt;height:116.45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6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Расписание учебно-тренировочных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занятий для школьников по подготовке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к муниципальному этапу всероссийской олимпиады школьников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в 2025-2026 учебном году по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Истории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rPr>
          <w:b/>
          <w:sz w:val="26"/>
          <w:szCs w:val="26"/>
        </w:rPr>
      </w:pPr>
      <w:r>
        <w:rPr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</w:t>
      </w:r>
      <w:r>
        <w:rPr>
          <w:b/>
          <w:sz w:val="26"/>
          <w:szCs w:val="26"/>
        </w:rPr>
        <w:t xml:space="preserve"> </w:t>
      </w:r>
      <w:hyperlink r:id="rId11" w:tooltip="https://forms.yandex.ru/u/68ef3366493639c66d96e7c6/" w:history="1">
        <w:r>
          <w:rPr>
            <w:rStyle w:val="624"/>
            <w:b/>
            <w:sz w:val="26"/>
            <w:szCs w:val="26"/>
          </w:rPr>
          <w:t xml:space="preserve">https://forms.yandex.ru/u/68ef3366493639c66d96e7c6/</w:t>
        </w:r>
      </w:hyperlink>
      <w:r/>
      <w:r>
        <w:rPr>
          <w:b/>
          <w:sz w:val="26"/>
          <w:szCs w:val="26"/>
        </w:rPr>
      </w:r>
    </w:p>
    <w:p>
      <w:pPr>
        <w:pStyle w:val="623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23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b/>
          <w:i/>
          <w:sz w:val="26"/>
          <w:szCs w:val="26"/>
        </w:rPr>
      </w:r>
    </w:p>
    <w:p>
      <w:pPr>
        <w:pStyle w:val="623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62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Доп. контактная э/п: </w:t>
      </w:r>
      <w:r>
        <w:rPr>
          <w:rStyle w:val="624"/>
          <w:b/>
          <w:sz w:val="26"/>
          <w:szCs w:val="26"/>
          <w:lang w:val="en-US"/>
        </w:rPr>
        <w:fldChar w:fldCharType="begin"/>
      </w:r>
      <w:r>
        <w:rPr>
          <w:rStyle w:val="624"/>
          <w:b/>
          <w:sz w:val="26"/>
          <w:szCs w:val="26"/>
        </w:rPr>
        <w:instrText xml:space="preserve"> </w:instrText>
      </w:r>
      <w:r>
        <w:rPr>
          <w:rStyle w:val="624"/>
          <w:b/>
          <w:sz w:val="26"/>
          <w:szCs w:val="26"/>
          <w:lang w:val="en-US"/>
        </w:rPr>
        <w:instrText xml:space="preserve">HYPERLINK</w:instrText>
      </w:r>
      <w:r>
        <w:rPr>
          <w:rStyle w:val="624"/>
          <w:b/>
          <w:sz w:val="26"/>
          <w:szCs w:val="26"/>
        </w:rPr>
        <w:instrText xml:space="preserve"> "</w:instrText>
      </w:r>
      <w:r>
        <w:rPr>
          <w:rStyle w:val="624"/>
          <w:b/>
          <w:sz w:val="26"/>
          <w:szCs w:val="26"/>
          <w:lang w:val="en-US"/>
        </w:rPr>
        <w:instrText xml:space="preserve">mailto</w:instrText>
      </w:r>
      <w:r>
        <w:rPr>
          <w:rStyle w:val="624"/>
          <w:b/>
          <w:sz w:val="26"/>
          <w:szCs w:val="26"/>
        </w:rPr>
        <w:instrText xml:space="preserve">:</w:instrText>
      </w:r>
      <w:r>
        <w:rPr>
          <w:rStyle w:val="624"/>
          <w:b/>
          <w:sz w:val="26"/>
          <w:szCs w:val="26"/>
          <w:lang w:val="en-US"/>
        </w:rPr>
        <w:instrText xml:space="preserve">gev</w:instrText>
      </w:r>
      <w:r>
        <w:rPr>
          <w:rStyle w:val="624"/>
          <w:b/>
          <w:sz w:val="26"/>
          <w:szCs w:val="26"/>
        </w:rPr>
        <w:instrText xml:space="preserve">@</w:instrText>
      </w:r>
      <w:r>
        <w:rPr>
          <w:rStyle w:val="624"/>
          <w:b/>
          <w:sz w:val="26"/>
          <w:szCs w:val="26"/>
          <w:lang w:val="en-US"/>
        </w:rPr>
        <w:instrText xml:space="preserve">donso</w:instrText>
      </w:r>
      <w:r>
        <w:rPr>
          <w:rStyle w:val="624"/>
          <w:b/>
          <w:sz w:val="26"/>
          <w:szCs w:val="26"/>
        </w:rPr>
        <w:instrText xml:space="preserve">.</w:instrText>
      </w:r>
      <w:r>
        <w:rPr>
          <w:rStyle w:val="624"/>
          <w:b/>
          <w:sz w:val="26"/>
          <w:szCs w:val="26"/>
          <w:lang w:val="en-US"/>
        </w:rPr>
        <w:instrText xml:space="preserve">su</w:instrText>
      </w:r>
      <w:r>
        <w:rPr>
          <w:rStyle w:val="624"/>
          <w:b/>
          <w:sz w:val="26"/>
          <w:szCs w:val="26"/>
        </w:rPr>
        <w:instrText xml:space="preserve">" </w:instrText>
      </w:r>
      <w:r>
        <w:rPr>
          <w:rStyle w:val="624"/>
          <w:b/>
          <w:sz w:val="26"/>
          <w:szCs w:val="26"/>
          <w:lang w:val="en-US"/>
        </w:rPr>
        <w:fldChar w:fldCharType="separate"/>
      </w:r>
      <w:r>
        <w:rPr>
          <w:rStyle w:val="624"/>
          <w:b/>
          <w:sz w:val="26"/>
          <w:szCs w:val="26"/>
          <w:lang w:val="en-US"/>
        </w:rPr>
        <w:t xml:space="preserve">gev</w:t>
      </w:r>
      <w:r>
        <w:rPr>
          <w:rStyle w:val="624"/>
          <w:b/>
          <w:sz w:val="26"/>
          <w:szCs w:val="26"/>
        </w:rPr>
        <w:t xml:space="preserve">@</w:t>
      </w:r>
      <w:bookmarkStart w:id="0" w:name="_GoBack"/>
      <w:r/>
      <w:bookmarkEnd w:id="0"/>
      <w:r>
        <w:rPr>
          <w:rStyle w:val="624"/>
          <w:b/>
          <w:sz w:val="26"/>
          <w:szCs w:val="26"/>
          <w:lang w:val="en-US"/>
        </w:rPr>
        <w:t xml:space="preserve">donso</w:t>
      </w:r>
      <w:r>
        <w:rPr>
          <w:rStyle w:val="624"/>
          <w:b/>
          <w:sz w:val="26"/>
          <w:szCs w:val="26"/>
        </w:rPr>
        <w:t xml:space="preserve">.</w:t>
      </w:r>
      <w:r>
        <w:rPr>
          <w:rStyle w:val="624"/>
          <w:b/>
          <w:sz w:val="26"/>
          <w:szCs w:val="26"/>
          <w:lang w:val="en-US"/>
        </w:rPr>
        <w:t xml:space="preserve">su</w:t>
      </w:r>
      <w:r>
        <w:rPr>
          <w:rStyle w:val="624"/>
          <w:b/>
          <w:sz w:val="26"/>
          <w:szCs w:val="26"/>
          <w:lang w:val="en-US"/>
        </w:rPr>
        <w:fldChar w:fldCharType="end"/>
      </w:r>
      <w:r>
        <w:rPr>
          <w:b/>
          <w:sz w:val="26"/>
          <w:szCs w:val="26"/>
        </w:rPr>
      </w:r>
    </w:p>
    <w:p>
      <w:pPr>
        <w:pStyle w:val="623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22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2551"/>
        <w:gridCol w:w="3403"/>
        <w:gridCol w:w="3260"/>
      </w:tblGrid>
      <w:tr>
        <w:tblPrEx/>
        <w:trPr>
          <w:trHeight w:val="5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r>
          </w:p>
          <w:p>
            <w:pPr>
              <w:ind w:left="-75" w:right="-108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  <w:t xml:space="preserve">Ссылка на онлайн-подключение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занятий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/>
            <w:bookmarkStart w:id="1" w:name="_Hlk179473792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12.11.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–16.30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hyperlink r:id="rId12" w:tooltip="https://vk.com/call/join/cDUs5ytFa1AylzW2vU6NVXzOW5r0z53_-1z-NSulRW0" w:history="1"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https://vk.com/call/join/cDUs5ytFa1AylzW2vU6NVXzOW5r0z53_-1z-NSulRW0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Великая Отечественная война в олимпиадных заданиях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(7–11 классы)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Дружинина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Юлия Викторовн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кандидат исторических наук, доцент кафедры отечественной и всеобщей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«НГПУ»,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тел. 8-913-981-56-93,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почта: 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begin"/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 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HYPERLINK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 "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mailto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: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lylypychistik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@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mail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.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ru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" 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separate"/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lylypychistik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@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mail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ru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12.11.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16.40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–18.10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hyperlink r:id="rId13" w:tooltip="https://vk.com/call/join/cDUs5ytFa1AylzW2vU6NVXzOW5r0z53_-1z-NSulRW0" w:history="1"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https://vk.com/call/join/cDUs5ytFa1AylzW2vU6NVXzOW5r0z53_-1z-NSulRW0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Визуальные источники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олимпиадных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заданиях по истории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(7–11 классы)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14.11.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–16.00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hyperlink r:id="rId14" w:tooltip="https://vk.com/call/join/cDUs5ytFa1AylzW2vU6NVXzOW5r0z53_-1z-NSulRW0" w:history="1"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https://vk.com/call/join/cDUs5ytFa1AylzW2vU6NVXzOW5r0z53_-1z-NSulRW0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проведению муниципального этапа Всероссийской олимпиады школьников в 2024/2025 учебном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истории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Характеристика олимпиадных заданий. Критерии и методика оценивания олимпиадных работ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(7–11 классы)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Линейцева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Юлия Владимировна,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отечественной и всеобщей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«НГПУ»,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тел. 8-913-981-56-93,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почта: 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begin"/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 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HYPERLINK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 "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mailto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: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lylypychistik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@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mail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.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ru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" 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separate"/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lylypychistik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@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mail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ru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–17.40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hyperlink r:id="rId15" w:tooltip="https://vk.com/call/join/cDUs5ytFa1AylzW2vU6NVXzOW5r0z53_-1z-NSulRW0" w:history="1"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https://vk.com/call/join/cDUs5ytFa1AylzW2vU6NVXzOW5r0z53_-1z-NSulRW0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Историческое эссе: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типичные ошибки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(9–11 классы)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16.00–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hyperlink r:id="rId16" w:tooltip="https://vk.com/call/join/cDUs5ytFa1AylzW2vU6NVXzOW5r0z53_-1z-NSulRW0" w:history="1"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https://vk.com/call/join/</w:t>
              </w:r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cDUs5ytFa1AylzW2vU6NVXzOW5r0z53_-1z-NSulRW0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Картографические источники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истории России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(7–11 классы)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24.11.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15.00–16.30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hyperlink r:id="rId17" w:tooltip="https://vk.com/call/join/cDUs5ytFa1AylzW2vU6NVXzOW5r0z53_-1z-NSulRW0" w:history="1"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https://vk.com/call/join/cDUs5ytFa1AylzW2vU6NVXzOW5r0z53_-1z-NSulRW0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Золотой век русской культуры в олимпиадных заданиях по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(7–11 классы)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Сидорчук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Софья Дмитриевна,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кафедры отечественной и всеобщей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«НГПУ»,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тел. 8-913-981-56-93,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почта: 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begin"/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 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HYPERLINK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 "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mailto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: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lylypychistik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@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mail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.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instrText xml:space="preserve">ru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instrText xml:space="preserve">" </w:instrTex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separate"/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lylypychistik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@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mail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ru</w:t>
            </w:r>
            <w:r>
              <w:rPr>
                <w:rStyle w:val="62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24.11.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16.40–18.10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hyperlink r:id="rId18" w:tooltip="https://vk.com/call/join/cDUs5ytFa1AylzW2vU6NVXzOW5r0z53_-1z-NSulRW0" w:history="1">
              <w:r>
                <w:rPr>
                  <w:rFonts w:ascii="Times New Roman" w:hAnsi="Times New Roman" w:cs="Times New Roman"/>
                  <w:color w:val="0070f0"/>
                  <w:sz w:val="26"/>
                  <w:szCs w:val="26"/>
                  <w:u w:val="single"/>
                  <w:shd w:val="clear" w:color="auto" w:fill="ffffff"/>
                </w:rPr>
                <w:t xml:space="preserve">https://vk.com/call/join/cDUs5ytFa1AylzW2vU6NVXzOW5r0z53_-1z-NSulRW0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Периодическая печать: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в системе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исторических источников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(7–11 классы)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table" w:styleId="622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24">
    <w:name w:val="Hyperlink"/>
    <w:basedOn w:val="618"/>
    <w:uiPriority w:val="99"/>
    <w:unhideWhenUsed/>
    <w:rPr>
      <w:color w:val="0000ff" w:themeColor="hyperlink"/>
      <w:u w:val="single"/>
    </w:rPr>
  </w:style>
  <w:style w:type="character" w:styleId="625">
    <w:name w:val="annotation reference"/>
    <w:basedOn w:val="618"/>
    <w:uiPriority w:val="99"/>
    <w:semiHidden/>
    <w:unhideWhenUsed/>
    <w:rPr>
      <w:sz w:val="16"/>
      <w:szCs w:val="16"/>
    </w:rPr>
  </w:style>
  <w:style w:type="paragraph" w:styleId="626">
    <w:name w:val="annotation text"/>
    <w:basedOn w:val="617"/>
    <w:link w:val="6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27" w:customStyle="1">
    <w:name w:val="Текст примечания Знак"/>
    <w:basedOn w:val="618"/>
    <w:link w:val="626"/>
    <w:uiPriority w:val="99"/>
    <w:semiHidden/>
    <w:rPr>
      <w:sz w:val="20"/>
      <w:szCs w:val="20"/>
    </w:rPr>
  </w:style>
  <w:style w:type="paragraph" w:styleId="628">
    <w:name w:val="annotation subject"/>
    <w:basedOn w:val="626"/>
    <w:next w:val="626"/>
    <w:link w:val="629"/>
    <w:uiPriority w:val="99"/>
    <w:semiHidden/>
    <w:unhideWhenUsed/>
    <w:rPr>
      <w:b/>
      <w:bCs/>
    </w:rPr>
  </w:style>
  <w:style w:type="character" w:styleId="629" w:customStyle="1">
    <w:name w:val="Тема примечания Знак"/>
    <w:basedOn w:val="627"/>
    <w:link w:val="628"/>
    <w:uiPriority w:val="99"/>
    <w:semiHidden/>
    <w:rPr>
      <w:b/>
      <w:bCs/>
      <w:sz w:val="20"/>
      <w:szCs w:val="20"/>
    </w:rPr>
  </w:style>
  <w:style w:type="paragraph" w:styleId="630">
    <w:name w:val="Balloon Text"/>
    <w:basedOn w:val="617"/>
    <w:link w:val="6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18"/>
    <w:link w:val="630"/>
    <w:uiPriority w:val="99"/>
    <w:semiHidden/>
    <w:rPr>
      <w:rFonts w:ascii="Segoe UI" w:hAnsi="Segoe UI" w:cs="Segoe UI"/>
      <w:sz w:val="18"/>
      <w:szCs w:val="18"/>
    </w:rPr>
  </w:style>
  <w:style w:type="character" w:styleId="632">
    <w:name w:val="FollowedHyperlink"/>
    <w:basedOn w:val="618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forms.yandex.ru/u/68ef3366493639c66d96e7c6/" TargetMode="External"/><Relationship Id="rId12" Type="http://schemas.openxmlformats.org/officeDocument/2006/relationships/hyperlink" Target="https://vk.com/call/join/cDUs5ytFa1AylzW2vU6NVXzOW5r0z53_-1z-NSulRW0" TargetMode="External"/><Relationship Id="rId13" Type="http://schemas.openxmlformats.org/officeDocument/2006/relationships/hyperlink" Target="https://vk.com/call/join/cDUs5ytFa1AylzW2vU6NVXzOW5r0z53_-1z-NSulRW0" TargetMode="External"/><Relationship Id="rId14" Type="http://schemas.openxmlformats.org/officeDocument/2006/relationships/hyperlink" Target="https://vk.com/call/join/cDUs5ytFa1AylzW2vU6NVXzOW5r0z53_-1z-NSulRW0" TargetMode="External"/><Relationship Id="rId15" Type="http://schemas.openxmlformats.org/officeDocument/2006/relationships/hyperlink" Target="https://vk.com/call/join/cDUs5ytFa1AylzW2vU6NVXzOW5r0z53_-1z-NSulRW0" TargetMode="External"/><Relationship Id="rId16" Type="http://schemas.openxmlformats.org/officeDocument/2006/relationships/hyperlink" Target="https://vk.com/call/join/cDUs5ytFa1AylzW2vU6NVXzOW5r0z53_-1z-NSulRW0" TargetMode="External"/><Relationship Id="rId17" Type="http://schemas.openxmlformats.org/officeDocument/2006/relationships/hyperlink" Target="https://vk.com/call/join/cDUs5ytFa1AylzW2vU6NVXzOW5r0z53_-1z-NSulRW0" TargetMode="External"/><Relationship Id="rId18" Type="http://schemas.openxmlformats.org/officeDocument/2006/relationships/hyperlink" Target="https://vk.com/call/join/cDUs5ytFa1AylzW2vU6NVXzOW5r0z53_-1z-NSulRW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34</cp:revision>
  <dcterms:created xsi:type="dcterms:W3CDTF">2021-09-07T07:55:00Z</dcterms:created>
  <dcterms:modified xsi:type="dcterms:W3CDTF">2025-11-01T03:48:41Z</dcterms:modified>
</cp:coreProperties>
</file>