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E866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Примерн</w:t>
      </w:r>
      <w:r w:rsidR="008C657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ый</w:t>
      </w:r>
      <w:r w:rsidRPr="00E866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8C6575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шаблон</w:t>
      </w:r>
      <w:r w:rsidRPr="00E866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</w:t>
      </w:r>
      <w:r w:rsidR="00E86698" w:rsidRPr="00E866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положения</w:t>
      </w:r>
      <w:r w:rsidRPr="00E86698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об электронной информационно-образовательной среде</w:t>
      </w: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outlineLvl w:val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outlineLvl w:val="0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6698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256FDED9" wp14:editId="4FC4FB14">
                <wp:extent cx="5810250" cy="1602105"/>
                <wp:effectExtent l="0" t="0" r="0" b="0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1602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0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4884"/>
                              <w:gridCol w:w="4145"/>
                            </w:tblGrid>
                            <w:tr w:rsidR="00A94630">
                              <w:trPr>
                                <w:trHeight w:val="1150"/>
                              </w:trPr>
                              <w:tc>
                                <w:tcPr>
                                  <w:tcW w:w="4884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i/>
                                      <w:iCs/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РАССМОТРЕНО/ПРИНЯТО </w:t>
                                  </w:r>
                                  <w:r>
                                    <w:rPr>
                                      <w:i/>
                                      <w:iCs/>
                                      <w:w w:val="105"/>
                                      <w:sz w:val="23"/>
                                      <w:szCs w:val="23"/>
                                    </w:rPr>
                                    <w:t>(по Уставу)</w:t>
                                  </w:r>
                                </w:p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0" w:line="288" w:lineRule="auto"/>
                                    <w:ind w:left="0" w:right="1192"/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на педагогическом совете Протокол от</w:t>
                                  </w:r>
                                  <w:r w:rsidR="002F42C8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№</w:t>
                                  </w:r>
                                  <w:r w:rsidR="002F42C8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145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61" w:lineRule="exact"/>
                                    <w:ind w:left="0"/>
                                    <w:rPr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  <w:t>УТВЕРЖДАЮ</w:t>
                                  </w:r>
                                </w:p>
                                <w:p w:rsidR="004E4B9C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88" w:lineRule="auto"/>
                                    <w:ind w:left="0" w:right="-15"/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Директор</w:t>
                                  </w:r>
                                  <w:r w:rsidR="004E4B9C"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 xml:space="preserve"> ____________________</w:t>
                                  </w:r>
                                  <w:r w:rsidR="002F42C8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  <w:p w:rsidR="00A94630" w:rsidRDefault="00A94630" w:rsidP="004E4B9C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88" w:lineRule="auto"/>
                                    <w:ind w:left="0" w:right="-15"/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Приказ от</w:t>
                                  </w:r>
                                  <w:r w:rsidR="00B531A0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___</w:t>
                                  </w: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№</w:t>
                                  </w:r>
                                  <w:r w:rsidR="002F42C8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A94630">
                              <w:trPr>
                                <w:trHeight w:val="1373"/>
                              </w:trPr>
                              <w:tc>
                                <w:tcPr>
                                  <w:tcW w:w="4884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05"/>
                                      <w:sz w:val="23"/>
                                      <w:szCs w:val="23"/>
                                    </w:rPr>
                                    <w:t>РАССМОТРЕНО/СОГЛАСОВАНО</w:t>
                                  </w:r>
                                </w:p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1"/>
                                    <w:ind w:left="0"/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(</w:t>
                                  </w:r>
                                  <w:r>
                                    <w:rPr>
                                      <w:i/>
                                      <w:iCs/>
                                      <w:w w:val="105"/>
                                      <w:sz w:val="23"/>
                                      <w:szCs w:val="23"/>
                                    </w:rPr>
                                    <w:t>по Уставу</w:t>
                                  </w: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)</w:t>
                                  </w:r>
                                </w:p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53"/>
                                    <w:ind w:left="0"/>
                                    <w:rPr>
                                      <w:i/>
                                      <w:iCs/>
                                      <w:w w:val="105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w w:val="105"/>
                                      <w:sz w:val="23"/>
                                      <w:szCs w:val="23"/>
                                    </w:rPr>
                                    <w:t>коллегиальным органом управления</w:t>
                                  </w:r>
                                </w:p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45" w:line="246" w:lineRule="exact"/>
                                    <w:ind w:left="0"/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Протокол от</w:t>
                                  </w:r>
                                  <w:r w:rsidR="002F42C8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05"/>
                                      <w:sz w:val="23"/>
                                      <w:szCs w:val="23"/>
                                    </w:rPr>
                                    <w:t>№</w:t>
                                  </w:r>
                                  <w:r w:rsidR="002F42C8">
                                    <w:rPr>
                                      <w:spacing w:val="80"/>
                                      <w:w w:val="150"/>
                                      <w:sz w:val="23"/>
                                      <w:szCs w:val="23"/>
                                      <w:u w:val="single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4145" w:type="dxa"/>
                                  <w:tcBorders>
                                    <w:top w:val="none" w:sz="6" w:space="0" w:color="auto"/>
                                    <w:left w:val="none" w:sz="6" w:space="0" w:color="auto"/>
                                    <w:bottom w:val="none" w:sz="6" w:space="0" w:color="auto"/>
                                    <w:right w:val="none" w:sz="6" w:space="0" w:color="auto"/>
                                  </w:tcBorders>
                                </w:tcPr>
                                <w:p w:rsidR="00A94630" w:rsidRDefault="00A94630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A94630" w:rsidRDefault="00A94630" w:rsidP="00A94630">
                            <w:pPr>
                              <w:pStyle w:val="a3"/>
                              <w:kinsoku w:val="0"/>
                              <w:overflowPunct w:val="0"/>
                              <w:ind w:left="0"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56FDED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457.5pt;height:12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" filled="f" stroked="f">
                <v:textbox inset="0,0,0,0">
                  <w:txbxContent>
                    <w:tbl>
                      <w:tblPr>
                        <w:tblW w:w="0" w:type="auto"/>
                        <w:tblInd w:w="60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4884"/>
                        <w:gridCol w:w="4145"/>
                      </w:tblGrid>
                      <w:tr w:rsidR="00A94630">
                        <w:trPr>
                          <w:trHeight w:val="1150"/>
                        </w:trPr>
                        <w:tc>
                          <w:tcPr>
                            <w:tcW w:w="4884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i/>
                                <w:iCs/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 xml:space="preserve">РАССМОТРЕНО/ПРИНЯТО 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23"/>
                                <w:szCs w:val="23"/>
                              </w:rPr>
                              <w:t>(по Уставу)</w:t>
                            </w:r>
                          </w:p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spacing w:before="10" w:line="288" w:lineRule="auto"/>
                              <w:ind w:left="0" w:right="1192"/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на педагогическом совете Протокол от</w:t>
                            </w:r>
                            <w:r w:rsidR="002F42C8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№</w:t>
                            </w:r>
                            <w:r w:rsidR="002F42C8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145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spacing w:line="261" w:lineRule="exact"/>
                              <w:ind w:left="0"/>
                              <w:rPr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  <w:t>УТВЕРЖДАЮ</w:t>
                            </w:r>
                          </w:p>
                          <w:p w:rsidR="004E4B9C" w:rsidRDefault="00A94630">
                            <w:pPr>
                              <w:pStyle w:val="TableParagraph"/>
                              <w:kinsoku w:val="0"/>
                              <w:overflowPunct w:val="0"/>
                              <w:spacing w:line="288" w:lineRule="auto"/>
                              <w:ind w:left="0" w:right="-15"/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Директор</w:t>
                            </w:r>
                            <w:r w:rsidR="004E4B9C">
                              <w:rPr>
                                <w:w w:val="105"/>
                                <w:sz w:val="23"/>
                                <w:szCs w:val="23"/>
                              </w:rPr>
                              <w:t xml:space="preserve"> ____________________</w:t>
                            </w:r>
                            <w:r w:rsidR="002F42C8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</w:p>
                          <w:p w:rsidR="00A94630" w:rsidRDefault="00A94630" w:rsidP="004E4B9C">
                            <w:pPr>
                              <w:pStyle w:val="TableParagraph"/>
                              <w:kinsoku w:val="0"/>
                              <w:overflowPunct w:val="0"/>
                              <w:spacing w:line="288" w:lineRule="auto"/>
                              <w:ind w:left="0" w:right="-15"/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Приказ от</w:t>
                            </w:r>
                            <w:r w:rsidR="00B531A0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___</w:t>
                            </w: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№</w:t>
                            </w:r>
                            <w:r w:rsidR="002F42C8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</w:tr>
                      <w:tr w:rsidR="00A94630">
                        <w:trPr>
                          <w:trHeight w:val="1373"/>
                        </w:trPr>
                        <w:tc>
                          <w:tcPr>
                            <w:tcW w:w="4884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spacing w:val="-2"/>
                                <w:w w:val="105"/>
                                <w:sz w:val="23"/>
                                <w:szCs w:val="23"/>
                              </w:rPr>
                              <w:t>РАССМОТРЕНО/СОГЛАСОВАНО</w:t>
                            </w:r>
                          </w:p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spacing w:before="41"/>
                              <w:ind w:left="0"/>
                              <w:rPr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(</w:t>
                            </w:r>
                            <w:r>
                              <w:rPr>
                                <w:i/>
                                <w:iCs/>
                                <w:w w:val="105"/>
                                <w:sz w:val="23"/>
                                <w:szCs w:val="23"/>
                              </w:rPr>
                              <w:t>по Уставу</w:t>
                            </w: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)</w:t>
                            </w:r>
                          </w:p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spacing w:before="53"/>
                              <w:ind w:left="0"/>
                              <w:rPr>
                                <w:i/>
                                <w:iCs/>
                                <w:w w:val="105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i/>
                                <w:iCs/>
                                <w:w w:val="105"/>
                                <w:sz w:val="23"/>
                                <w:szCs w:val="23"/>
                              </w:rPr>
                              <w:t>коллегиальным органом управления</w:t>
                            </w:r>
                          </w:p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spacing w:before="45" w:line="246" w:lineRule="exact"/>
                              <w:ind w:left="0"/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Протокол от</w:t>
                            </w:r>
                            <w:r w:rsidR="002F42C8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  <w:sz w:val="23"/>
                                <w:szCs w:val="23"/>
                              </w:rPr>
                              <w:t>№</w:t>
                            </w:r>
                            <w:r w:rsidR="002F42C8">
                              <w:rPr>
                                <w:spacing w:val="80"/>
                                <w:w w:val="150"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4145" w:type="dxa"/>
                            <w:tcBorders>
                              <w:top w:val="none" w:sz="6" w:space="0" w:color="auto"/>
                              <w:left w:val="none" w:sz="6" w:space="0" w:color="auto"/>
                              <w:bottom w:val="none" w:sz="6" w:space="0" w:color="auto"/>
                              <w:right w:val="none" w:sz="6" w:space="0" w:color="auto"/>
                            </w:tcBorders>
                          </w:tcPr>
                          <w:p w:rsidR="00A94630" w:rsidRDefault="00A94630">
                            <w:pPr>
                              <w:pStyle w:val="TableParagraph"/>
                              <w:kinsoku w:val="0"/>
                              <w:overflowPunct w:val="0"/>
                              <w:ind w:left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A94630" w:rsidRDefault="00A94630" w:rsidP="00A94630">
                      <w:pPr>
                        <w:pStyle w:val="a3"/>
                        <w:kinsoku w:val="0"/>
                        <w:overflowPunct w:val="0"/>
                        <w:ind w:left="0" w:firstLine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outlineLvl w:val="1"/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ПОЛОЖЕНИЕ</w:t>
      </w: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7"/>
        <w:jc w:val="center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 электронной информационно-образовательной среде</w:t>
      </w:r>
    </w:p>
    <w:p w:rsidR="00A94630" w:rsidRPr="00E86698" w:rsidRDefault="004E4B9C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</w:t>
      </w:r>
    </w:p>
    <w:p w:rsidR="00A94630" w:rsidRPr="00E86698" w:rsidRDefault="004E4B9C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61" w:right="14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A94630"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наименование </w:t>
      </w:r>
      <w:r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образовательной </w:t>
      </w:r>
      <w:r w:rsidR="00A94630"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организации</w:t>
      </w:r>
      <w:r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A94630" w:rsidRPr="00E86698" w:rsidRDefault="00A94630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A94630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86698" w:rsidRPr="00E86698" w:rsidRDefault="00E86698" w:rsidP="00E86698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г. Новосибирск 2026</w:t>
      </w:r>
    </w:p>
    <w:p w:rsidR="00A94630" w:rsidRPr="00D202FA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02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1. Общие положения</w:t>
      </w:r>
    </w:p>
    <w:p w:rsidR="00A94630" w:rsidRPr="00E86698" w:rsidRDefault="00A94630" w:rsidP="004E4B9C">
      <w:pPr>
        <w:numPr>
          <w:ilvl w:val="1"/>
          <w:numId w:val="20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70" w:hanging="423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Положение об электронной информационно-образовательной среде (далее –</w:t>
      </w:r>
    </w:p>
    <w:p w:rsidR="00A94630" w:rsidRPr="00E86698" w:rsidRDefault="00A94630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/>
        <w:jc w:val="both"/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Положение)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E86698"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>_____________________________________________</w:t>
      </w:r>
    </w:p>
    <w:p w:rsidR="00A94630" w:rsidRPr="00E86698" w:rsidRDefault="00E86698" w:rsidP="00E86698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675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A94630"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наименование организации</w:t>
      </w:r>
      <w:r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65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устанавливает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назначение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составные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элементы структуры электронной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информационно-образовательной среды (далее – ЭИОС) организации;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устанавливает требования к функционированию ЭИОС;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 порядок и формы доступа к ресурсам, системам и веб-сервисам ЭИОС ОО;</w:t>
      </w:r>
    </w:p>
    <w:p w:rsidR="00A94630" w:rsidRPr="00E86698" w:rsidRDefault="00A94630" w:rsidP="00140195">
      <w:pPr>
        <w:numPr>
          <w:ilvl w:val="2"/>
          <w:numId w:val="20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 права и зоны ответственности пользователей ЭИОС.</w:t>
      </w:r>
    </w:p>
    <w:p w:rsidR="00A94630" w:rsidRPr="00E86698" w:rsidRDefault="00A94630" w:rsidP="0014019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1.2. Положение разработано в соответствии с нормативными документами: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1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Федеральным законом от 29.12.2012 № 273-ФЗ «Об образовании в Российской Федерации» (с изменениями и дополнениями);</w:t>
      </w:r>
    </w:p>
    <w:p w:rsidR="00A94630" w:rsidRPr="00E86698" w:rsidRDefault="00E86698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8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Федеральным законом от 27.07.2006 №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149-ФЗ «Об информации, информационных технологиях и о защите информации» (в редакции от 01.03.2023);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Федеральным законом от 27.07.2006 № 152-ФЗ «О персональных данных» (с изменениями и дополнениями);</w:t>
      </w:r>
    </w:p>
    <w:p w:rsidR="00E86698" w:rsidRPr="00E86698" w:rsidRDefault="00E86698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 законом от 24.06.2025 № 156-ФЗ «О создании многофункционального сервиса обмена информацией и о внесении изменений в отдельные законодательные акты Российской Федерации»;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3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постановлением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Правительства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РФ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20.10.2021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№1802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 Правил размещения на официальном сайте образовательной организации в информационно- телекоммуникационной сети «Интернет» и обновления информации об образовательной организации, а также о признании утратившими силу некоторых актов и отдельных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положений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некоторых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актов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Правительства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Российской Федерации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»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(в редакции от 06.06.2023);</w:t>
      </w:r>
    </w:p>
    <w:p w:rsidR="00E86698" w:rsidRPr="00E86698" w:rsidRDefault="00B01DD4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3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E86698" w:rsidRPr="00E86698">
        <w:rPr>
          <w:rFonts w:ascii="Times New Roman" w:hAnsi="Times New Roman" w:cs="Times New Roman"/>
          <w:color w:val="000000" w:themeColor="text1"/>
          <w:sz w:val="24"/>
          <w:szCs w:val="24"/>
        </w:rPr>
        <w:t>остановлением Правительства Российской Федерации от11.10.2023 № 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3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распоряжением Минпросвещения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России от 18.05.2020 № Р-44 «Об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методических рекомендаций для внедрения в основные общеобразовательные программы современных цифровых технологий»;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Минпросвещения России от 14.04.2023 № 271 «Об утверждении</w:t>
      </w:r>
    </w:p>
    <w:p w:rsidR="00A94630" w:rsidRPr="00E86698" w:rsidRDefault="00A94630" w:rsidP="0014019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0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аккредитационных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показателей,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методики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расчета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применения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аккредитационных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показателей по основным общеобразовательным программам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–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образовательным программам начального общего образования, основного общего образования и среднего общего образования»;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Минпросвещения России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от 31.05.2021 № 286 «Об утверждении </w:t>
      </w:r>
      <w:r w:rsidR="00E86698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государственного образовательного стандарта начального общего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образования» (с изменениями от 18.07.2022);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8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приказом Минпросвещения России от 31 мая 2021 № 287 «Об утверждении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государственного образовательного стандарта основного общего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образования» (с изменениями от 18.07.2022);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5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приказом Министерства образования и науки Российской Федерации от 17 мая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2012 № 413 «Об утверждении федерального государственного образовательного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стандарта среднего общего образования» (с изменениями от 12 августа 2022);</w:t>
      </w:r>
    </w:p>
    <w:p w:rsidR="00A94630" w:rsidRPr="00E86698" w:rsidRDefault="00A94630" w:rsidP="00140195">
      <w:pPr>
        <w:numPr>
          <w:ilvl w:val="0"/>
          <w:numId w:val="19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57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Минпросвещения России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15.04.2022 № 243 «Об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 (с изменениями от 02.12.2022);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приказом Минпросвещения России № 717, Министерства цифрового развития, связи и массовых коммуникаций Российской Федерации № 1073 от 15.10.2021 </w:t>
      </w:r>
      <w:r w:rsidR="00B01DD4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br/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 xml:space="preserve">«О перечне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 услуг, ресурсов и сервисов, предоставляемых с использованием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дистанционных образовательных технологий и электронного обучения для обеспечения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возможности их предоставления с использованием федеральной государственной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информационной системы «Единый портал государственных и муниципальных услуг (функций)»;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proofErr w:type="spellStart"/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Минпросвещения</w:t>
      </w:r>
      <w:proofErr w:type="spellEnd"/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России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06.09.2022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804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 перечня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средств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воспитания,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соответствующих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современным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условиям обучения,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необходимых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оснащении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общеобразовательных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целях реализации мероприятий государственной программы Российской Федерации "Развитие образования", направленных на содействие созданию (создание) в субъектах Российской Федерации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новых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(дополнительных)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мест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общеобразовательных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организациях, модернизацию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инфраструктуры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общего образования,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школьных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систем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образования, критериев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его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формирования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функциональному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оснащению общеобразовательных организаций, а также определении норматива стоимости оснащения одного места обучающегося указанными средствами обучения и воспитания»;</w:t>
      </w:r>
    </w:p>
    <w:p w:rsidR="00A94630" w:rsidRPr="00E86698" w:rsidRDefault="004E4B9C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Минобрнауки России от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19.12.2014 №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1598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 утверждении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государственного образовательного стандарта начального общего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образования обучающихся с ограниченными возможностями здоровья»;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Минобрнауки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России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19.12.2014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1599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утверждении федерального государственного образовательного стандарта образования обучающихся с умственной отсталостью (интеллектуальными нарушениями)»;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Санитарными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правилами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СП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2.4.3648-20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28.09.2020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28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«Санитарно-эпидемиологические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организациям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воспитания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обучения, отдыха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оздоровления детей и молодежи»;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Санитарными правилами и нормами СанПиН 1.2.3685-21 от 28.01.2021 № 2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Гигиенические нормативы и требования к обеспечению безопасности и (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или) безвредности для человека факторов среды обитания»;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Минпросвещения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России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от 02.08.2022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653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«Об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утверждении 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федерального перечня электронных образовательных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ресурсов, допущенных к использованию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реализации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имеющих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государственную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аккредитацию образовательных программ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начального общего,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основного общего,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среднего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общего образования»;</w:t>
      </w:r>
    </w:p>
    <w:p w:rsidR="00A94630" w:rsidRPr="00E86698" w:rsidRDefault="004E4B9C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-142" w:right="149" w:firstLine="14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Уставом ________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__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__________________ </w:t>
      </w:r>
      <w:r w:rsidR="00A94630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(далее – организация, ОО).</w:t>
      </w:r>
    </w:p>
    <w:p w:rsidR="00A94630" w:rsidRPr="00E86698" w:rsidRDefault="002F42C8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205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E4B9C"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A94630"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наименование организации</w:t>
      </w:r>
      <w:r w:rsidR="004E4B9C" w:rsidRPr="00E86698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p w:rsidR="00A94630" w:rsidRPr="00E86698" w:rsidRDefault="00A94630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D202FA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202F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2. Основные понятия</w:t>
      </w:r>
    </w:p>
    <w:p w:rsidR="00A94630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2.1.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 Положении используются следующие понятия:</w:t>
      </w:r>
    </w:p>
    <w:p w:rsidR="00A94630" w:rsidRPr="002537FD" w:rsidRDefault="004E4B9C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Электронная информационно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-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образовательная среда</w:t>
      </w:r>
      <w:r w:rsidR="00B01DD4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 (ЭИОС) -</w:t>
      </w:r>
      <w:r w:rsidR="002F42C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 </w:t>
      </w:r>
      <w:r w:rsidR="00B01DD4"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 собой совокупность информационных и телекоммуникационных средств, обеспечивающих реализацию образовательных программ с применением электронного обучения, дистанционных образовательных технологий. Включение в ЭИОС таких платформ, как ФГИС «Моя школа» и ИКОП «</w:t>
      </w:r>
      <w:proofErr w:type="spellStart"/>
      <w:r w:rsidR="00B01DD4"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Сферум</w:t>
      </w:r>
      <w:proofErr w:type="spellEnd"/>
      <w:r w:rsidR="00B01DD4"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а также национальных мессенджеров, соответствует целям и задачам формирования современной цифровой образовательной среды. </w:t>
      </w:r>
      <w:r w:rsidR="00B01DD4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ЭИОС 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включает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«в себя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информационные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технологии,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технические средства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электронные информационные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ресурсы, электронные образовательные ресурсы, которые содержат электронные учебно-методические материалы и обеспечивающей освоение обучающимися образовательных программ в полном объеме независимо от места нахождения обучающихся» (п. 3 статьи 15 № 273-ФЗ).</w:t>
      </w:r>
    </w:p>
    <w:p w:rsidR="00A94630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Электронное обучение (ЭО)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-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организация образовательной деятельности с применением содержащейся в базах данных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используемой при реализации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программ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информации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обеспечивающих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её обработку информационных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технологий,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средств,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 также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работников» (п.1 статьи 16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№ 273-ФЗ).</w:t>
      </w:r>
    </w:p>
    <w:p w:rsidR="00B01DD4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84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Электронный информационный ресурс (ЭИР)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источник информации, представленный в электронно-цифровой форме, пользование которым возможно только при помощи компьютера, подключенных к нему периферийных устройств и (или) электронных устройств. </w:t>
      </w:r>
    </w:p>
    <w:p w:rsidR="00B01DD4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 образовательный ресурс (ЭОР) - средства (возможности, источники), представленные в электронном виде, призванные обеспечить образовательный процесс, содержащие учебную информацию и (или) методику обучения. Электронные образовательные ресурсы разрабатываются с целью повышения эффективности учебного процесса, создания учебно-методических материалов, обеспечивающих качество образовательных программ.</w:t>
      </w:r>
    </w:p>
    <w:p w:rsidR="00A94630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5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истанционны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е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образовательны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е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технологи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и (ДОТ) -</w:t>
      </w:r>
      <w:r w:rsidR="00A94630" w:rsidRPr="002537FD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образовательные технологии, реализуемые в основном с применением информационно-телекоммуникационных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сетей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опосредованном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(на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расстоянии)</w:t>
      </w:r>
      <w:r w:rsidR="00A94630"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взаимодействии обучающихся и педагогических работников» (п.1. ст. 16 № 273 -ФЗ).</w:t>
      </w:r>
    </w:p>
    <w:p w:rsidR="00B01DD4" w:rsidRPr="002537FD" w:rsidRDefault="00B01DD4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5" w:firstLine="84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Образовательная программа - комплекс основных характеристик образования (объем, содержание, планируемые результаты), организационно-педагогических условий и в случаях, предусмотренных Федеральным законом от 29.12.2012 № 273-ФЗ «Об образовании в Российской Федерации» форм аттестации, который представлен в виде учебного плана, календарного учебного графика, рабочих программ учебных предметов, курсов, дисциплин (модулей), иных компонентов, а также оценочных и методических материалов.</w:t>
      </w:r>
    </w:p>
    <w:p w:rsidR="002537FD" w:rsidRPr="002537FD" w:rsidRDefault="002537FD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5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Электронное портфолио - индивидуальный комплект документов, собранных с применением электронных средств и носителей, представляющий собой форму учета и предъявления образовательных и иных достижений обучающегося в одной или нескольких областях, характеризующих его компетенции.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1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Сетевая</w:t>
      </w:r>
      <w:r w:rsidR="002F42C8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>форма</w:t>
      </w:r>
      <w:r w:rsidR="002F42C8">
        <w:rPr>
          <w:rFonts w:ascii="Times New Roman" w:hAnsi="Times New Roman" w:cs="Times New Roman"/>
          <w:bCs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реализации</w:t>
      </w:r>
      <w:r w:rsidR="002F42C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</w:t>
      </w:r>
      <w:r w:rsidR="002F42C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программ</w:t>
      </w:r>
      <w:r w:rsidR="00B01DD4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-</w:t>
      </w:r>
      <w:r w:rsidRPr="002537FD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</w:t>
      </w:r>
      <w:r w:rsidR="00B01DD4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ение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возможност</w:t>
      </w:r>
      <w:r w:rsidR="00B01DD4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освоения обучающимся образовательной программы и (или) отдельных учебных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предметов,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курсов,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дисциплин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(модулей),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практики,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компонентов, предусмотренных образовательными программами (в том числе различных вида, уровня и (или)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направленности),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использованием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ресурсов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нескольких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организаций, осуществляющих образовательную деятельность, включая иностранные, а также при необходимости с использованием ресурсов иных организаций» (п.1. ст. 15 № 273 -ФЗ).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6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Информационно-коммуникационные технологии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(ИКТ) –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информационные процессы и методы работы с информацией, осуществляемые с применением средств вычислительной техники и средств телекоммуникации (п. 3.1.5. ГОСТ Р 52653-2006).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6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Электронный документ –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документ, в котором информация представлена в электронно-цифровой форме. (3.1.10 ГОСТ Р 52653-2006).</w:t>
      </w:r>
    </w:p>
    <w:p w:rsidR="002537FD" w:rsidRPr="002537FD" w:rsidRDefault="002537FD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6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Электронный документ - документ, в котором информация представлена в электронно-цифровой форме.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5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Персональные данные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– любая информация, относящаяся к прямо или косвенно 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определенному,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или определяемому физическому лицу (субъекту персональных данных);</w:t>
      </w:r>
    </w:p>
    <w:p w:rsidR="00A94630" w:rsidRPr="00E86698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0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Персональные данные, разрешенные субъектом </w:t>
      </w:r>
      <w:r w:rsidR="00B01DD4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персональных данных для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распространения, – персональные данные, доступ неограниченного круга лиц к которым предоставлен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субъектом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персональных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данных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путем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дачи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согласия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</w:t>
      </w:r>
      <w:r w:rsidRPr="00E8669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обработку </w:t>
      </w:r>
      <w:r w:rsidR="00B01DD4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персональных данных, разрешенных субъектом для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распространения в порядке, предусмотренном Федеральным законом от 27.07.2006 № 152 - ФЗ </w:t>
      </w:r>
      <w:r w:rsidR="00B01DD4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br/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«О персональных данных».</w:t>
      </w:r>
    </w:p>
    <w:p w:rsidR="00A94630" w:rsidRPr="00E86698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3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Обработка персональных данных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–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</w:t>
      </w:r>
      <w:r w:rsidR="00B01DD4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 персональными данными, включая сбор, запись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систематизацию, накопление, хранение, уточнение (обновление, изменение), извлечение,</w:t>
      </w:r>
      <w:r w:rsidR="004E4B9C"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A94630" w:rsidRPr="00E86698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8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t xml:space="preserve">Предоставление персональных данных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– действия, направленные на раскрытие персональных данных определенному лицу или определенному кругу лиц;</w:t>
      </w:r>
    </w:p>
    <w:p w:rsidR="00A94630" w:rsidRDefault="00A94630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 w:right="149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bCs/>
          <w:color w:val="000000" w:themeColor="text1"/>
          <w:w w:val="105"/>
          <w:sz w:val="24"/>
          <w:szCs w:val="24"/>
        </w:rPr>
        <w:lastRenderedPageBreak/>
        <w:t xml:space="preserve">Конфиденциальность информации </w:t>
      </w: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– обязательное требование для лица, получившего доступ к образовательной информации, не передавать её третьим лицам без согласия обладателя (п. 3.1.4. ГОСТ Р 52653-2006).</w:t>
      </w:r>
    </w:p>
    <w:p w:rsidR="00B01DD4" w:rsidRPr="00E86698" w:rsidRDefault="00B01DD4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 w:right="149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</w:p>
    <w:p w:rsidR="00A94630" w:rsidRPr="00B01DD4" w:rsidRDefault="00B501DB" w:rsidP="00B501DB">
      <w:p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 xml:space="preserve">3. </w:t>
      </w:r>
      <w:r w:rsidR="00A94630" w:rsidRPr="00B01DD4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Цели, задачи и принципы функционирования ЭИОС</w:t>
      </w:r>
    </w:p>
    <w:p w:rsidR="00A94630" w:rsidRPr="00E86698" w:rsidRDefault="00A94630" w:rsidP="004E4B9C">
      <w:pPr>
        <w:numPr>
          <w:ilvl w:val="1"/>
          <w:numId w:val="17"/>
        </w:numPr>
        <w:tabs>
          <w:tab w:val="left" w:pos="12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2" w:hanging="415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Электронная информационно-образовательная среда ОО обеспечивает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информационную открытость ОО;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 обучающихся и педагогических работников к информационно-образовательным ресурсам в соответствии с требованиями ФГОС общего образования к формированию условий реализации основных образовательных программ начального общего, основного общего и среднего общего образования;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единое пространство коммуникации всех участников образовательных отношений;</w:t>
      </w:r>
    </w:p>
    <w:p w:rsidR="00A94630" w:rsidRPr="00E86698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E8669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является инструментом управления качеством реализации образовательных программ.</w:t>
      </w:r>
    </w:p>
    <w:p w:rsidR="00A94630" w:rsidRPr="002537FD" w:rsidRDefault="00A94630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5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3.2. Целью ЭИОС является выполнение требований федерального законодательства в области информационных технологий, защиты информации и требований к условиям реализации образовательных программ общего образования через создание комфортной развивающей образовательной среды по отношению к обучающимся, педагогическим работникам и управленческим кадрам ОО.</w:t>
      </w:r>
    </w:p>
    <w:p w:rsidR="00A94630" w:rsidRPr="002537FD" w:rsidRDefault="00A94630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47" w:hanging="92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3.3. Основные задачи ЭИОС: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создать на основе современных информационных технологий единое открытое образовательное и коммуникативное пространство ОО;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доступ к учебным планам; рабочим программам учебных предметов (модулей), практик, рабочим программам курсов внеурочной деятельности; к документам и демонстрационным материалам Всероссийских проверочных работ и государственной итоговой аттестации; к изданиям электронных библиотечных систем, к электронным образовательным ресурсам;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безопасность,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охрану 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укрепление физического,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психического здоровья и социального благополучия обучающихся;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безопасный доступ обучающихся к электронным образовательным ресурсам, указанным в рабочих программах по учебным предметам и курсам внеурочной деятельности;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фиксировать ход образовательного процесса, результаты текущего контроля и промежуточной аттестации, а также результаты освоения основных общеобразовательных программ;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осуществлять все виды занятий, реализация которых предусмотрена рабочими программами по учебным предметам и курсам внеурочной деятельности с применением электронного обучения, дистанционных образовательных технологий;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по запросу родителей (законных представителей) индивидуализацию образовательной траектории обучающихся;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обеспечить мониторинг качества образования в ОО;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формировать электронное портфолио обучающегося, в том числе хранение работ обучающегося, рецензий и оценок этих работ третьими лицами;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создать условия для организации взаимодействия между участниками образовательных отношений, в том числе синхронного и (или) асинхронного посредством сети «Интернет».</w:t>
      </w:r>
    </w:p>
    <w:p w:rsidR="00A94630" w:rsidRPr="002537FD" w:rsidRDefault="00140195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847" w:hanging="92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3.4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 Основные принципы функционирования ЭИОС:</w:t>
      </w:r>
    </w:p>
    <w:p w:rsidR="004E4B9C" w:rsidRPr="002537FD" w:rsidRDefault="004E4B9C" w:rsidP="00140195">
      <w:pPr>
        <w:tabs>
          <w:tab w:val="left" w:pos="1062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41" w:hanging="9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4E4B9C" w:rsidRPr="002537FD" w:rsidSect="00A94630">
          <w:type w:val="continuous"/>
          <w:pgSz w:w="11910" w:h="16850"/>
          <w:pgMar w:top="567" w:right="567" w:bottom="567" w:left="1701" w:header="720" w:footer="720" w:gutter="0"/>
          <w:cols w:space="720"/>
          <w:noEndnote/>
        </w:sectPr>
      </w:pPr>
    </w:p>
    <w:p w:rsidR="00A94630" w:rsidRPr="002537FD" w:rsidRDefault="002537FD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свобода поиска, получения, передачи, производства и распространения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информации;</w:t>
      </w:r>
    </w:p>
    <w:p w:rsidR="00A94630" w:rsidRPr="002537FD" w:rsidRDefault="002537FD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неприкосновенность частной жизни, недопустимость сбора, хранения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 использования и распространения информации о частной жизни лица без его согласия;</w:t>
      </w:r>
    </w:p>
    <w:p w:rsidR="00140195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соблюдение прав и законных интересов участников образовательных отношений ОО, в том числе честь, достоинство и деловую репутацию граждан, деловую репутацию ОО;</w:t>
      </w:r>
    </w:p>
    <w:p w:rsidR="00A94630" w:rsidRPr="00140195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ориентированность на пользователя;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426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системность;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достоверность информации и своевременность ее предоставления;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proofErr w:type="spellStart"/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интегративность</w:t>
      </w:r>
      <w:proofErr w:type="spellEnd"/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и многофункциональность;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67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безопасности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создании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систем,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их эксплуатации и защите</w:t>
      </w:r>
      <w:r w:rsidR="004B1B5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содержащейся в них информации.</w:t>
      </w:r>
    </w:p>
    <w:p w:rsidR="00A94630" w:rsidRPr="002537FD" w:rsidRDefault="00A94630" w:rsidP="002537F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2537FD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4. Формирование и функционирование ЭИОС</w:t>
      </w:r>
    </w:p>
    <w:p w:rsidR="00A94630" w:rsidRPr="002537FD" w:rsidRDefault="00A94630" w:rsidP="00C451B7">
      <w:pPr>
        <w:numPr>
          <w:ilvl w:val="1"/>
          <w:numId w:val="14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0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Функционирование электронной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информационно-образовательной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среды организации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обеспечивается</w:t>
      </w:r>
      <w:r w:rsidR="002F42C8">
        <w:rPr>
          <w:rFonts w:ascii="Times New Roman" w:hAnsi="Times New Roman" w:cs="Times New Roman"/>
          <w:color w:val="000000" w:themeColor="text1"/>
          <w:w w:val="150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соответствующими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средствами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информационно-коммуникационных технологий, а также квалификацией пользователей, ее использующих и поддерживающих: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обучающиеся: наличие базовых навыков работы с компьютером, ознакомление с порядком доступа к отдельным элементам ЭИОС;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работники (педагогические работники, библиотечные работники, управленческие кадры): наличие базовых навыков работы с компьютером, прохождение</w:t>
      </w:r>
      <w:r w:rsid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курсов повышения квалификации соответствующей направленности с целью приобретения 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развития компетенций, необходимых для работы с модулями ЭИОС;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оператор информационной системы: наличие специальных навыков работы с компьютером для технического сопровождения эксплуатации информационной системы</w:t>
      </w:r>
      <w:r w:rsidR="004E4B9C" w:rsidRPr="002537FD">
        <w:rPr>
          <w:rStyle w:val="a8"/>
          <w:rFonts w:ascii="Times New Roman" w:hAnsi="Times New Roman" w:cs="Times New Roman"/>
          <w:color w:val="000000" w:themeColor="text1"/>
          <w:w w:val="105"/>
          <w:sz w:val="24"/>
          <w:szCs w:val="24"/>
        </w:rPr>
        <w:footnoteReference w:id="1"/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4.2. Информационно-образовательная среда организации обеспечивает: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 к учебным планам, рабочим программам учебных предметов, учебных курсов (в том числе внеурочной деятельности), учебных модулей, электронным учебным изданиям и электронным образовательным ресурсам, указанным в рабочих программах учебных предметов, учебных курсов (в том числе внеурочной деятельности), учебных модулей посредством сети Интернет;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формирование и хранение электронного портфолио обучающегося, в том числе выполненных им работ и результатов выполнения работ;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фиксацию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хранение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ходе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образовательного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процесса, результатов промежуточной аттестации и результатов освоения программы начального общего, основного общего и среднего общего образования;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проведение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учебных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занятий,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процедуры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оценки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результатов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обучения, реализация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которых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предусмотрена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применением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электронного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обучения, дистанционных образовательных технологий;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информационно-методическую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поддержку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образовательной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деятельности; планирование образовательной деятельности и ее ресурсного обеспечения;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проектирование и организацию индивидуальной и групповой деятельности; мониторинг и фиксацию хода и результатов образовательной деятельности;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мониторинг здоровья обучающихся;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современные процедуры создания, поиска, сбора, анализа, обработки, хранения и представления информации;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дистанционное взаимодействие всех участников образовательных отношений; (обучающихся, их родителей (законных представителей), педагогических работников, органов, осуществляющих управление в сфере образования, общественности), в том числе с применением дистанционных образовательных технологий;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дистанционное взаимодействие организации, осуществляющей образовательную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деятельность с другими образовательными организациями, учреждениями культуры, </w:t>
      </w:r>
      <w:r w:rsidR="002537FD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здравоохранения, спорта, досуга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службами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занятости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населения,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обеспечения безопасности жизнедеятельности.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57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4.</w:t>
      </w:r>
      <w:r w:rsid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3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. Доступ к информационным ресурсам информационно-образовательной среды ОО обеспечивается, в том числе посредством сети Интернет.</w:t>
      </w:r>
    </w:p>
    <w:p w:rsidR="00B501DB" w:rsidRDefault="00B501DB" w:rsidP="00C451B7">
      <w:pPr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lastRenderedPageBreak/>
        <w:t>5. Структура</w:t>
      </w:r>
      <w:r w:rsidR="002537FD"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 xml:space="preserve"> и компоненты</w:t>
      </w: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 xml:space="preserve"> ЭИОС</w:t>
      </w:r>
    </w:p>
    <w:p w:rsidR="00A94630" w:rsidRPr="002537FD" w:rsidRDefault="00B501DB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5.1.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Основными компонентами ЭИОС являются:</w:t>
      </w:r>
    </w:p>
    <w:p w:rsidR="00E86698" w:rsidRPr="002537FD" w:rsidRDefault="00E86698" w:rsidP="00C451B7">
      <w:pPr>
        <w:pStyle w:val="a5"/>
        <w:widowControl w:val="0"/>
        <w:numPr>
          <w:ilvl w:val="1"/>
          <w:numId w:val="21"/>
        </w:numPr>
        <w:tabs>
          <w:tab w:val="left" w:pos="567"/>
        </w:tabs>
        <w:autoSpaceDE/>
        <w:autoSpaceDN/>
        <w:adjustRightInd/>
        <w:ind w:left="0" w:right="1816" w:firstLine="567"/>
        <w:rPr>
          <w:color w:val="000000" w:themeColor="text1"/>
          <w:highlight w:val="white"/>
        </w:rPr>
      </w:pPr>
      <w:r w:rsidRPr="002537FD">
        <w:rPr>
          <w:color w:val="000000" w:themeColor="text1"/>
          <w:highlight w:val="white"/>
        </w:rPr>
        <w:t>Основными</w:t>
      </w:r>
      <w:r w:rsidRPr="002537FD">
        <w:rPr>
          <w:color w:val="000000" w:themeColor="text1"/>
          <w:spacing w:val="26"/>
          <w:highlight w:val="white"/>
        </w:rPr>
        <w:t xml:space="preserve"> </w:t>
      </w:r>
      <w:r w:rsidRPr="002537FD">
        <w:rPr>
          <w:color w:val="000000" w:themeColor="text1"/>
          <w:highlight w:val="white"/>
        </w:rPr>
        <w:t>компонентами</w:t>
      </w:r>
      <w:r w:rsidRPr="002537FD">
        <w:rPr>
          <w:color w:val="000000" w:themeColor="text1"/>
          <w:spacing w:val="26"/>
          <w:highlight w:val="white"/>
        </w:rPr>
        <w:t xml:space="preserve"> </w:t>
      </w:r>
      <w:r w:rsidRPr="002537FD">
        <w:rPr>
          <w:color w:val="000000" w:themeColor="text1"/>
          <w:highlight w:val="white"/>
        </w:rPr>
        <w:t>ЭИОС</w:t>
      </w:r>
      <w:r w:rsidRPr="002537FD">
        <w:rPr>
          <w:color w:val="000000" w:themeColor="text1"/>
          <w:spacing w:val="25"/>
          <w:highlight w:val="white"/>
        </w:rPr>
        <w:t xml:space="preserve"> </w:t>
      </w:r>
      <w:r w:rsidRPr="002537FD">
        <w:rPr>
          <w:color w:val="000000" w:themeColor="text1"/>
          <w:spacing w:val="-5"/>
          <w:highlight w:val="white"/>
        </w:rPr>
        <w:t>ОО</w:t>
      </w:r>
      <w:r w:rsidRPr="002537FD">
        <w:rPr>
          <w:color w:val="000000" w:themeColor="text1"/>
          <w:spacing w:val="29"/>
          <w:highlight w:val="white"/>
        </w:rPr>
        <w:t xml:space="preserve"> </w:t>
      </w:r>
      <w:r w:rsidRPr="002537FD">
        <w:rPr>
          <w:color w:val="000000" w:themeColor="text1"/>
          <w:highlight w:val="white"/>
        </w:rPr>
        <w:t>_______________________</w:t>
      </w:r>
      <w:r w:rsidRPr="002537FD">
        <w:rPr>
          <w:color w:val="000000" w:themeColor="text1"/>
          <w:spacing w:val="-57"/>
          <w:highlight w:val="white"/>
        </w:rPr>
        <w:t xml:space="preserve"> </w:t>
      </w:r>
      <w:r w:rsidRPr="002537FD">
        <w:rPr>
          <w:color w:val="000000" w:themeColor="text1"/>
          <w:highlight w:val="white"/>
        </w:rPr>
        <w:t>являются:</w:t>
      </w:r>
    </w:p>
    <w:p w:rsidR="00140195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Официальный сайт https:</w:t>
      </w:r>
      <w:r w:rsidR="00140195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__________________</w:t>
      </w:r>
      <w:r w:rsidR="00140195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_____________________________</w:t>
      </w:r>
    </w:p>
    <w:p w:rsidR="00140195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ФГИС НСО «Электронная </w:t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школа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»: </w:t>
      </w:r>
      <w:hyperlink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 xml:space="preserve">https://school.nso.ru 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Универсальная библиотека цифрового образовательного контента </w:t>
      </w:r>
      <w:hyperlink r:id="rId8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https://www.gosuslugi.ru/landing/edu-content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Библиотека цифрового образовательного контента: </w:t>
      </w:r>
      <w:r w:rsidRPr="00140195">
        <w:rPr>
          <w:rFonts w:ascii="Times New Roman" w:hAnsi="Times New Roman" w:cs="Times New Roman"/>
          <w:w w:val="105"/>
          <w:sz w:val="24"/>
          <w:szCs w:val="24"/>
        </w:rPr>
        <w:t>https://моиуроки.рф/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ФГИС «Моя школа» </w:t>
      </w:r>
      <w:hyperlink r:id="rId9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https://edu.gosuslugi.ru/</w:t>
        </w:r>
      </w:hyperlink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ФИС ОКО </w:t>
      </w:r>
      <w:hyperlink r:id="rId10" w:tooltip="https://spo-fisoko.obrnadzor.gov.ru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https://spo-fisoko.obrnadzor.gov.ru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proofErr w:type="spellStart"/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Сферум</w:t>
      </w:r>
      <w:proofErr w:type="spellEnd"/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hyperlink r:id="rId11" w:tooltip="https://sferum.ru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https://sferum.ru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Конструктор рабочих программ </w:t>
      </w:r>
      <w:hyperlink r:id="rId12" w:tooltip="https://педобраз.рф/program-constructor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http://педобраз.рф/program-constructor/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Движение первых </w:t>
      </w:r>
      <w:hyperlink r:id="rId13" w:tooltip="https://будьвдвижении.рф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https://будьвдвижении.рф/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Орлята России </w:t>
      </w:r>
      <w:hyperlink r:id="rId14" w:tooltip="https://orlyatarussia.ru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https://orlyatarussia.ru/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Билет в будущее </w:t>
      </w:r>
      <w:hyperlink r:id="rId15" w:tooltip="https://vk.ru/bvb_for_school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https://vk.ru/bvb_for_school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ГИВЦ Минпросвещения России. Система </w:t>
      </w:r>
      <w:proofErr w:type="spellStart"/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пообъектного</w:t>
      </w:r>
      <w:proofErr w:type="spellEnd"/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учёта </w:t>
      </w:r>
      <w:hyperlink r:id="rId16" w:tooltip="https://cabinet.miccedu.ru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https://cabinet.miccedu.ru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/</w:t>
      </w:r>
    </w:p>
    <w:p w:rsidR="00E8669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Система сбора данных </w:t>
      </w:r>
      <w:hyperlink r:id="rId17" w:tooltip="https://sas.ficto.ru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https://sas.ficto.ru/</w:t>
        </w:r>
      </w:hyperlink>
    </w:p>
    <w:p w:rsidR="002F42C8" w:rsidRPr="00140195" w:rsidRDefault="00E86698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Национальная электронная библиотека </w:t>
      </w:r>
      <w:hyperlink r:id="rId18" w:tooltip="https://rusneb.ru/" w:history="1">
        <w:r w:rsidRPr="00140195">
          <w:rPr>
            <w:rFonts w:ascii="Times New Roman" w:hAnsi="Times New Roman" w:cs="Times New Roman"/>
            <w:w w:val="105"/>
            <w:sz w:val="24"/>
            <w:szCs w:val="24"/>
          </w:rPr>
          <w:t>https://rusneb.ru/</w:t>
        </w:r>
      </w:hyperlink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</w:p>
    <w:p w:rsidR="00A94630" w:rsidRPr="002F42C8" w:rsidRDefault="002537FD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color w:val="000000" w:themeColor="text1"/>
          <w:highlight w:val="white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иные компоненты взаимодействия элементов ЭИОС, необходимые для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организации образовательной</w:t>
      </w:r>
      <w:r w:rsidR="00A94630" w:rsidRPr="002F42C8">
        <w:rPr>
          <w:color w:val="000000" w:themeColor="text1"/>
          <w:w w:val="105"/>
        </w:rPr>
        <w:t xml:space="preserve"> деятельности и определенные федеральными документами.</w:t>
      </w: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2537FD" w:rsidRDefault="00A94630" w:rsidP="00C451B7">
      <w:pPr>
        <w:kinsoku w:val="0"/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6. Требования к функционированию ЭИОС</w:t>
      </w:r>
    </w:p>
    <w:p w:rsidR="00A94630" w:rsidRPr="002537FD" w:rsidRDefault="002537FD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 целях надежного, безотказного и эффективного функционирования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информационных систем и веб-сервисов ЭИОС организации соблюдения к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онфиденциальности информации, ограниченного доступа и реализации права на доступ к информации настоящим Положением устанавливаются следующие требования: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разграничению доступа;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защите персональных данных пользователей;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защите информации, находящейся на серверах;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к локальной сети организации;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технические требования по обеспечению доступа пользователям;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обеспечению подключения веб-сервисов;</w:t>
      </w:r>
    </w:p>
    <w:p w:rsidR="00A94630" w:rsidRPr="002537FD" w:rsidRDefault="00A94630" w:rsidP="00C451B7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к пользователям ЭИОС организации.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разграничению доступа учитывают: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Право доступа пользователя к тому или иному элементу (его части) ЭИОС определяется уровнем закрытости информации и уровнем доступа пользователя, которые задаются для каждого пользователя и элемента (его части) на этапе разработки и/или подключения пользователя и/или элемента к ЭИОС ОО.</w:t>
      </w:r>
    </w:p>
    <w:p w:rsidR="00A94630" w:rsidRPr="002537FD" w:rsidRDefault="004E4B9C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Приказом директора ОО назначаются ответственные лица: оператор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,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администратор ЭИОС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ОО, имеющие достаточный уровень квалификации для поддержания в рабочем состоянии и эксплуатации информационной системы, в том числе обработку информации, содержащейся в ее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базах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данных.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Определяется уровень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закрытости информации, с которой работает оператор, администратор ЭИОС ОО. В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приказе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также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устанавливаются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уровни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доступа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всех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участников</w:t>
      </w:r>
      <w:r w:rsidR="00A94630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A94630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образовательных отношений к элементам ЭИОС ОО.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Уровень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закрытости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определяется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политикой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безопасности организации,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уровень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доступа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пользователя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устанавливается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привилегией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(права пользователя)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исходя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из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статуса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пользователя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занимаемой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должности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(директор, заместитель директора, учитель, обучающийся и т.п.).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Обеспечение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соответствия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требований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информационному</w:t>
      </w:r>
      <w:r w:rsidR="002F42C8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 технологическому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обеспечению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функционирования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ЭИОС</w:t>
      </w:r>
      <w:r w:rsidR="002F42C8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осуществляется уполномоченным лицом.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lastRenderedPageBreak/>
        <w:t>Уполномоченное лицо (администратор или оператор ЭИОС) определяет уровень доступа конкретного пользователя, осуществляет подтверждение регистрации пользователей через формирование каждому индивидуального логина и пароля.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Привилегии пользователю назначаются уполномоченным ЭИОС. Он несет ответственность за конфиденциальность регистрационных данных всех пользователей, целостность и доступность элемента (его части) ЭИОС организации.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по защите информации, находящейся на серверах и персональных компьютерах в корпоративной сети ОО.</w:t>
      </w:r>
    </w:p>
    <w:p w:rsidR="00A94630" w:rsidRPr="002537FD" w:rsidRDefault="00A94630" w:rsidP="00C451B7">
      <w:pPr>
        <w:numPr>
          <w:ilvl w:val="1"/>
          <w:numId w:val="12"/>
        </w:numPr>
        <w:tabs>
          <w:tab w:val="left" w:pos="1291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56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Обработка, хранение учебной, методической, отчетной и другой информации, введенной в базу и системы ЭИОС организации, производится на серверах.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Все серверное оборудование организации имеет средства отказоустойчивого хранения и восстановления данных.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Требования к локальной сети организации.</w:t>
      </w:r>
    </w:p>
    <w:p w:rsidR="00A94630" w:rsidRPr="002537FD" w:rsidRDefault="00A94630" w:rsidP="00B501DB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8" w:firstLine="847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Все компьютеры организации объединены в корпоративную (локальную) вычислительную</w:t>
      </w:r>
      <w:r w:rsidR="004E4B9C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="002537FD"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сеть, для всех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пользователей обеспечен из корпоративной вычислительной сети постоянный выход в сеть «Интернет», доступ к электронным библиотечным системам, ЭИР и ЭОР.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Технические требования по обеспечению доступа пользователей организации.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Подключение к сети «Интернет» обеспечивает доступ к работе в ЭИОС всем пользователям.</w:t>
      </w:r>
    </w:p>
    <w:p w:rsidR="00A94630" w:rsidRPr="002537FD" w:rsidRDefault="00A94630" w:rsidP="00140195">
      <w:pPr>
        <w:numPr>
          <w:ilvl w:val="1"/>
          <w:numId w:val="12"/>
        </w:numPr>
        <w:tabs>
          <w:tab w:val="left" w:pos="127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8" w:firstLine="706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bookmarkStart w:id="0" w:name="_GoBack"/>
      <w:bookmarkEnd w:id="0"/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Возможность подключения мобильных компьютеров к элементам ЭИОС всем пользователям.</w:t>
      </w:r>
    </w:p>
    <w:p w:rsidR="00A94630" w:rsidRPr="002537FD" w:rsidRDefault="00A94630" w:rsidP="002537FD">
      <w:pPr>
        <w:kinsoku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94630" w:rsidRPr="002537FD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7. Ответственность за использование и сохранность информационных</w:t>
      </w:r>
    </w:p>
    <w:p w:rsidR="00A94630" w:rsidRPr="002537FD" w:rsidRDefault="00A94630" w:rsidP="002537FD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547" w:right="561"/>
        <w:jc w:val="center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ресурсов в ЭИОС</w:t>
      </w:r>
    </w:p>
    <w:p w:rsidR="00B501DB" w:rsidRDefault="00A94630" w:rsidP="00B501DB">
      <w:pPr>
        <w:pStyle w:val="a5"/>
        <w:numPr>
          <w:ilvl w:val="1"/>
          <w:numId w:val="24"/>
        </w:numPr>
        <w:tabs>
          <w:tab w:val="left" w:pos="1270"/>
        </w:tabs>
        <w:kinsoku w:val="0"/>
        <w:overflowPunct w:val="0"/>
        <w:ind w:left="0" w:right="148" w:firstLine="851"/>
        <w:rPr>
          <w:color w:val="000000" w:themeColor="text1"/>
          <w:w w:val="105"/>
        </w:rPr>
      </w:pPr>
      <w:r w:rsidRPr="00B501DB">
        <w:rPr>
          <w:color w:val="000000" w:themeColor="text1"/>
          <w:w w:val="105"/>
        </w:rPr>
        <w:t>Пользователи, получившие учетные данные для авторизованного доступа в ЭИОС организации, обязаны хранить их в тайне, не разглашать, не передавать их иным лицам; своевременно уведомить системного администратора о невозможности авторизованного входа с первичным или измененным пользователем паролем целью временного блокирования доступа в систему от своего имени.</w:t>
      </w:r>
    </w:p>
    <w:p w:rsidR="00A94630" w:rsidRPr="00B501DB" w:rsidRDefault="00A94630" w:rsidP="00B501DB">
      <w:pPr>
        <w:pStyle w:val="a5"/>
        <w:numPr>
          <w:ilvl w:val="1"/>
          <w:numId w:val="24"/>
        </w:numPr>
        <w:tabs>
          <w:tab w:val="left" w:pos="1270"/>
        </w:tabs>
        <w:kinsoku w:val="0"/>
        <w:overflowPunct w:val="0"/>
        <w:ind w:left="0" w:right="148" w:firstLine="851"/>
        <w:rPr>
          <w:color w:val="000000" w:themeColor="text1"/>
          <w:w w:val="105"/>
        </w:rPr>
      </w:pPr>
      <w:r w:rsidRPr="00B501DB">
        <w:rPr>
          <w:color w:val="000000" w:themeColor="text1"/>
          <w:w w:val="105"/>
        </w:rPr>
        <w:t>Пользователи несут ответственность за:</w:t>
      </w:r>
    </w:p>
    <w:p w:rsidR="00A94630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несанкционированное использование регистрационной информации других пользователей, в частности – использование логина и пароля другого лица для входа в ЭИОС организации и осуществление различных операций от имени другого пользователя;</w:t>
      </w:r>
    </w:p>
    <w:p w:rsidR="002537FD" w:rsidRPr="002537FD" w:rsidRDefault="00A94630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умышленное использование программных средств, позволяющих осуществлять несанкционированное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проникновение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в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ЭИОС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организации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с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целью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модификации информации,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кражи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паролей,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угадывания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паролей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и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других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 </w:t>
      </w:r>
      <w:r w:rsidRPr="002537FD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несанкционированных действий.</w:t>
      </w:r>
    </w:p>
    <w:p w:rsidR="002537FD" w:rsidRPr="002537FD" w:rsidRDefault="00140195" w:rsidP="00140195">
      <w:p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49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ab/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Пользователь должен иметь соответствующую подготовку по работе с элементами ЭИОС </w:t>
      </w:r>
      <w:r w:rsidR="00B9168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</w:t>
      </w:r>
      <w:r w:rsidR="002537F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бразовательной организации: </w:t>
      </w:r>
    </w:p>
    <w:p w:rsidR="002537FD" w:rsidRPr="002537FD" w:rsidRDefault="002537FD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обучающиеся: наличие базовых навыков работы с компьютером, ознакомление с инструкцией по технике безопасности, порядком доступа к отдельным элементам ЭИОС; </w:t>
      </w:r>
    </w:p>
    <w:p w:rsidR="00A94630" w:rsidRPr="002537FD" w:rsidRDefault="002537FD" w:rsidP="00140195">
      <w:pPr>
        <w:numPr>
          <w:ilvl w:val="0"/>
          <w:numId w:val="4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0" w:right="149" w:firstLine="0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 xml:space="preserve">педагогические и административные работники, сотрудники </w:t>
      </w:r>
      <w:r w:rsidR="00B9168D"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о</w:t>
      </w:r>
      <w:r w:rsidRPr="00140195"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  <w:t>бразовательной организации: наличие базовых навыков работы с компьютером, прохождение курсов повышения квалификации и обучающих занятий соответствующей направленности с целью приобретения и, развития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компетенций, необходимых для работы в ЭИОС </w:t>
      </w:r>
      <w:r w:rsidR="00B9168D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бразовательной организации. Информационное наполнение ЭИОС определяется потребностями пользователей и осуществляется объединенными усилиями сотрудников и структурных подразделений Образовательной организации.</w:t>
      </w:r>
    </w:p>
    <w:p w:rsidR="002537FD" w:rsidRPr="002537FD" w:rsidRDefault="002537FD" w:rsidP="002537FD">
      <w:pPr>
        <w:tabs>
          <w:tab w:val="left" w:pos="92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745" w:right="162"/>
        <w:jc w:val="both"/>
        <w:rPr>
          <w:rFonts w:ascii="Times New Roman" w:hAnsi="Times New Roman" w:cs="Times New Roman"/>
          <w:color w:val="000000" w:themeColor="text1"/>
          <w:w w:val="105"/>
          <w:sz w:val="24"/>
          <w:szCs w:val="24"/>
        </w:rPr>
      </w:pPr>
    </w:p>
    <w:p w:rsidR="00A94630" w:rsidRPr="002537FD" w:rsidRDefault="00A94630" w:rsidP="00157D8E">
      <w:pPr>
        <w:kinsoku w:val="0"/>
        <w:overflowPunct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</w:pPr>
      <w:r w:rsidRPr="002537FD">
        <w:rPr>
          <w:rFonts w:ascii="Times New Roman" w:hAnsi="Times New Roman" w:cs="Times New Roman"/>
          <w:b/>
          <w:bCs/>
          <w:color w:val="000000" w:themeColor="text1"/>
          <w:w w:val="105"/>
          <w:sz w:val="24"/>
          <w:szCs w:val="24"/>
        </w:rPr>
        <w:t>8. Заключительные положения</w:t>
      </w:r>
    </w:p>
    <w:p w:rsidR="002537FD" w:rsidRPr="002537FD" w:rsidRDefault="002537FD" w:rsidP="00157D8E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8.1. Настоящее Положение принято с учётом мнения Совета учреждения образовательной организации.</w:t>
      </w:r>
    </w:p>
    <w:p w:rsidR="0076706D" w:rsidRPr="002537FD" w:rsidRDefault="002537FD" w:rsidP="00157D8E">
      <w:pPr>
        <w:tabs>
          <w:tab w:val="left" w:pos="709"/>
        </w:tabs>
        <w:kinsoku w:val="0"/>
        <w:overflowPunct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FD">
        <w:rPr>
          <w:rFonts w:ascii="Times New Roman" w:hAnsi="Times New Roman" w:cs="Times New Roman"/>
          <w:color w:val="000000" w:themeColor="text1"/>
          <w:sz w:val="24"/>
          <w:szCs w:val="24"/>
        </w:rPr>
        <w:t>8.2. Изменения в Положение могут быть внесены только с учётом мнения Совета учреждения образовательной организации.</w:t>
      </w:r>
    </w:p>
    <w:sectPr w:rsidR="0076706D" w:rsidRPr="002537FD" w:rsidSect="00B9168D">
      <w:type w:val="continuous"/>
      <w:pgSz w:w="11910" w:h="16850"/>
      <w:pgMar w:top="567" w:right="570" w:bottom="567" w:left="127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593B" w:rsidRDefault="001B593B" w:rsidP="004E4B9C">
      <w:pPr>
        <w:spacing w:after="0" w:line="240" w:lineRule="auto"/>
      </w:pPr>
      <w:r>
        <w:separator/>
      </w:r>
    </w:p>
  </w:endnote>
  <w:endnote w:type="continuationSeparator" w:id="0">
    <w:p w:rsidR="001B593B" w:rsidRDefault="001B593B" w:rsidP="004E4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593B" w:rsidRDefault="001B593B" w:rsidP="004E4B9C">
      <w:pPr>
        <w:spacing w:after="0" w:line="240" w:lineRule="auto"/>
      </w:pPr>
      <w:r>
        <w:separator/>
      </w:r>
    </w:p>
  </w:footnote>
  <w:footnote w:type="continuationSeparator" w:id="0">
    <w:p w:rsidR="001B593B" w:rsidRDefault="001B593B" w:rsidP="004E4B9C">
      <w:pPr>
        <w:spacing w:after="0" w:line="240" w:lineRule="auto"/>
      </w:pPr>
      <w:r>
        <w:continuationSeparator/>
      </w:r>
    </w:p>
  </w:footnote>
  <w:footnote w:id="1">
    <w:p w:rsidR="004E4B9C" w:rsidRPr="004E4B9C" w:rsidRDefault="004E4B9C" w:rsidP="004E4B9C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143"/>
        <w:jc w:val="both"/>
        <w:rPr>
          <w:rFonts w:ascii="Times New Roman" w:hAnsi="Times New Roman" w:cs="Times New Roman"/>
          <w:sz w:val="20"/>
          <w:szCs w:val="20"/>
        </w:rPr>
      </w:pPr>
      <w:r w:rsidRPr="004E4B9C">
        <w:rPr>
          <w:rStyle w:val="a8"/>
          <w:sz w:val="20"/>
          <w:szCs w:val="20"/>
        </w:rPr>
        <w:footnoteRef/>
      </w:r>
      <w:r w:rsidRPr="004E4B9C">
        <w:rPr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Оператор информационной системы (п. 3.1.9. ГОСТ Р 52653-2006) – лицо, осуществляющее деятельность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по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эксплуатации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информационной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системы,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в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том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числе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>обработку</w:t>
      </w:r>
      <w:r w:rsidR="002F42C8">
        <w:rPr>
          <w:rFonts w:ascii="Times New Roman" w:hAnsi="Times New Roman" w:cs="Times New Roman"/>
          <w:sz w:val="20"/>
          <w:szCs w:val="20"/>
        </w:rPr>
        <w:t xml:space="preserve"> </w:t>
      </w:r>
      <w:r w:rsidRPr="004E4B9C">
        <w:rPr>
          <w:rFonts w:ascii="Times New Roman" w:hAnsi="Times New Roman" w:cs="Times New Roman"/>
          <w:sz w:val="20"/>
          <w:szCs w:val="20"/>
        </w:rPr>
        <w:t xml:space="preserve">информации, содержащейся </w:t>
      </w:r>
      <w:proofErr w:type="gramStart"/>
      <w:r w:rsidRPr="004E4B9C">
        <w:rPr>
          <w:rFonts w:ascii="Times New Roman" w:hAnsi="Times New Roman" w:cs="Times New Roman"/>
          <w:sz w:val="20"/>
          <w:szCs w:val="20"/>
        </w:rPr>
        <w:t>в ее базах</w:t>
      </w:r>
      <w:proofErr w:type="gramEnd"/>
      <w:r w:rsidRPr="004E4B9C">
        <w:rPr>
          <w:rFonts w:ascii="Times New Roman" w:hAnsi="Times New Roman" w:cs="Times New Roman"/>
          <w:sz w:val="20"/>
          <w:szCs w:val="20"/>
        </w:rPr>
        <w:t xml:space="preserve"> данных.</w:t>
      </w:r>
    </w:p>
    <w:p w:rsidR="004E4B9C" w:rsidRDefault="004E4B9C">
      <w:pPr>
        <w:pStyle w:val="a6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17683478"/>
    <w:lvl w:ilvl="0">
      <w:start w:val="1"/>
      <w:numFmt w:val="decimal"/>
      <w:lvlText w:val="%1"/>
      <w:lvlJc w:val="left"/>
      <w:pPr>
        <w:ind w:left="1272" w:hanging="426"/>
      </w:pPr>
    </w:lvl>
    <w:lvl w:ilvl="1">
      <w:start w:val="1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95"/>
        <w:sz w:val="23"/>
        <w:szCs w:val="23"/>
      </w:rPr>
    </w:lvl>
    <w:lvl w:ilvl="2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3138" w:hanging="216"/>
      </w:pPr>
    </w:lvl>
    <w:lvl w:ilvl="4">
      <w:numFmt w:val="bullet"/>
      <w:lvlText w:val="•"/>
      <w:lvlJc w:val="left"/>
      <w:pPr>
        <w:ind w:left="4067" w:hanging="216"/>
      </w:pPr>
    </w:lvl>
    <w:lvl w:ilvl="5">
      <w:numFmt w:val="bullet"/>
      <w:lvlText w:val="•"/>
      <w:lvlJc w:val="left"/>
      <w:pPr>
        <w:ind w:left="4996" w:hanging="216"/>
      </w:pPr>
    </w:lvl>
    <w:lvl w:ilvl="6">
      <w:numFmt w:val="bullet"/>
      <w:lvlText w:val="•"/>
      <w:lvlJc w:val="left"/>
      <w:pPr>
        <w:ind w:left="5925" w:hanging="216"/>
      </w:pPr>
    </w:lvl>
    <w:lvl w:ilvl="7">
      <w:numFmt w:val="bullet"/>
      <w:lvlText w:val="•"/>
      <w:lvlJc w:val="left"/>
      <w:pPr>
        <w:ind w:left="6854" w:hanging="216"/>
      </w:pPr>
    </w:lvl>
    <w:lvl w:ilvl="8">
      <w:numFmt w:val="bullet"/>
      <w:lvlText w:val="•"/>
      <w:lvlJc w:val="left"/>
      <w:pPr>
        <w:ind w:left="7783" w:hanging="216"/>
      </w:pPr>
    </w:lvl>
  </w:abstractNum>
  <w:abstractNum w:abstractNumId="1">
    <w:nsid w:val="00000403"/>
    <w:multiLevelType w:val="multilevel"/>
    <w:tmpl w:val="5DA287C2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2">
    <w:nsid w:val="00000404"/>
    <w:multiLevelType w:val="multilevel"/>
    <w:tmpl w:val="C0368944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3">
    <w:nsid w:val="00000405"/>
    <w:multiLevelType w:val="multilevel"/>
    <w:tmpl w:val="EDD0EEF8"/>
    <w:lvl w:ilvl="0">
      <w:start w:val="3"/>
      <w:numFmt w:val="decimal"/>
      <w:lvlText w:val="%1."/>
      <w:lvlJc w:val="left"/>
      <w:pPr>
        <w:ind w:left="1084" w:hanging="238"/>
      </w:pPr>
      <w:rPr>
        <w:rFonts w:ascii="Times New Roman" w:hAnsi="Times New Roman" w:cs="Times New Roman"/>
        <w:b w:val="0"/>
        <w:bCs/>
        <w:i w:val="0"/>
        <w:iCs w:val="0"/>
        <w:spacing w:val="0"/>
        <w:w w:val="103"/>
        <w:sz w:val="23"/>
        <w:szCs w:val="23"/>
      </w:rPr>
    </w:lvl>
    <w:lvl w:ilvl="1">
      <w:start w:val="1"/>
      <w:numFmt w:val="decimal"/>
      <w:lvlText w:val="%1.%2."/>
      <w:lvlJc w:val="left"/>
      <w:pPr>
        <w:ind w:left="1263" w:hanging="417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307" w:hanging="216"/>
      </w:pPr>
    </w:lvl>
    <w:lvl w:ilvl="4">
      <w:numFmt w:val="bullet"/>
      <w:lvlText w:val="•"/>
      <w:lvlJc w:val="left"/>
      <w:pPr>
        <w:ind w:left="3355" w:hanging="216"/>
      </w:pPr>
    </w:lvl>
    <w:lvl w:ilvl="5">
      <w:numFmt w:val="bullet"/>
      <w:lvlText w:val="•"/>
      <w:lvlJc w:val="left"/>
      <w:pPr>
        <w:ind w:left="4403" w:hanging="216"/>
      </w:pPr>
    </w:lvl>
    <w:lvl w:ilvl="6">
      <w:numFmt w:val="bullet"/>
      <w:lvlText w:val="•"/>
      <w:lvlJc w:val="left"/>
      <w:pPr>
        <w:ind w:left="5450" w:hanging="216"/>
      </w:pPr>
    </w:lvl>
    <w:lvl w:ilvl="7">
      <w:numFmt w:val="bullet"/>
      <w:lvlText w:val="•"/>
      <w:lvlJc w:val="left"/>
      <w:pPr>
        <w:ind w:left="6498" w:hanging="216"/>
      </w:pPr>
    </w:lvl>
    <w:lvl w:ilvl="8">
      <w:numFmt w:val="bullet"/>
      <w:lvlText w:val="•"/>
      <w:lvlJc w:val="left"/>
      <w:pPr>
        <w:ind w:left="7546" w:hanging="216"/>
      </w:pPr>
    </w:lvl>
  </w:abstractNum>
  <w:abstractNum w:abstractNumId="4">
    <w:nsid w:val="00000406"/>
    <w:multiLevelType w:val="multilevel"/>
    <w:tmpl w:val="00000889"/>
    <w:lvl w:ilvl="0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1">
      <w:numFmt w:val="bullet"/>
      <w:lvlText w:val="•"/>
      <w:lvlJc w:val="left"/>
      <w:pPr>
        <w:ind w:left="1090" w:hanging="180"/>
      </w:pPr>
    </w:lvl>
    <w:lvl w:ilvl="2">
      <w:numFmt w:val="bullet"/>
      <w:lvlText w:val="•"/>
      <w:lvlJc w:val="left"/>
      <w:pPr>
        <w:ind w:left="2040" w:hanging="180"/>
      </w:p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5">
    <w:nsid w:val="00000407"/>
    <w:multiLevelType w:val="multilevel"/>
    <w:tmpl w:val="0000088A"/>
    <w:lvl w:ilvl="0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1">
      <w:numFmt w:val="bullet"/>
      <w:lvlText w:val="•"/>
      <w:lvlJc w:val="left"/>
      <w:pPr>
        <w:ind w:left="1090" w:hanging="180"/>
      </w:pPr>
    </w:lvl>
    <w:lvl w:ilvl="2">
      <w:numFmt w:val="bullet"/>
      <w:lvlText w:val="•"/>
      <w:lvlJc w:val="left"/>
      <w:pPr>
        <w:ind w:left="2040" w:hanging="180"/>
      </w:p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6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41" w:hanging="426"/>
      </w:pPr>
    </w:lvl>
    <w:lvl w:ilvl="1">
      <w:start w:val="1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7">
    <w:nsid w:val="00000409"/>
    <w:multiLevelType w:val="multilevel"/>
    <w:tmpl w:val="0000088C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8">
    <w:nsid w:val="0000040A"/>
    <w:multiLevelType w:val="multilevel"/>
    <w:tmpl w:val="0000088D"/>
    <w:lvl w:ilvl="0">
      <w:start w:val="6"/>
      <w:numFmt w:val="decimal"/>
      <w:lvlText w:val="%1"/>
      <w:lvlJc w:val="left"/>
      <w:pPr>
        <w:ind w:left="141" w:hanging="426"/>
      </w:pPr>
    </w:lvl>
    <w:lvl w:ilvl="1">
      <w:start w:val="1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063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967" w:hanging="216"/>
      </w:pPr>
    </w:lvl>
    <w:lvl w:ilvl="4">
      <w:numFmt w:val="bullet"/>
      <w:lvlText w:val="•"/>
      <w:lvlJc w:val="left"/>
      <w:pPr>
        <w:ind w:left="3920" w:hanging="216"/>
      </w:pPr>
    </w:lvl>
    <w:lvl w:ilvl="5">
      <w:numFmt w:val="bullet"/>
      <w:lvlText w:val="•"/>
      <w:lvlJc w:val="left"/>
      <w:pPr>
        <w:ind w:left="4874" w:hanging="216"/>
      </w:pPr>
    </w:lvl>
    <w:lvl w:ilvl="6">
      <w:numFmt w:val="bullet"/>
      <w:lvlText w:val="•"/>
      <w:lvlJc w:val="left"/>
      <w:pPr>
        <w:ind w:left="5827" w:hanging="216"/>
      </w:pPr>
    </w:lvl>
    <w:lvl w:ilvl="7">
      <w:numFmt w:val="bullet"/>
      <w:lvlText w:val="•"/>
      <w:lvlJc w:val="left"/>
      <w:pPr>
        <w:ind w:left="6781" w:hanging="216"/>
      </w:pPr>
    </w:lvl>
    <w:lvl w:ilvl="8">
      <w:numFmt w:val="bullet"/>
      <w:lvlText w:val="•"/>
      <w:lvlJc w:val="left"/>
      <w:pPr>
        <w:ind w:left="7734" w:hanging="216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1272" w:hanging="426"/>
      </w:pPr>
    </w:lvl>
    <w:lvl w:ilvl="1">
      <w:start w:val="2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65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3138" w:hanging="656"/>
      </w:pPr>
    </w:lvl>
    <w:lvl w:ilvl="4">
      <w:numFmt w:val="bullet"/>
      <w:lvlText w:val="•"/>
      <w:lvlJc w:val="left"/>
      <w:pPr>
        <w:ind w:left="4067" w:hanging="656"/>
      </w:pPr>
    </w:lvl>
    <w:lvl w:ilvl="5">
      <w:numFmt w:val="bullet"/>
      <w:lvlText w:val="•"/>
      <w:lvlJc w:val="left"/>
      <w:pPr>
        <w:ind w:left="4996" w:hanging="656"/>
      </w:pPr>
    </w:lvl>
    <w:lvl w:ilvl="6">
      <w:numFmt w:val="bullet"/>
      <w:lvlText w:val="•"/>
      <w:lvlJc w:val="left"/>
      <w:pPr>
        <w:ind w:left="5925" w:hanging="656"/>
      </w:pPr>
    </w:lvl>
    <w:lvl w:ilvl="7">
      <w:numFmt w:val="bullet"/>
      <w:lvlText w:val="•"/>
      <w:lvlJc w:val="left"/>
      <w:pPr>
        <w:ind w:left="6854" w:hanging="656"/>
      </w:pPr>
    </w:lvl>
    <w:lvl w:ilvl="8">
      <w:numFmt w:val="bullet"/>
      <w:lvlText w:val="•"/>
      <w:lvlJc w:val="left"/>
      <w:pPr>
        <w:ind w:left="7783" w:hanging="656"/>
      </w:pPr>
    </w:lvl>
  </w:abstractNum>
  <w:abstractNum w:abstractNumId="10">
    <w:nsid w:val="0000040C"/>
    <w:multiLevelType w:val="multilevel"/>
    <w:tmpl w:val="0000088F"/>
    <w:lvl w:ilvl="0">
      <w:start w:val="6"/>
      <w:numFmt w:val="decimal"/>
      <w:lvlText w:val="%1"/>
      <w:lvlJc w:val="left"/>
      <w:pPr>
        <w:ind w:left="141" w:hanging="426"/>
      </w:pPr>
    </w:lvl>
    <w:lvl w:ilvl="1">
      <w:start w:val="3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65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2990" w:hanging="656"/>
      </w:pPr>
    </w:lvl>
    <w:lvl w:ilvl="4">
      <w:numFmt w:val="bullet"/>
      <w:lvlText w:val="•"/>
      <w:lvlJc w:val="left"/>
      <w:pPr>
        <w:ind w:left="3940" w:hanging="656"/>
      </w:pPr>
    </w:lvl>
    <w:lvl w:ilvl="5">
      <w:numFmt w:val="bullet"/>
      <w:lvlText w:val="•"/>
      <w:lvlJc w:val="left"/>
      <w:pPr>
        <w:ind w:left="4890" w:hanging="656"/>
      </w:pPr>
    </w:lvl>
    <w:lvl w:ilvl="6">
      <w:numFmt w:val="bullet"/>
      <w:lvlText w:val="•"/>
      <w:lvlJc w:val="left"/>
      <w:pPr>
        <w:ind w:left="5841" w:hanging="656"/>
      </w:pPr>
    </w:lvl>
    <w:lvl w:ilvl="7">
      <w:numFmt w:val="bullet"/>
      <w:lvlText w:val="•"/>
      <w:lvlJc w:val="left"/>
      <w:pPr>
        <w:ind w:left="6791" w:hanging="656"/>
      </w:pPr>
    </w:lvl>
    <w:lvl w:ilvl="8">
      <w:numFmt w:val="bullet"/>
      <w:lvlText w:val="•"/>
      <w:lvlJc w:val="left"/>
      <w:pPr>
        <w:ind w:left="7741" w:hanging="656"/>
      </w:pPr>
    </w:lvl>
  </w:abstractNum>
  <w:abstractNum w:abstractNumId="11">
    <w:nsid w:val="0000040D"/>
    <w:multiLevelType w:val="multilevel"/>
    <w:tmpl w:val="00000890"/>
    <w:lvl w:ilvl="0">
      <w:start w:val="6"/>
      <w:numFmt w:val="decimal"/>
      <w:lvlText w:val="%1"/>
      <w:lvlJc w:val="left"/>
      <w:pPr>
        <w:ind w:left="141" w:hanging="426"/>
      </w:pPr>
    </w:lvl>
    <w:lvl w:ilvl="1">
      <w:start w:val="4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"/>
      <w:lvlJc w:val="left"/>
      <w:pPr>
        <w:ind w:left="141" w:hanging="548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2990" w:hanging="548"/>
      </w:pPr>
    </w:lvl>
    <w:lvl w:ilvl="4">
      <w:numFmt w:val="bullet"/>
      <w:lvlText w:val="•"/>
      <w:lvlJc w:val="left"/>
      <w:pPr>
        <w:ind w:left="3940" w:hanging="548"/>
      </w:pPr>
    </w:lvl>
    <w:lvl w:ilvl="5">
      <w:numFmt w:val="bullet"/>
      <w:lvlText w:val="•"/>
      <w:lvlJc w:val="left"/>
      <w:pPr>
        <w:ind w:left="4890" w:hanging="548"/>
      </w:pPr>
    </w:lvl>
    <w:lvl w:ilvl="6">
      <w:numFmt w:val="bullet"/>
      <w:lvlText w:val="•"/>
      <w:lvlJc w:val="left"/>
      <w:pPr>
        <w:ind w:left="5841" w:hanging="548"/>
      </w:pPr>
    </w:lvl>
    <w:lvl w:ilvl="7">
      <w:numFmt w:val="bullet"/>
      <w:lvlText w:val="•"/>
      <w:lvlJc w:val="left"/>
      <w:pPr>
        <w:ind w:left="6791" w:hanging="548"/>
      </w:pPr>
    </w:lvl>
    <w:lvl w:ilvl="8">
      <w:numFmt w:val="bullet"/>
      <w:lvlText w:val="•"/>
      <w:lvlJc w:val="left"/>
      <w:pPr>
        <w:ind w:left="7741" w:hanging="548"/>
      </w:pPr>
    </w:lvl>
  </w:abstractNum>
  <w:abstractNum w:abstractNumId="12">
    <w:nsid w:val="0000040E"/>
    <w:multiLevelType w:val="multilevel"/>
    <w:tmpl w:val="00000891"/>
    <w:lvl w:ilvl="0">
      <w:start w:val="6"/>
      <w:numFmt w:val="decimal"/>
      <w:lvlText w:val="%1"/>
      <w:lvlJc w:val="left"/>
      <w:pPr>
        <w:ind w:left="1272" w:hanging="426"/>
      </w:pPr>
    </w:lvl>
    <w:lvl w:ilvl="1">
      <w:start w:val="5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872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3138" w:hanging="872"/>
      </w:pPr>
    </w:lvl>
    <w:lvl w:ilvl="4">
      <w:numFmt w:val="bullet"/>
      <w:lvlText w:val="•"/>
      <w:lvlJc w:val="left"/>
      <w:pPr>
        <w:ind w:left="4067" w:hanging="872"/>
      </w:pPr>
    </w:lvl>
    <w:lvl w:ilvl="5">
      <w:numFmt w:val="bullet"/>
      <w:lvlText w:val="•"/>
      <w:lvlJc w:val="left"/>
      <w:pPr>
        <w:ind w:left="4996" w:hanging="872"/>
      </w:pPr>
    </w:lvl>
    <w:lvl w:ilvl="6">
      <w:numFmt w:val="bullet"/>
      <w:lvlText w:val="•"/>
      <w:lvlJc w:val="left"/>
      <w:pPr>
        <w:ind w:left="5925" w:hanging="872"/>
      </w:pPr>
    </w:lvl>
    <w:lvl w:ilvl="7">
      <w:numFmt w:val="bullet"/>
      <w:lvlText w:val="•"/>
      <w:lvlJc w:val="left"/>
      <w:pPr>
        <w:ind w:left="6854" w:hanging="872"/>
      </w:pPr>
    </w:lvl>
    <w:lvl w:ilvl="8">
      <w:numFmt w:val="bullet"/>
      <w:lvlText w:val="•"/>
      <w:lvlJc w:val="left"/>
      <w:pPr>
        <w:ind w:left="7783" w:hanging="872"/>
      </w:pPr>
    </w:lvl>
  </w:abstractNum>
  <w:abstractNum w:abstractNumId="13">
    <w:nsid w:val="0000040F"/>
    <w:multiLevelType w:val="multilevel"/>
    <w:tmpl w:val="00000892"/>
    <w:lvl w:ilvl="0">
      <w:start w:val="6"/>
      <w:numFmt w:val="decimal"/>
      <w:lvlText w:val="%1"/>
      <w:lvlJc w:val="left"/>
      <w:pPr>
        <w:ind w:left="1272" w:hanging="426"/>
      </w:pPr>
    </w:lvl>
    <w:lvl w:ilvl="1">
      <w:start w:val="6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start w:val="1"/>
      <w:numFmt w:val="decimal"/>
      <w:lvlText w:val="%1.%2.%3."/>
      <w:lvlJc w:val="left"/>
      <w:pPr>
        <w:ind w:left="141" w:hanging="707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3">
      <w:numFmt w:val="bullet"/>
      <w:lvlText w:val="•"/>
      <w:lvlJc w:val="left"/>
      <w:pPr>
        <w:ind w:left="3138" w:hanging="707"/>
      </w:pPr>
    </w:lvl>
    <w:lvl w:ilvl="4">
      <w:numFmt w:val="bullet"/>
      <w:lvlText w:val="•"/>
      <w:lvlJc w:val="left"/>
      <w:pPr>
        <w:ind w:left="4067" w:hanging="707"/>
      </w:pPr>
    </w:lvl>
    <w:lvl w:ilvl="5">
      <w:numFmt w:val="bullet"/>
      <w:lvlText w:val="•"/>
      <w:lvlJc w:val="left"/>
      <w:pPr>
        <w:ind w:left="4996" w:hanging="707"/>
      </w:pPr>
    </w:lvl>
    <w:lvl w:ilvl="6">
      <w:numFmt w:val="bullet"/>
      <w:lvlText w:val="•"/>
      <w:lvlJc w:val="left"/>
      <w:pPr>
        <w:ind w:left="5925" w:hanging="707"/>
      </w:pPr>
    </w:lvl>
    <w:lvl w:ilvl="7">
      <w:numFmt w:val="bullet"/>
      <w:lvlText w:val="•"/>
      <w:lvlJc w:val="left"/>
      <w:pPr>
        <w:ind w:left="6854" w:hanging="707"/>
      </w:pPr>
    </w:lvl>
    <w:lvl w:ilvl="8">
      <w:numFmt w:val="bullet"/>
      <w:lvlText w:val="•"/>
      <w:lvlJc w:val="left"/>
      <w:pPr>
        <w:ind w:left="7783" w:hanging="707"/>
      </w:pPr>
    </w:lvl>
  </w:abstractNum>
  <w:abstractNum w:abstractNumId="14">
    <w:nsid w:val="00000410"/>
    <w:multiLevelType w:val="multilevel"/>
    <w:tmpl w:val="00000893"/>
    <w:lvl w:ilvl="0">
      <w:start w:val="7"/>
      <w:numFmt w:val="decimal"/>
      <w:lvlText w:val="%1"/>
      <w:lvlJc w:val="left"/>
      <w:pPr>
        <w:ind w:left="141" w:hanging="426"/>
      </w:pPr>
    </w:lvl>
    <w:lvl w:ilvl="1">
      <w:start w:val="1"/>
      <w:numFmt w:val="decimal"/>
      <w:lvlText w:val="%1.%2."/>
      <w:lvlJc w:val="left"/>
      <w:pPr>
        <w:ind w:left="141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15">
    <w:nsid w:val="00000411"/>
    <w:multiLevelType w:val="multilevel"/>
    <w:tmpl w:val="00000894"/>
    <w:lvl w:ilvl="0">
      <w:start w:val="8"/>
      <w:numFmt w:val="decimal"/>
      <w:lvlText w:val="%1"/>
      <w:lvlJc w:val="left"/>
      <w:pPr>
        <w:ind w:left="1272" w:hanging="426"/>
      </w:pPr>
    </w:lvl>
    <w:lvl w:ilvl="1">
      <w:start w:val="1"/>
      <w:numFmt w:val="decimal"/>
      <w:lvlText w:val="%1.%2."/>
      <w:lvlJc w:val="left"/>
      <w:pPr>
        <w:ind w:left="1272" w:hanging="426"/>
      </w:pPr>
      <w:rPr>
        <w:rFonts w:ascii="Times New Roman" w:hAnsi="Times New Roman" w:cs="Times New Roman"/>
        <w:b w:val="0"/>
        <w:bCs w:val="0"/>
        <w:i w:val="0"/>
        <w:iCs w:val="0"/>
        <w:spacing w:val="-2"/>
        <w:w w:val="103"/>
        <w:sz w:val="23"/>
        <w:szCs w:val="23"/>
      </w:rPr>
    </w:lvl>
    <w:lvl w:ilvl="2">
      <w:numFmt w:val="bullet"/>
      <w:lvlText w:val="•"/>
      <w:lvlJc w:val="left"/>
      <w:pPr>
        <w:ind w:left="2952" w:hanging="426"/>
      </w:pPr>
    </w:lvl>
    <w:lvl w:ilvl="3">
      <w:numFmt w:val="bullet"/>
      <w:lvlText w:val="•"/>
      <w:lvlJc w:val="left"/>
      <w:pPr>
        <w:ind w:left="3788" w:hanging="426"/>
      </w:pPr>
    </w:lvl>
    <w:lvl w:ilvl="4">
      <w:numFmt w:val="bullet"/>
      <w:lvlText w:val="•"/>
      <w:lvlJc w:val="left"/>
      <w:pPr>
        <w:ind w:left="4624" w:hanging="426"/>
      </w:pPr>
    </w:lvl>
    <w:lvl w:ilvl="5">
      <w:numFmt w:val="bullet"/>
      <w:lvlText w:val="•"/>
      <w:lvlJc w:val="left"/>
      <w:pPr>
        <w:ind w:left="5460" w:hanging="426"/>
      </w:pPr>
    </w:lvl>
    <w:lvl w:ilvl="6">
      <w:numFmt w:val="bullet"/>
      <w:lvlText w:val="•"/>
      <w:lvlJc w:val="left"/>
      <w:pPr>
        <w:ind w:left="6297" w:hanging="426"/>
      </w:pPr>
    </w:lvl>
    <w:lvl w:ilvl="7">
      <w:numFmt w:val="bullet"/>
      <w:lvlText w:val="•"/>
      <w:lvlJc w:val="left"/>
      <w:pPr>
        <w:ind w:left="7133" w:hanging="426"/>
      </w:pPr>
    </w:lvl>
    <w:lvl w:ilvl="8">
      <w:numFmt w:val="bullet"/>
      <w:lvlText w:val="•"/>
      <w:lvlJc w:val="left"/>
      <w:pPr>
        <w:ind w:left="7969" w:hanging="426"/>
      </w:pPr>
    </w:lvl>
  </w:abstractNum>
  <w:abstractNum w:abstractNumId="16">
    <w:nsid w:val="00000412"/>
    <w:multiLevelType w:val="multilevel"/>
    <w:tmpl w:val="5D2A70A8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 w:val="0"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17">
    <w:nsid w:val="00000413"/>
    <w:multiLevelType w:val="multilevel"/>
    <w:tmpl w:val="00000896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18">
    <w:nsid w:val="00000414"/>
    <w:multiLevelType w:val="multilevel"/>
    <w:tmpl w:val="00000897"/>
    <w:lvl w:ilvl="0">
      <w:numFmt w:val="bullet"/>
      <w:lvlText w:val="–"/>
      <w:lvlJc w:val="left"/>
      <w:pPr>
        <w:ind w:left="141" w:hanging="216"/>
      </w:pPr>
      <w:rPr>
        <w:rFonts w:ascii="Times New Roman" w:hAnsi="Times New Roman" w:cs="Times New Roman"/>
        <w:b/>
        <w:bCs/>
        <w:i w:val="0"/>
        <w:iCs w:val="0"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90" w:hanging="216"/>
      </w:pPr>
    </w:lvl>
    <w:lvl w:ilvl="2">
      <w:numFmt w:val="bullet"/>
      <w:lvlText w:val="•"/>
      <w:lvlJc w:val="left"/>
      <w:pPr>
        <w:ind w:left="2040" w:hanging="216"/>
      </w:pPr>
    </w:lvl>
    <w:lvl w:ilvl="3">
      <w:numFmt w:val="bullet"/>
      <w:lvlText w:val="•"/>
      <w:lvlJc w:val="left"/>
      <w:pPr>
        <w:ind w:left="2990" w:hanging="216"/>
      </w:pPr>
    </w:lvl>
    <w:lvl w:ilvl="4">
      <w:numFmt w:val="bullet"/>
      <w:lvlText w:val="•"/>
      <w:lvlJc w:val="left"/>
      <w:pPr>
        <w:ind w:left="3940" w:hanging="216"/>
      </w:pPr>
    </w:lvl>
    <w:lvl w:ilvl="5">
      <w:numFmt w:val="bullet"/>
      <w:lvlText w:val="•"/>
      <w:lvlJc w:val="left"/>
      <w:pPr>
        <w:ind w:left="4890" w:hanging="216"/>
      </w:pPr>
    </w:lvl>
    <w:lvl w:ilvl="6">
      <w:numFmt w:val="bullet"/>
      <w:lvlText w:val="•"/>
      <w:lvlJc w:val="left"/>
      <w:pPr>
        <w:ind w:left="5841" w:hanging="216"/>
      </w:pPr>
    </w:lvl>
    <w:lvl w:ilvl="7">
      <w:numFmt w:val="bullet"/>
      <w:lvlText w:val="•"/>
      <w:lvlJc w:val="left"/>
      <w:pPr>
        <w:ind w:left="6791" w:hanging="216"/>
      </w:pPr>
    </w:lvl>
    <w:lvl w:ilvl="8">
      <w:numFmt w:val="bullet"/>
      <w:lvlText w:val="•"/>
      <w:lvlJc w:val="left"/>
      <w:pPr>
        <w:ind w:left="7741" w:hanging="216"/>
      </w:pPr>
    </w:lvl>
  </w:abstractNum>
  <w:abstractNum w:abstractNumId="19">
    <w:nsid w:val="00000415"/>
    <w:multiLevelType w:val="multilevel"/>
    <w:tmpl w:val="00000898"/>
    <w:lvl w:ilvl="0">
      <w:numFmt w:val="bullet"/>
      <w:lvlText w:val="–"/>
      <w:lvlJc w:val="left"/>
      <w:pPr>
        <w:ind w:left="141" w:hanging="180"/>
      </w:pPr>
      <w:rPr>
        <w:rFonts w:ascii="Times New Roman" w:hAnsi="Times New Roman" w:cs="Times New Roman"/>
        <w:b w:val="0"/>
        <w:bCs w:val="0"/>
        <w:i w:val="0"/>
        <w:iCs w:val="0"/>
        <w:spacing w:val="0"/>
        <w:w w:val="103"/>
        <w:sz w:val="23"/>
        <w:szCs w:val="23"/>
      </w:rPr>
    </w:lvl>
    <w:lvl w:ilvl="1">
      <w:numFmt w:val="bullet"/>
      <w:lvlText w:val="•"/>
      <w:lvlJc w:val="left"/>
      <w:pPr>
        <w:ind w:left="1090" w:hanging="180"/>
      </w:pPr>
    </w:lvl>
    <w:lvl w:ilvl="2">
      <w:numFmt w:val="bullet"/>
      <w:lvlText w:val="•"/>
      <w:lvlJc w:val="left"/>
      <w:pPr>
        <w:ind w:left="2040" w:hanging="180"/>
      </w:pPr>
    </w:lvl>
    <w:lvl w:ilvl="3">
      <w:numFmt w:val="bullet"/>
      <w:lvlText w:val="•"/>
      <w:lvlJc w:val="left"/>
      <w:pPr>
        <w:ind w:left="2990" w:hanging="180"/>
      </w:pPr>
    </w:lvl>
    <w:lvl w:ilvl="4">
      <w:numFmt w:val="bullet"/>
      <w:lvlText w:val="•"/>
      <w:lvlJc w:val="left"/>
      <w:pPr>
        <w:ind w:left="3940" w:hanging="180"/>
      </w:pPr>
    </w:lvl>
    <w:lvl w:ilvl="5">
      <w:numFmt w:val="bullet"/>
      <w:lvlText w:val="•"/>
      <w:lvlJc w:val="left"/>
      <w:pPr>
        <w:ind w:left="4890" w:hanging="180"/>
      </w:pPr>
    </w:lvl>
    <w:lvl w:ilvl="6">
      <w:numFmt w:val="bullet"/>
      <w:lvlText w:val="•"/>
      <w:lvlJc w:val="left"/>
      <w:pPr>
        <w:ind w:left="5841" w:hanging="180"/>
      </w:pPr>
    </w:lvl>
    <w:lvl w:ilvl="7">
      <w:numFmt w:val="bullet"/>
      <w:lvlText w:val="•"/>
      <w:lvlJc w:val="left"/>
      <w:pPr>
        <w:ind w:left="6791" w:hanging="180"/>
      </w:pPr>
    </w:lvl>
    <w:lvl w:ilvl="8">
      <w:numFmt w:val="bullet"/>
      <w:lvlText w:val="•"/>
      <w:lvlJc w:val="left"/>
      <w:pPr>
        <w:ind w:left="7741" w:hanging="180"/>
      </w:pPr>
    </w:lvl>
  </w:abstractNum>
  <w:abstractNum w:abstractNumId="20">
    <w:nsid w:val="040B45F5"/>
    <w:multiLevelType w:val="hybridMultilevel"/>
    <w:tmpl w:val="2B3E6CA6"/>
    <w:lvl w:ilvl="0" w:tplc="9ECA58E8">
      <w:start w:val="4"/>
      <w:numFmt w:val="decimal"/>
      <w:lvlText w:val="%1"/>
      <w:lvlJc w:val="left"/>
      <w:pPr>
        <w:ind w:left="1255" w:hanging="507"/>
      </w:pPr>
      <w:rPr>
        <w:rFonts w:hint="default"/>
        <w:lang w:val="ru-RU" w:eastAsia="en-US" w:bidi="ar-SA"/>
      </w:rPr>
    </w:lvl>
    <w:lvl w:ilvl="1" w:tplc="2B8C0A74">
      <w:start w:val="1"/>
      <w:numFmt w:val="none"/>
      <w:lvlText w:val=""/>
      <w:lvlJc w:val="left"/>
      <w:pPr>
        <w:tabs>
          <w:tab w:val="num" w:pos="360"/>
        </w:tabs>
      </w:pPr>
    </w:lvl>
    <w:lvl w:ilvl="2" w:tplc="78B43540">
      <w:start w:val="1"/>
      <w:numFmt w:val="bullet"/>
      <w:lvlText w:val="-"/>
      <w:lvlJc w:val="left"/>
      <w:pPr>
        <w:ind w:left="1418" w:hanging="173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3" w:tplc="695A0292">
      <w:start w:val="1"/>
      <w:numFmt w:val="bullet"/>
      <w:lvlText w:val="•"/>
      <w:lvlJc w:val="left"/>
      <w:pPr>
        <w:ind w:left="3586" w:hanging="173"/>
      </w:pPr>
      <w:rPr>
        <w:rFonts w:hint="default"/>
        <w:lang w:val="ru-RU" w:eastAsia="en-US" w:bidi="ar-SA"/>
      </w:rPr>
    </w:lvl>
    <w:lvl w:ilvl="4" w:tplc="EE747808">
      <w:start w:val="1"/>
      <w:numFmt w:val="bullet"/>
      <w:lvlText w:val="•"/>
      <w:lvlJc w:val="left"/>
      <w:pPr>
        <w:ind w:left="4670" w:hanging="173"/>
      </w:pPr>
      <w:rPr>
        <w:rFonts w:hint="default"/>
        <w:lang w:val="ru-RU" w:eastAsia="en-US" w:bidi="ar-SA"/>
      </w:rPr>
    </w:lvl>
    <w:lvl w:ilvl="5" w:tplc="5B0A0C1A">
      <w:start w:val="1"/>
      <w:numFmt w:val="bullet"/>
      <w:lvlText w:val="•"/>
      <w:lvlJc w:val="left"/>
      <w:pPr>
        <w:ind w:left="5753" w:hanging="173"/>
      </w:pPr>
      <w:rPr>
        <w:rFonts w:hint="default"/>
        <w:lang w:val="ru-RU" w:eastAsia="en-US" w:bidi="ar-SA"/>
      </w:rPr>
    </w:lvl>
    <w:lvl w:ilvl="6" w:tplc="BB9E1E66">
      <w:start w:val="1"/>
      <w:numFmt w:val="bullet"/>
      <w:lvlText w:val="•"/>
      <w:lvlJc w:val="left"/>
      <w:pPr>
        <w:ind w:left="6836" w:hanging="173"/>
      </w:pPr>
      <w:rPr>
        <w:rFonts w:hint="default"/>
        <w:lang w:val="ru-RU" w:eastAsia="en-US" w:bidi="ar-SA"/>
      </w:rPr>
    </w:lvl>
    <w:lvl w:ilvl="7" w:tplc="7CCE53AC">
      <w:start w:val="1"/>
      <w:numFmt w:val="bullet"/>
      <w:lvlText w:val="•"/>
      <w:lvlJc w:val="left"/>
      <w:pPr>
        <w:ind w:left="7920" w:hanging="173"/>
      </w:pPr>
      <w:rPr>
        <w:rFonts w:hint="default"/>
        <w:lang w:val="ru-RU" w:eastAsia="en-US" w:bidi="ar-SA"/>
      </w:rPr>
    </w:lvl>
    <w:lvl w:ilvl="8" w:tplc="54329A84">
      <w:start w:val="1"/>
      <w:numFmt w:val="bullet"/>
      <w:lvlText w:val="•"/>
      <w:lvlJc w:val="left"/>
      <w:pPr>
        <w:ind w:left="9003" w:hanging="173"/>
      </w:pPr>
      <w:rPr>
        <w:rFonts w:hint="default"/>
        <w:lang w:val="ru-RU" w:eastAsia="en-US" w:bidi="ar-SA"/>
      </w:rPr>
    </w:lvl>
  </w:abstractNum>
  <w:abstractNum w:abstractNumId="21">
    <w:nsid w:val="51E80210"/>
    <w:multiLevelType w:val="multilevel"/>
    <w:tmpl w:val="C0342A3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721C7A36"/>
    <w:multiLevelType w:val="hybridMultilevel"/>
    <w:tmpl w:val="9D205336"/>
    <w:lvl w:ilvl="0" w:tplc="A124914E">
      <w:start w:val="1"/>
      <w:numFmt w:val="bullet"/>
      <w:lvlText w:val=""/>
      <w:lvlJc w:val="left"/>
      <w:pPr>
        <w:ind w:left="720" w:hanging="360"/>
      </w:pPr>
      <w:rPr>
        <w:rFonts w:ascii="Symbol" w:hAnsi="Symbol"/>
        <w:color w:val="auto"/>
      </w:rPr>
    </w:lvl>
    <w:lvl w:ilvl="1" w:tplc="F39C338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912C05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4D66BC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1105D6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F5A277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F2C3C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5063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C004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3">
    <w:nsid w:val="7D520296"/>
    <w:multiLevelType w:val="multilevel"/>
    <w:tmpl w:val="B4D25F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18"/>
  </w:num>
  <w:num w:numId="3">
    <w:abstractNumId w:val="17"/>
  </w:num>
  <w:num w:numId="4">
    <w:abstractNumId w:val="16"/>
  </w:num>
  <w:num w:numId="5">
    <w:abstractNumId w:val="15"/>
  </w:num>
  <w:num w:numId="6">
    <w:abstractNumId w:val="14"/>
  </w:num>
  <w:num w:numId="7">
    <w:abstractNumId w:val="13"/>
  </w:num>
  <w:num w:numId="8">
    <w:abstractNumId w:val="12"/>
  </w:num>
  <w:num w:numId="9">
    <w:abstractNumId w:val="11"/>
  </w:num>
  <w:num w:numId="10">
    <w:abstractNumId w:val="10"/>
  </w:num>
  <w:num w:numId="11">
    <w:abstractNumId w:val="9"/>
  </w:num>
  <w:num w:numId="12">
    <w:abstractNumId w:val="8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20"/>
  </w:num>
  <w:num w:numId="22">
    <w:abstractNumId w:val="22"/>
  </w:num>
  <w:num w:numId="23">
    <w:abstractNumId w:val="2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630"/>
    <w:rsid w:val="00140195"/>
    <w:rsid w:val="00157D8E"/>
    <w:rsid w:val="001B593B"/>
    <w:rsid w:val="002537FD"/>
    <w:rsid w:val="002F42C8"/>
    <w:rsid w:val="004B1B58"/>
    <w:rsid w:val="004E4B9C"/>
    <w:rsid w:val="0076706D"/>
    <w:rsid w:val="007B553D"/>
    <w:rsid w:val="0081350D"/>
    <w:rsid w:val="008C6575"/>
    <w:rsid w:val="008D389A"/>
    <w:rsid w:val="009A2056"/>
    <w:rsid w:val="00A94630"/>
    <w:rsid w:val="00B01DD4"/>
    <w:rsid w:val="00B501DB"/>
    <w:rsid w:val="00B531A0"/>
    <w:rsid w:val="00B9168D"/>
    <w:rsid w:val="00C451B7"/>
    <w:rsid w:val="00CD142A"/>
    <w:rsid w:val="00D202FA"/>
    <w:rsid w:val="00E30074"/>
    <w:rsid w:val="00E34097"/>
    <w:rsid w:val="00E86698"/>
    <w:rsid w:val="00F32935"/>
    <w:rsid w:val="00F5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A0BAE-2639-4E18-959D-FF285BE97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1"/>
    <w:qFormat/>
    <w:rsid w:val="00A94630"/>
    <w:pPr>
      <w:autoSpaceDE w:val="0"/>
      <w:autoSpaceDN w:val="0"/>
      <w:adjustRightInd w:val="0"/>
      <w:spacing w:after="0" w:line="295" w:lineRule="exact"/>
      <w:ind w:left="39"/>
      <w:outlineLvl w:val="0"/>
    </w:pPr>
    <w:rPr>
      <w:rFonts w:ascii="Times New Roman" w:hAnsi="Times New Roman" w:cs="Times New Roman"/>
      <w:i/>
      <w:iCs/>
      <w:sz w:val="28"/>
      <w:szCs w:val="28"/>
    </w:rPr>
  </w:style>
  <w:style w:type="paragraph" w:styleId="2">
    <w:name w:val="heading 2"/>
    <w:basedOn w:val="a"/>
    <w:next w:val="a"/>
    <w:link w:val="20"/>
    <w:uiPriority w:val="1"/>
    <w:qFormat/>
    <w:rsid w:val="00A94630"/>
    <w:pPr>
      <w:autoSpaceDE w:val="0"/>
      <w:autoSpaceDN w:val="0"/>
      <w:adjustRightInd w:val="0"/>
      <w:spacing w:after="0" w:line="240" w:lineRule="auto"/>
      <w:ind w:left="547"/>
      <w:outlineLvl w:val="1"/>
    </w:pPr>
    <w:rPr>
      <w:rFonts w:ascii="Times New Roman" w:hAnsi="Times New Roman" w:cs="Times New Roman"/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94630"/>
    <w:rPr>
      <w:rFonts w:ascii="Times New Roman" w:hAnsi="Times New Roman" w:cs="Times New Roman"/>
      <w:i/>
      <w:i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A94630"/>
    <w:rPr>
      <w:rFonts w:ascii="Times New Roman" w:hAnsi="Times New Roman" w:cs="Times New Roman"/>
      <w:b/>
      <w:bCs/>
      <w:sz w:val="23"/>
      <w:szCs w:val="23"/>
    </w:rPr>
  </w:style>
  <w:style w:type="numbering" w:customStyle="1" w:styleId="11">
    <w:name w:val="Нет списка1"/>
    <w:next w:val="a2"/>
    <w:uiPriority w:val="99"/>
    <w:semiHidden/>
    <w:unhideWhenUsed/>
    <w:rsid w:val="00A94630"/>
  </w:style>
  <w:style w:type="paragraph" w:styleId="a3">
    <w:name w:val="Body Text"/>
    <w:basedOn w:val="a"/>
    <w:link w:val="a4"/>
    <w:uiPriority w:val="1"/>
    <w:qFormat/>
    <w:rsid w:val="00A94630"/>
    <w:pPr>
      <w:autoSpaceDE w:val="0"/>
      <w:autoSpaceDN w:val="0"/>
      <w:adjustRightInd w:val="0"/>
      <w:spacing w:after="0" w:line="240" w:lineRule="auto"/>
      <w:ind w:left="141" w:firstLine="706"/>
      <w:jc w:val="both"/>
    </w:pPr>
    <w:rPr>
      <w:rFonts w:ascii="Times New Roman" w:hAnsi="Times New Roman" w:cs="Times New Roman"/>
      <w:sz w:val="23"/>
      <w:szCs w:val="23"/>
    </w:rPr>
  </w:style>
  <w:style w:type="character" w:customStyle="1" w:styleId="a4">
    <w:name w:val="Основной текст Знак"/>
    <w:basedOn w:val="a0"/>
    <w:link w:val="a3"/>
    <w:uiPriority w:val="1"/>
    <w:rsid w:val="00A94630"/>
    <w:rPr>
      <w:rFonts w:ascii="Times New Roman" w:hAnsi="Times New Roman" w:cs="Times New Roman"/>
      <w:sz w:val="23"/>
      <w:szCs w:val="23"/>
    </w:rPr>
  </w:style>
  <w:style w:type="paragraph" w:styleId="a5">
    <w:name w:val="List Paragraph"/>
    <w:basedOn w:val="a"/>
    <w:uiPriority w:val="34"/>
    <w:qFormat/>
    <w:rsid w:val="00A94630"/>
    <w:pPr>
      <w:autoSpaceDE w:val="0"/>
      <w:autoSpaceDN w:val="0"/>
      <w:adjustRightInd w:val="0"/>
      <w:spacing w:after="0" w:line="240" w:lineRule="auto"/>
      <w:ind w:left="141"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94630"/>
    <w:pPr>
      <w:autoSpaceDE w:val="0"/>
      <w:autoSpaceDN w:val="0"/>
      <w:adjustRightInd w:val="0"/>
      <w:spacing w:after="0" w:line="240" w:lineRule="auto"/>
      <w:ind w:left="50"/>
    </w:pPr>
    <w:rPr>
      <w:rFonts w:ascii="Times New Roman" w:hAnsi="Times New Roman" w:cs="Times New Roman"/>
      <w:sz w:val="24"/>
      <w:szCs w:val="24"/>
    </w:rPr>
  </w:style>
  <w:style w:type="paragraph" w:styleId="a6">
    <w:name w:val="footnote text"/>
    <w:basedOn w:val="a"/>
    <w:link w:val="a7"/>
    <w:uiPriority w:val="99"/>
    <w:semiHidden/>
    <w:unhideWhenUsed/>
    <w:rsid w:val="004E4B9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E4B9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E4B9C"/>
    <w:rPr>
      <w:vertAlign w:val="superscript"/>
    </w:rPr>
  </w:style>
  <w:style w:type="character" w:styleId="a9">
    <w:name w:val="Hyperlink"/>
    <w:uiPriority w:val="99"/>
    <w:unhideWhenUsed/>
    <w:rsid w:val="00E86698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F42C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&#1073;&#1091;&#1076;&#1100;&#1074;&#1076;&#1074;&#1080;&#1078;&#1077;&#1085;&#1080;&#1080;.&#1088;&#1092;/" TargetMode="External"/><Relationship Id="rId18" Type="http://schemas.openxmlformats.org/officeDocument/2006/relationships/hyperlink" Target="https://rusneb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&#1087;&#1077;&#1076;&#1086;&#1073;&#1088;&#1072;&#1079;.&#1088;&#1092;/program-constructor/" TargetMode="External"/><Relationship Id="rId17" Type="http://schemas.openxmlformats.org/officeDocument/2006/relationships/hyperlink" Target="https://sas.ficto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binet.miccedu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ferum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ru/bvb_for_school" TargetMode="External"/><Relationship Id="rId10" Type="http://schemas.openxmlformats.org/officeDocument/2006/relationships/hyperlink" Target="https://spo-fisoko.obrnadzor.gov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du.gosuslugi.ru/" TargetMode="External"/><Relationship Id="rId14" Type="http://schemas.openxmlformats.org/officeDocument/2006/relationships/hyperlink" Target="https://orlyatarussi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6E5C61-895D-4273-BDC1-975B5AD3B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3652</Words>
  <Characters>20819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TAShabalina</cp:lastModifiedBy>
  <cp:revision>2</cp:revision>
  <dcterms:created xsi:type="dcterms:W3CDTF">2026-10-15T02:26:00Z</dcterms:created>
  <dcterms:modified xsi:type="dcterms:W3CDTF">2026-10-15T02:26:00Z</dcterms:modified>
</cp:coreProperties>
</file>