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" w:right="82"/>
        <w:jc w:val="center"/>
        <w:spacing w:after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учредителя</w:t>
      </w:r>
      <w:r>
        <w:rPr>
          <w:sz w:val="28"/>
          <w:szCs w:val="28"/>
        </w:rPr>
      </w:r>
    </w:p>
    <w:p>
      <w:pPr>
        <w:pStyle w:val="732"/>
      </w:pPr>
      <w:r>
        <w:rPr>
          <w:b w:val="0"/>
          <w:sz w:val="28"/>
          <w:szCs w:val="28"/>
        </w:rPr>
        <w:t xml:space="preserve">Полное наименование образовательной организации в соответствии с уставом</w:t>
      </w:r>
      <w:r/>
    </w:p>
    <w:p>
      <w:pPr>
        <w:ind w:left="2516" w:firstLine="672"/>
        <w:spacing w:after="44" w:line="24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2516" w:firstLine="672"/>
        <w:spacing w:after="44" w:line="24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2516" w:firstLine="672"/>
        <w:spacing w:after="44" w:line="24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2516" w:firstLine="672"/>
        <w:spacing w:after="44" w:line="24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2516" w:firstLine="672"/>
        <w:spacing w:after="44" w:line="24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2516" w:firstLine="672"/>
        <w:spacing w:after="44" w:line="24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2516" w:firstLine="672"/>
        <w:spacing w:after="44" w:line="24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2516" w:firstLine="672"/>
        <w:spacing w:after="44" w:line="24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2516" w:firstLine="672"/>
        <w:spacing w:after="44" w:line="24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2516" w:firstLine="672"/>
        <w:spacing w:after="44" w:line="24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50"/>
        <w:ind w:left="0"/>
        <w:spacing w:line="240" w:lineRule="auto"/>
        <w:rPr>
          <w:color w:val="ff0000"/>
        </w:rPr>
      </w:pPr>
      <w:r>
        <w:rPr>
          <w:color w:val="ff0000"/>
        </w:rPr>
        <w:t xml:space="preserve">ШАБЛОН ПРОГРАММЫ</w:t>
      </w:r>
      <w:r>
        <w:rPr>
          <w:color w:val="ff0000"/>
        </w:rPr>
      </w:r>
    </w:p>
    <w:p>
      <w:pPr>
        <w:ind w:left="2516" w:firstLine="672"/>
        <w:spacing w:after="44" w:line="24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0" w:right="3" w:firstLine="0"/>
        <w:jc w:val="center"/>
        <w:spacing w:after="18" w:line="259" w:lineRule="auto"/>
      </w:pPr>
      <w:r>
        <w:rPr>
          <w:b/>
        </w:rPr>
        <w:t xml:space="preserve">Дополнительная общеразвивающая программа</w:t>
      </w:r>
      <w:r/>
    </w:p>
    <w:p>
      <w:pPr>
        <w:ind w:left="0" w:right="3" w:firstLine="0"/>
        <w:jc w:val="center"/>
        <w:spacing w:after="21" w:line="259" w:lineRule="auto"/>
      </w:pPr>
      <w:r>
        <w:rPr>
          <w:b/>
        </w:rPr>
        <w:t xml:space="preserve">социально-гуманитарной направленности</w:t>
      </w:r>
      <w:r/>
    </w:p>
    <w:p>
      <w:pPr>
        <w:ind w:left="0" w:right="3" w:firstLine="0"/>
        <w:jc w:val="center"/>
        <w:spacing w:after="18" w:line="259" w:lineRule="auto"/>
        <w:rPr>
          <w:b/>
        </w:rPr>
      </w:pPr>
      <w:r>
        <w:rPr>
          <w:b/>
        </w:rPr>
        <w:t xml:space="preserve">«</w:t>
      </w:r>
      <w:r>
        <w:rPr>
          <w:b/>
          <w:sz w:val="28"/>
          <w:szCs w:val="28"/>
        </w:rPr>
        <w:t xml:space="preserve">Юные</w:t>
      </w:r>
      <w:r>
        <w:rPr>
          <w:color w:val="19191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инспекторы движения</w:t>
      </w:r>
      <w:r>
        <w:rPr>
          <w:b/>
        </w:rPr>
        <w:t xml:space="preserve">»</w:t>
      </w:r>
      <w:r>
        <w:rPr>
          <w:b/>
        </w:rPr>
      </w:r>
    </w:p>
    <w:p>
      <w:pPr>
        <w:ind w:left="0" w:right="3" w:firstLine="0"/>
        <w:jc w:val="center"/>
        <w:spacing w:after="18" w:line="259" w:lineRule="auto"/>
      </w:pPr>
      <w:r/>
      <w:r/>
    </w:p>
    <w:p>
      <w:pPr>
        <w:ind w:left="0" w:right="3" w:firstLine="0"/>
        <w:jc w:val="center"/>
        <w:spacing w:after="77" w:line="259" w:lineRule="auto"/>
      </w:pPr>
      <w:r>
        <w:t xml:space="preserve">Возраст учащихся: 7-8 лет</w:t>
      </w:r>
      <w:r/>
    </w:p>
    <w:p>
      <w:pPr>
        <w:ind w:left="0" w:right="3" w:firstLine="0"/>
        <w:jc w:val="center"/>
        <w:spacing w:after="77" w:line="259" w:lineRule="auto"/>
      </w:pPr>
      <w:r>
        <w:t xml:space="preserve">Срок реализации программы: 1 год </w:t>
      </w:r>
      <w:r/>
    </w:p>
    <w:p>
      <w:pPr>
        <w:ind w:left="5608" w:firstLine="418"/>
        <w:spacing w:line="27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5608" w:firstLine="418"/>
        <w:spacing w:line="27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5608" w:firstLine="418"/>
        <w:spacing w:line="27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5608" w:firstLine="418"/>
        <w:spacing w:line="27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5608" w:firstLine="418"/>
        <w:spacing w:line="27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5608" w:firstLine="418"/>
        <w:spacing w:line="27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5608" w:firstLine="418"/>
        <w:spacing w:line="27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5664" w:firstLine="708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Автор-составитель</w:t>
      </w:r>
      <w:r>
        <w:rPr>
          <w:sz w:val="24"/>
          <w:szCs w:val="24"/>
        </w:rPr>
      </w:r>
    </w:p>
    <w:p>
      <w:pPr>
        <w:ind w:left="5664" w:firstLine="708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программы:</w:t>
      </w:r>
      <w:r>
        <w:rPr>
          <w:sz w:val="24"/>
          <w:szCs w:val="24"/>
        </w:rPr>
      </w:r>
    </w:p>
    <w:p>
      <w:pPr>
        <w:ind w:left="5664" w:firstLine="708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ФИО, должность,</w:t>
      </w:r>
      <w:r>
        <w:rPr>
          <w:sz w:val="24"/>
          <w:szCs w:val="24"/>
        </w:rPr>
      </w:r>
    </w:p>
    <w:p>
      <w:pPr>
        <w:ind w:left="5664" w:firstLine="708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квалификационная категория</w:t>
      </w:r>
      <w:r>
        <w:rPr>
          <w:sz w:val="24"/>
          <w:szCs w:val="24"/>
        </w:rPr>
      </w:r>
    </w:p>
    <w:p>
      <w:pPr>
        <w:ind w:left="0" w:firstLine="0"/>
        <w:spacing w:after="0" w:line="259" w:lineRule="auto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0" w:firstLine="0"/>
        <w:spacing w:after="0" w:line="259" w:lineRule="auto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0" w:firstLine="0"/>
        <w:spacing w:after="0" w:line="259" w:lineRule="auto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0" w:firstLine="0"/>
        <w:spacing w:after="0" w:line="259" w:lineRule="auto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0" w:firstLine="0"/>
        <w:spacing w:after="0" w:line="259" w:lineRule="auto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0" w:firstLine="0"/>
        <w:spacing w:after="0" w:line="259" w:lineRule="auto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0" w:firstLine="0"/>
        <w:jc w:val="center"/>
        <w:spacing w:after="101" w:line="259" w:lineRule="auto"/>
      </w:pPr>
      <w:r/>
      <w:r/>
    </w:p>
    <w:p>
      <w:pPr>
        <w:ind w:left="0" w:firstLine="0"/>
        <w:jc w:val="center"/>
        <w:spacing w:after="101" w:line="259" w:lineRule="auto"/>
      </w:pPr>
      <w:r/>
      <w:r/>
    </w:p>
    <w:p>
      <w:pPr>
        <w:ind w:left="0" w:firstLine="0"/>
        <w:jc w:val="center"/>
        <w:spacing w:after="101" w:line="259" w:lineRule="auto"/>
      </w:pPr>
      <w:r/>
      <w:r/>
    </w:p>
    <w:p>
      <w:pPr>
        <w:ind w:left="0" w:firstLine="0"/>
        <w:jc w:val="center"/>
        <w:spacing w:after="101" w:line="259" w:lineRule="auto"/>
      </w:pPr>
      <w:r/>
      <w:r/>
    </w:p>
    <w:p>
      <w:pPr>
        <w:ind w:left="0" w:firstLine="0"/>
        <w:jc w:val="center"/>
        <w:spacing w:after="101" w:line="259" w:lineRule="auto"/>
      </w:pPr>
      <w:r/>
      <w:r/>
    </w:p>
    <w:p>
      <w:pPr>
        <w:ind w:left="0" w:firstLine="0"/>
        <w:jc w:val="center"/>
        <w:spacing w:after="101" w:line="259" w:lineRule="auto"/>
        <w:rPr>
          <w:b/>
        </w:rPr>
      </w:pPr>
      <w:r>
        <w:rPr>
          <w:b/>
        </w:rPr>
        <w:t xml:space="preserve">г. Новосибирск, 2024</w:t>
      </w:r>
      <w:r>
        <w:rPr>
          <w:b/>
        </w:rPr>
      </w:r>
    </w:p>
    <w:p>
      <w:pPr>
        <w:ind w:left="4133" w:firstLine="0"/>
        <w:spacing w:after="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4133" w:firstLine="0"/>
        <w:spacing w:after="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4133" w:firstLine="0"/>
        <w:spacing w:after="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ind w:left="4133" w:firstLine="0"/>
        <w:spacing w:after="0" w:line="259" w:lineRule="auto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744"/>
        <w:tblW w:w="9742" w:type="dxa"/>
        <w:tblInd w:w="-108" w:type="dxa"/>
        <w:tblCellMar>
          <w:left w:w="108" w:type="dxa"/>
          <w:top w:w="6" w:type="dxa"/>
          <w:right w:w="113" w:type="dxa"/>
        </w:tblCellMar>
        <w:tblLook w:val="04A0" w:firstRow="1" w:lastRow="0" w:firstColumn="1" w:lastColumn="0" w:noHBand="0" w:noVBand="1"/>
      </w:tblPr>
      <w:tblGrid>
        <w:gridCol w:w="845"/>
        <w:gridCol w:w="7715"/>
        <w:gridCol w:w="1182"/>
      </w:tblGrid>
      <w:tr>
        <w:tblPrEx/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34" w:firstLine="0"/>
              <w:jc w:val="center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раздела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страниц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60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 Комплекс основных характеристик программы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0" w:firstLine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Пояснительная записка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 задачи программы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программы </w:t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результаты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60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2. Комплекс организационно-педагогических условий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0" w:firstLine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Календарный учебный график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реализации программы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аттестации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Оценочные материалы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материалы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программа воспитания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Календарный план воспитательной работы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литературы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ind w:left="34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317" w:firstLine="0"/>
        <w:jc w:val="center"/>
        <w:spacing w:after="0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17" w:firstLine="0"/>
        <w:jc w:val="center"/>
        <w:spacing w:after="0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17" w:firstLine="0"/>
        <w:jc w:val="center"/>
        <w:spacing w:after="0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17" w:firstLine="0"/>
        <w:jc w:val="center"/>
        <w:spacing w:after="0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17" w:firstLine="0"/>
        <w:jc w:val="center"/>
        <w:spacing w:after="0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17" w:firstLine="0"/>
        <w:jc w:val="center"/>
        <w:spacing w:after="0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17" w:firstLine="0"/>
        <w:jc w:val="center"/>
        <w:spacing w:after="0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0" w:right="3" w:firstLine="0"/>
        <w:jc w:val="left"/>
        <w:spacing w:after="0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0" w:right="3" w:firstLine="0"/>
        <w:jc w:val="center"/>
        <w:spacing w:after="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Комплекс основных характеристик Программы </w:t>
      </w:r>
      <w:r>
        <w:rPr>
          <w:b/>
          <w:sz w:val="28"/>
          <w:szCs w:val="28"/>
        </w:rPr>
      </w:r>
    </w:p>
    <w:p>
      <w:pPr>
        <w:ind w:left="0" w:right="3" w:firstLine="0"/>
        <w:jc w:val="center"/>
        <w:spacing w:after="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3" w:firstLine="0"/>
        <w:jc w:val="center"/>
        <w:spacing w:after="0" w:line="259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1.1. Пояснительная записка</w:t>
      </w:r>
      <w:r>
        <w:rPr>
          <w:sz w:val="28"/>
          <w:szCs w:val="28"/>
        </w:rPr>
      </w:r>
    </w:p>
    <w:p>
      <w:pPr>
        <w:ind w:left="0" w:firstLine="422"/>
        <w:jc w:val="both"/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>
        <w:rPr>
          <w:b/>
          <w:bCs/>
          <w:i/>
          <w:iCs/>
          <w:sz w:val="28"/>
          <w:szCs w:val="28"/>
        </w:rPr>
      </w:r>
    </w:p>
    <w:p>
      <w:pPr>
        <w:ind w:left="0" w:firstLine="422"/>
        <w:jc w:val="both"/>
        <w:spacing w:after="0" w:line="240" w:lineRule="auto"/>
        <w:rPr>
          <w:color w:val="191919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Направленность программы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Дополнительная общеразвивающая программа «Юные инспекторы движения» </w:t>
      </w:r>
      <w:r>
        <w:rPr>
          <w:i/>
          <w:sz w:val="28"/>
          <w:szCs w:val="28"/>
        </w:rPr>
        <w:t xml:space="preserve">социально-гуманитарной направленности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способствует развитию навыков безопасного поведения на дороге и предполагает создание практики ребенка в его реальной жизни, практического опыта. Программа </w:t>
      </w:r>
      <w:r>
        <w:rPr>
          <w:color w:val="191919"/>
          <w:sz w:val="28"/>
          <w:szCs w:val="28"/>
        </w:rPr>
        <w:t xml:space="preserve">предназначена для учащихся 1-2 классов. </w:t>
      </w:r>
      <w:r>
        <w:rPr>
          <w:color w:val="191919"/>
          <w:sz w:val="28"/>
          <w:szCs w:val="28"/>
        </w:rPr>
      </w:r>
    </w:p>
    <w:p>
      <w:pPr>
        <w:ind w:left="0" w:firstLine="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</w:r>
    </w:p>
    <w:p>
      <w:pPr>
        <w:ind w:left="0" w:firstLine="0"/>
        <w:spacing w:line="240" w:lineRule="auto"/>
        <w:rPr>
          <w:rFonts w:ascii="TimesNewRomanPSMT" w:hAnsi="TimesNewRomanPSMT" w:eastAsia="Segoe UI Symbol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i/>
          <w:sz w:val="28"/>
          <w:szCs w:val="28"/>
        </w:rPr>
        <w:t xml:space="preserve">Актуальность программы.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</w:p>
    <w:p>
      <w:pPr>
        <w:ind w:left="0" w:firstLine="0"/>
        <w:spacing w:line="240" w:lineRule="auto"/>
        <w:rPr>
          <w:rFonts w:ascii="TimesNewRomanPSMT" w:hAnsi="TimesNewRomanPSMT" w:eastAsia="Segoe UI Symbol"/>
          <w:bCs/>
          <w:i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Своевременность, современность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программы;</w:t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  <w:r/>
    </w:p>
    <w:p>
      <w:pPr>
        <w:ind w:left="0" w:firstLine="0"/>
        <w:jc w:val="both"/>
        <w:spacing w:after="0" w:line="240" w:lineRule="auto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Пример:</w:t>
      </w:r>
      <w:r>
        <w:rPr>
          <w:rFonts w:eastAsia="Segoe UI Symbol"/>
          <w:i/>
          <w:iCs/>
          <w:color w:val="auto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Необходимость</w:t>
      </w:r>
      <w:r>
        <w:rPr>
          <w:color w:val="191919"/>
          <w:sz w:val="28"/>
          <w:szCs w:val="28"/>
        </w:rPr>
        <w:t xml:space="preserve"> формирования представлений о правилах дорожного движения и навыков безопасного поведения на улицах и дорогах и </w:t>
      </w:r>
      <w:r>
        <w:rPr>
          <w:sz w:val="28"/>
          <w:szCs w:val="28"/>
        </w:rPr>
        <w:t xml:space="preserve">обучения участников дорожного движения, начиная с младшего школьного возраста,</w:t>
      </w:r>
      <w:r>
        <w:rPr>
          <w:sz w:val="28"/>
          <w:szCs w:val="28"/>
        </w:rPr>
        <w:t xml:space="preserve"> диктуется условиями увеличения</w:t>
      </w:r>
      <w:r>
        <w:rPr>
          <w:sz w:val="28"/>
          <w:szCs w:val="28"/>
        </w:rPr>
        <w:t xml:space="preserve"> интенсивности движения на автодорогах. </w:t>
      </w:r>
      <w:r>
        <w:rPr>
          <w:sz w:val="28"/>
          <w:szCs w:val="28"/>
        </w:rPr>
      </w:r>
    </w:p>
    <w:p>
      <w:pPr>
        <w:ind w:left="0" w:firstLine="4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Среда обитания ребёнка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 </w:t>
      </w:r>
      <w:r>
        <w:rPr>
          <w:color w:val="191919"/>
          <w:sz w:val="28"/>
          <w:szCs w:val="28"/>
        </w:rPr>
        <w:t xml:space="preserve">Проявляется </w:t>
      </w:r>
      <w:r>
        <w:rPr>
          <w:color w:val="191919"/>
          <w:sz w:val="28"/>
          <w:szCs w:val="28"/>
        </w:rPr>
        <w:t xml:space="preserve">не</w:t>
      </w:r>
      <w:r>
        <w:rPr>
          <w:color w:val="191919"/>
          <w:sz w:val="28"/>
          <w:szCs w:val="28"/>
        </w:rPr>
        <w:t xml:space="preserve">сформирова</w:t>
      </w:r>
      <w:r>
        <w:rPr>
          <w:color w:val="191919"/>
          <w:sz w:val="28"/>
          <w:szCs w:val="28"/>
        </w:rPr>
        <w:t xml:space="preserve">н</w:t>
      </w:r>
      <w:r>
        <w:rPr>
          <w:color w:val="191919"/>
          <w:sz w:val="28"/>
          <w:szCs w:val="28"/>
        </w:rPr>
        <w:t xml:space="preserve">н</w:t>
      </w:r>
      <w:r>
        <w:rPr>
          <w:color w:val="191919"/>
          <w:sz w:val="28"/>
          <w:szCs w:val="28"/>
        </w:rPr>
        <w:t xml:space="preserve">ость</w:t>
      </w:r>
      <w:r>
        <w:rPr>
          <w:color w:val="191919"/>
          <w:sz w:val="28"/>
          <w:szCs w:val="28"/>
        </w:rPr>
        <w:t xml:space="preserve"> к самостоятельному безопасному передвижению по улицам и дорогам. Все это определяет необходимость введения данной программы в начальной школе. </w:t>
      </w:r>
      <w:r>
        <w:rPr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</w:r>
      <w:r>
        <w:rPr>
          <w:color w:val="191919"/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rFonts w:ascii="TimesNewRomanPSMT" w:hAnsi="TimesNewRomanPSMT" w:eastAsia="Segoe UI Symbol"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Отличительная особенность программы, новизна.</w:t>
      </w:r>
      <w:r>
        <w:rPr>
          <w:b/>
          <w:bCs/>
          <w:i/>
          <w:sz w:val="28"/>
          <w:szCs w:val="28"/>
        </w:rPr>
        <w:t xml:space="preserve"> </w:t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  <w:r>
        <w:rPr>
          <w:rFonts w:eastAsia="Segoe UI Symbol"/>
          <w:i/>
          <w:iCs/>
          <w:color w:val="auto"/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rFonts w:eastAsia="Segoe UI Symbol"/>
          <w:bCs/>
          <w:i/>
          <w:color w:val="auto"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Характерные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 свойства, отличающие программу от других, остальных; отличительные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 черты, основные идеи, которые придают программе своеобразие.</w:t>
      </w:r>
      <w:r>
        <w:rPr>
          <w:rFonts w:eastAsia="Segoe UI Symbol"/>
          <w:i/>
          <w:iCs/>
          <w:color w:val="auto"/>
          <w:sz w:val="28"/>
          <w:szCs w:val="28"/>
        </w:rPr>
        <w:t xml:space="preserve"> </w:t>
      </w:r>
      <w:r>
        <w:rPr>
          <w:rFonts w:eastAsia="Segoe UI Symbol"/>
          <w:i/>
          <w:iCs/>
          <w:color w:val="auto"/>
          <w:sz w:val="28"/>
          <w:szCs w:val="28"/>
        </w:rPr>
      </w:r>
      <w:r/>
    </w:p>
    <w:p>
      <w:pPr>
        <w:ind w:left="0" w:firstLine="0"/>
        <w:jc w:val="both"/>
        <w:spacing w:after="0" w:line="240" w:lineRule="auto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 xml:space="preserve">Пример:</w:t>
      </w:r>
      <w:r>
        <w:rPr>
          <w:rFonts w:eastAsia="Segoe UI Symbol"/>
          <w:i/>
          <w:iCs/>
          <w:color w:val="auto"/>
          <w:sz w:val="28"/>
          <w:szCs w:val="28"/>
        </w:rPr>
      </w:r>
    </w:p>
    <w:p>
      <w:pPr>
        <w:ind w:left="0" w:right="0" w:firstLine="567"/>
        <w:jc w:val="both"/>
        <w:spacing w:before="1" w:after="0" w:line="240" w:lineRule="auto"/>
        <w:rPr>
          <w:color w:val="auto"/>
          <w:sz w:val="28"/>
        </w:rPr>
      </w:pPr>
      <w:r>
        <w:rPr>
          <w:color w:val="auto"/>
          <w:sz w:val="28"/>
        </w:rPr>
        <w:t xml:space="preserve">Отличительной особенностью данной программы является её практическая направленность.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 xml:space="preserve">Каждый,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 xml:space="preserve">кто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 xml:space="preserve">проводит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 xml:space="preserve">занятия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 xml:space="preserve">задаёт</w:t>
      </w:r>
      <w:r>
        <w:rPr>
          <w:color w:val="auto"/>
          <w:sz w:val="28"/>
        </w:rPr>
        <w:t xml:space="preserve"> себе вопрос</w:t>
      </w:r>
      <w:r>
        <w:rPr>
          <w:color w:val="auto"/>
          <w:sz w:val="28"/>
        </w:rPr>
        <w:t xml:space="preserve">: «</w:t>
      </w:r>
      <w:r>
        <w:rPr>
          <w:color w:val="auto"/>
          <w:sz w:val="28"/>
        </w:rPr>
        <w:t xml:space="preserve">Как помочь детям научиться использовать собственный опыт».</w:t>
      </w:r>
      <w:r>
        <w:rPr>
          <w:color w:val="auto"/>
          <w:sz w:val="28"/>
        </w:rPr>
      </w:r>
    </w:p>
    <w:p>
      <w:pPr>
        <w:ind w:left="0" w:firstLine="0"/>
        <w:spacing w:before="1" w:after="0" w:line="295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firstLine="0"/>
        <w:spacing w:before="1" w:after="0" w:line="240" w:lineRule="auto"/>
        <w:rPr>
          <w:i/>
          <w:iCs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Новизна</w:t>
      </w:r>
      <w:r>
        <w:rPr>
          <w:i/>
          <w:iCs/>
          <w:color w:val="auto"/>
          <w:sz w:val="28"/>
          <w:szCs w:val="28"/>
        </w:rPr>
        <w:t xml:space="preserve">.</w:t>
      </w:r>
      <w:r>
        <w:rPr>
          <w:i/>
          <w:iCs/>
          <w:color w:val="auto"/>
          <w:sz w:val="28"/>
          <w:szCs w:val="28"/>
          <w:highlight w:val="none"/>
        </w:rPr>
      </w:r>
    </w:p>
    <w:p>
      <w:pPr>
        <w:ind w:left="0" w:firstLine="0"/>
        <w:jc w:val="both"/>
        <w:spacing w:before="1" w:after="0" w:line="240" w:lineRule="auto"/>
        <w:rPr>
          <w:bCs/>
          <w:i/>
          <w:color w:val="auto"/>
          <w:sz w:val="28"/>
          <w:szCs w:val="28"/>
          <w:highlight w:val="none"/>
        </w:rPr>
      </w:pPr>
      <w:r>
        <w:rPr>
          <w:i/>
          <w:iCs/>
          <w:color w:val="auto"/>
          <w:sz w:val="28"/>
          <w:szCs w:val="28"/>
        </w:rPr>
        <w:t xml:space="preserve">То, что ранее никто не делал или не изучал. Что есть нового в вашей программе.</w:t>
      </w:r>
      <w:r>
        <w:rPr>
          <w:i/>
          <w:iCs/>
          <w:color w:val="auto"/>
          <w:sz w:val="28"/>
          <w:szCs w:val="28"/>
          <w:highlight w:val="none"/>
        </w:rPr>
      </w:r>
      <w:r/>
    </w:p>
    <w:p>
      <w:pPr>
        <w:ind w:left="0" w:firstLine="0"/>
        <w:spacing w:before="1" w:after="0" w:line="240" w:lineRule="auto"/>
        <w:rPr>
          <w:i/>
          <w:iCs/>
          <w:color w:val="auto"/>
          <w:sz w:val="28"/>
        </w:rPr>
      </w:pPr>
      <w:r>
        <w:rPr>
          <w:i/>
          <w:iCs/>
          <w:color w:val="auto"/>
          <w:sz w:val="28"/>
          <w:szCs w:val="28"/>
        </w:rPr>
        <w:t xml:space="preserve">Пример:</w:t>
      </w:r>
      <w:r>
        <w:rPr>
          <w:i/>
          <w:iCs/>
          <w:color w:val="auto"/>
          <w:sz w:val="28"/>
        </w:rPr>
      </w:r>
    </w:p>
    <w:p>
      <w:pPr>
        <w:ind w:left="8" w:right="0" w:firstLine="559"/>
        <w:jc w:val="both"/>
        <w:spacing w:after="0" w:line="240" w:lineRule="auto"/>
        <w:rPr>
          <w:bCs/>
          <w:sz w:val="28"/>
          <w:szCs w:val="28"/>
        </w:rPr>
      </w:pPr>
      <w:r>
        <w:rPr>
          <w:color w:val="auto"/>
          <w:sz w:val="28"/>
        </w:rPr>
        <w:t xml:space="preserve">На занятиях используются самые разнообразные формы и методы работы </w:t>
      </w:r>
      <w:r>
        <w:rPr>
          <w:color w:val="auto"/>
          <w:sz w:val="28"/>
        </w:rPr>
        <w:t xml:space="preserve">с </w:t>
      </w:r>
      <w:r>
        <w:rPr>
          <w:color w:val="auto"/>
          <w:sz w:val="28"/>
        </w:rPr>
        <w:t xml:space="preserve">о</w:t>
      </w:r>
      <w:r>
        <w:rPr>
          <w:color w:val="auto"/>
          <w:sz w:val="28"/>
        </w:rPr>
        <w:t xml:space="preserve">бучающимися</w:t>
      </w:r>
      <w:r>
        <w:rPr>
          <w:color w:val="auto"/>
          <w:sz w:val="28"/>
        </w:rPr>
        <w:t xml:space="preserve">.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 xml:space="preserve">Работа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 xml:space="preserve">организована</w:t>
      </w:r>
      <w:r>
        <w:rPr>
          <w:color w:val="auto"/>
          <w:spacing w:val="-12"/>
          <w:sz w:val="28"/>
        </w:rPr>
        <w:t xml:space="preserve"> </w:t>
      </w:r>
      <w:r>
        <w:rPr>
          <w:color w:val="auto"/>
          <w:sz w:val="28"/>
        </w:rPr>
        <w:t xml:space="preserve">так,</w:t>
      </w:r>
      <w:r>
        <w:rPr>
          <w:color w:val="auto"/>
          <w:spacing w:val="-11"/>
          <w:sz w:val="28"/>
        </w:rPr>
        <w:t xml:space="preserve"> </w:t>
      </w:r>
      <w:r>
        <w:rPr>
          <w:color w:val="auto"/>
          <w:sz w:val="28"/>
        </w:rPr>
        <w:t xml:space="preserve">что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 xml:space="preserve">каждый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 xml:space="preserve">школьник</w:t>
      </w:r>
      <w:r>
        <w:rPr>
          <w:color w:val="auto"/>
          <w:spacing w:val="-10"/>
          <w:sz w:val="28"/>
        </w:rPr>
        <w:t xml:space="preserve"> </w:t>
      </w:r>
      <w:r>
        <w:rPr>
          <w:color w:val="auto"/>
          <w:sz w:val="28"/>
        </w:rPr>
        <w:t xml:space="preserve">может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 xml:space="preserve">реализовать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 xml:space="preserve">свои способности. Педагогической основой курса стали идеи личностно- ориентированного образования и проблемного обучения, создающие условия для становления субъектного опыта эмоционально-ценностного и </w:t>
      </w:r>
      <w:r>
        <w:rPr>
          <w:color w:val="auto"/>
          <w:sz w:val="28"/>
        </w:rPr>
        <w:t xml:space="preserve">деятельностного</w:t>
      </w:r>
      <w:r>
        <w:rPr>
          <w:color w:val="auto"/>
          <w:sz w:val="28"/>
        </w:rPr>
        <w:t xml:space="preserve"> отношения к окружающим его людям.</w:t>
      </w:r>
      <w:r>
        <w:rPr>
          <w:bCs/>
          <w:sz w:val="28"/>
          <w:szCs w:val="28"/>
        </w:rPr>
      </w:r>
    </w:p>
    <w:p>
      <w:pPr>
        <w:ind w:left="0" w:firstLine="420"/>
        <w:jc w:val="both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jc w:val="both"/>
        <w:spacing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</w:p>
    <w:p>
      <w:pPr>
        <w:jc w:val="both"/>
        <w:spacing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</w:p>
    <w:p>
      <w:pPr>
        <w:jc w:val="both"/>
        <w:spacing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</w:p>
    <w:p>
      <w:pPr>
        <w:ind w:left="11" w:hanging="11"/>
        <w:spacing w:line="240" w:lineRule="auto"/>
        <w:rPr>
          <w:rFonts w:ascii="TimesNewRomanPSMT" w:hAnsi="TimesNewRomanPSMT" w:eastAsia="Segoe UI Symbol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Целевая </w:t>
      </w:r>
      <w:r>
        <w:rPr>
          <w:b/>
          <w:bCs/>
          <w:i/>
          <w:sz w:val="28"/>
          <w:szCs w:val="28"/>
        </w:rPr>
        <w:t xml:space="preserve">аудитория</w:t>
      </w:r>
      <w:r>
        <w:rPr>
          <w:i/>
          <w:sz w:val="28"/>
          <w:szCs w:val="28"/>
        </w:rPr>
        <w:t xml:space="preserve">.</w:t>
      </w:r>
      <w:r>
        <w:rPr>
          <w:i/>
          <w:sz w:val="28"/>
          <w:szCs w:val="28"/>
        </w:rPr>
        <w:t xml:space="preserve"> </w:t>
      </w:r>
      <w:r>
        <w:rPr>
          <w:rFonts w:ascii="TimesNewRomanPSMT" w:hAnsi="TimesNewRomanPSMT" w:eastAsia="Segoe UI Symbol"/>
          <w:sz w:val="28"/>
          <w:szCs w:val="28"/>
        </w:rPr>
      </w:r>
      <w:r>
        <w:rPr>
          <w:rFonts w:ascii="TimesNewRomanPSMT" w:hAnsi="TimesNewRomanPSMT" w:eastAsia="Segoe UI Symbol"/>
          <w:sz w:val="28"/>
          <w:szCs w:val="28"/>
        </w:rPr>
      </w:r>
    </w:p>
    <w:p>
      <w:pPr>
        <w:ind w:left="11" w:hanging="11"/>
        <w:spacing w:line="240" w:lineRule="auto"/>
        <w:rPr>
          <w:rFonts w:ascii="TimesNewRomanPSMT" w:hAnsi="TimesNewRomanPSMT" w:eastAsia="Segoe UI Symbol"/>
          <w:bCs/>
          <w:i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Примерный портрет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обучающегося, для которого буде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т актуальным обучение по данной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программе. </w:t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  <w:r>
        <w:rPr>
          <w:i/>
          <w:iCs/>
        </w:rPr>
      </w:r>
    </w:p>
    <w:p>
      <w:pPr>
        <w:ind w:left="0" w:firstLine="0"/>
        <w:jc w:val="both"/>
        <w:spacing w:after="0" w:line="240" w:lineRule="auto"/>
        <w:rPr>
          <w:rFonts w:eastAsia="Segoe UI Symbol"/>
          <w:b/>
          <w:bCs/>
          <w:i/>
          <w:iCs/>
          <w:color w:val="auto"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Пример:</w:t>
      </w:r>
      <w:r>
        <w:rPr>
          <w:rFonts w:eastAsia="Segoe UI Symbol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eastAsia="Segoe UI Symbol"/>
          <w:b/>
          <w:bCs/>
          <w:i/>
          <w:iCs/>
          <w:color w:val="auto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color w:val="auto"/>
          <w:sz w:val="28"/>
        </w:rPr>
      </w:pPr>
      <w:r>
        <w:rPr>
          <w:sz w:val="28"/>
          <w:szCs w:val="28"/>
        </w:rPr>
        <w:t xml:space="preserve">Программа адресована детям  7-8 лет (учащиеся 1-2 классов). </w:t>
      </w:r>
      <w:r>
        <w:rPr>
          <w:color w:val="auto"/>
          <w:sz w:val="28"/>
        </w:rPr>
        <w:t xml:space="preserve">Данный школьный возраст - самый благоприятный для творческого развития и социализации в общ</w:t>
      </w:r>
      <w:r>
        <w:rPr>
          <w:color w:val="auto"/>
          <w:sz w:val="28"/>
        </w:rPr>
        <w:t xml:space="preserve">естве. Общими характерными особенностями</w:t>
      </w:r>
      <w:r>
        <w:rPr>
          <w:color w:val="auto"/>
          <w:sz w:val="28"/>
        </w:rPr>
        <w:t xml:space="preserve"> данного возрастного периода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является стремление </w:t>
      </w:r>
      <w:r>
        <w:rPr>
          <w:color w:val="auto"/>
          <w:sz w:val="28"/>
        </w:rPr>
        <w:t xml:space="preserve">к самостоятельности.</w:t>
      </w:r>
      <w:r>
        <w:rPr>
          <w:color w:val="auto"/>
          <w:sz w:val="28"/>
        </w:rPr>
        <w:t xml:space="preserve"> В этот период приобретаются практические умения и навыки. </w:t>
      </w:r>
      <w:r>
        <w:rPr>
          <w:color w:val="auto"/>
          <w:sz w:val="28"/>
        </w:rPr>
      </w:r>
    </w:p>
    <w:p>
      <w:pPr>
        <w:ind w:left="0" w:firstLine="420"/>
        <w:jc w:val="both"/>
        <w:spacing w:after="0" w:line="240" w:lineRule="auto"/>
        <w:rPr>
          <w:sz w:val="28"/>
          <w:szCs w:val="28"/>
        </w:rPr>
      </w:pPr>
      <w:r>
        <w:rPr>
          <w:color w:val="auto"/>
          <w:sz w:val="28"/>
        </w:rPr>
        <w:t xml:space="preserve">Набор учащихся осуществляется на добровольной основе. 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b/>
          <w:bCs/>
          <w:i/>
          <w:sz w:val="28"/>
          <w:szCs w:val="28"/>
        </w:rPr>
        <w:t xml:space="preserve">Объем программы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составляет ___ </w:t>
      </w:r>
      <w:r>
        <w:rPr>
          <w:sz w:val="28"/>
          <w:szCs w:val="28"/>
          <w:highlight w:val="white"/>
        </w:rPr>
        <w:t xml:space="preserve">часов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</w:p>
    <w:p>
      <w:pPr>
        <w:ind w:left="0" w:firstLine="351"/>
        <w:jc w:val="both"/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Срок освоения, срок обучения</w:t>
      </w:r>
      <w:r>
        <w:rPr>
          <w:b/>
          <w:bCs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color w:val="auto"/>
          <w:sz w:val="28"/>
          <w:szCs w:val="28"/>
        </w:rPr>
      </w:pPr>
      <w:r>
        <w:rPr>
          <w:i/>
          <w:sz w:val="28"/>
          <w:szCs w:val="28"/>
        </w:rPr>
        <w:t xml:space="preserve">Срок обучения</w:t>
      </w:r>
      <w:r>
        <w:rPr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 xml:space="preserve">с __.__.202</w:t>
      </w:r>
      <w:r>
        <w:rPr>
          <w:color w:val="auto"/>
          <w:sz w:val="28"/>
          <w:szCs w:val="28"/>
        </w:rPr>
        <w:t xml:space="preserve">г. по __.__.202_года.</w:t>
      </w:r>
      <w:r>
        <w:rPr>
          <w:color w:val="auto"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b/>
          <w:bCs/>
          <w:color w:val="auto"/>
          <w:sz w:val="28"/>
          <w:szCs w:val="28"/>
        </w:rPr>
      </w:pPr>
      <w:r>
        <w:rPr>
          <w:i/>
          <w:sz w:val="28"/>
          <w:szCs w:val="28"/>
        </w:rPr>
        <w:t xml:space="preserve">Срок освоения</w:t>
      </w:r>
      <w:r>
        <w:rPr>
          <w:sz w:val="28"/>
          <w:szCs w:val="28"/>
        </w:rPr>
        <w:t xml:space="preserve">: __</w:t>
      </w:r>
      <w:r>
        <w:rPr>
          <w:color w:val="auto"/>
          <w:sz w:val="28"/>
          <w:szCs w:val="28"/>
        </w:rPr>
        <w:t xml:space="preserve"> месяцев (___ недель)</w:t>
      </w:r>
      <w:r>
        <w:rPr>
          <w:b/>
          <w:bCs/>
          <w:color w:val="auto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Форма обучения</w:t>
      </w:r>
      <w:r>
        <w:rPr>
          <w:sz w:val="28"/>
          <w:szCs w:val="28"/>
        </w:rPr>
        <w:t xml:space="preserve"> - очная.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Язык обучения</w:t>
      </w:r>
      <w:r>
        <w:rPr>
          <w:sz w:val="28"/>
          <w:szCs w:val="28"/>
        </w:rPr>
        <w:t xml:space="preserve"> – русский.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Уровень программы</w:t>
      </w:r>
      <w:r>
        <w:rPr>
          <w:sz w:val="28"/>
          <w:szCs w:val="28"/>
        </w:rPr>
        <w:t xml:space="preserve"> – стартовый (ознакомительный).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Особенности организации образовательного процесса</w:t>
      </w:r>
      <w:r>
        <w:rPr>
          <w:i/>
          <w:sz w:val="28"/>
          <w:szCs w:val="28"/>
        </w:rPr>
      </w:r>
    </w:p>
    <w:p>
      <w:pPr>
        <w:ind w:left="0" w:firstLine="420"/>
        <w:jc w:val="both"/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Форма реализации образовательной программы</w:t>
      </w:r>
      <w:r>
        <w:rPr>
          <w:sz w:val="28"/>
          <w:szCs w:val="28"/>
        </w:rPr>
        <w:t xml:space="preserve"> – Традиционная.</w:t>
      </w:r>
      <w:r>
        <w:rPr>
          <w:sz w:val="28"/>
          <w:szCs w:val="28"/>
        </w:rPr>
      </w:r>
    </w:p>
    <w:p>
      <w:pPr>
        <w:ind w:left="0" w:firstLine="420"/>
        <w:jc w:val="both"/>
        <w:spacing w:after="0" w:line="240" w:lineRule="auto"/>
        <w:rPr>
          <w:b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Организационная форма обучения</w:t>
      </w:r>
      <w:r>
        <w:rPr>
          <w:sz w:val="28"/>
          <w:szCs w:val="28"/>
        </w:rPr>
        <w:t xml:space="preserve"> – групповая, наполняемость группы 15 человек. Состав учебной группы: постоянный в течение года</w:t>
      </w:r>
      <w:r>
        <w:rPr>
          <w:i/>
          <w:sz w:val="28"/>
          <w:szCs w:val="28"/>
        </w:rPr>
        <w:t xml:space="preserve">.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</w:r>
    </w:p>
    <w:p>
      <w:pPr>
        <w:ind w:left="0" w:firstLine="420"/>
        <w:jc w:val="both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Режим занятий</w:t>
      </w:r>
      <w:r>
        <w:rPr>
          <w:sz w:val="28"/>
          <w:szCs w:val="28"/>
        </w:rPr>
        <w:t xml:space="preserve"> – продолжительность 1 академического часа -  45 минут. Занятия проводятся __ раза в неделю по __ часа. Перерыв между </w:t>
      </w:r>
      <w:r>
        <w:rPr>
          <w:sz w:val="28"/>
          <w:szCs w:val="28"/>
        </w:rPr>
        <w:t xml:space="preserve">занятиями</w:t>
      </w:r>
      <w:r>
        <w:rPr>
          <w:sz w:val="28"/>
          <w:szCs w:val="28"/>
        </w:rPr>
        <w:t xml:space="preserve"> __ минут.</w:t>
      </w:r>
      <w:r>
        <w:rPr>
          <w:i/>
          <w:sz w:val="28"/>
          <w:szCs w:val="28"/>
        </w:rPr>
      </w:r>
    </w:p>
    <w:p>
      <w:pPr>
        <w:ind w:left="0" w:firstLine="390"/>
        <w:jc w:val="both"/>
        <w:spacing w:after="0" w:line="240" w:lineRule="auto"/>
      </w:pPr>
      <w:r/>
      <w:r/>
    </w:p>
    <w:p>
      <w:pPr>
        <w:ind w:left="566" w:firstLine="0"/>
        <w:jc w:val="center"/>
        <w:spacing w:after="27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566" w:firstLine="0"/>
        <w:jc w:val="center"/>
        <w:spacing w:after="27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Цель и задачи программы:</w:t>
      </w:r>
      <w:r>
        <w:rPr>
          <w:b/>
          <w:sz w:val="28"/>
          <w:szCs w:val="28"/>
        </w:rPr>
      </w:r>
    </w:p>
    <w:p>
      <w:pPr>
        <w:ind w:left="0" w:firstLine="709"/>
        <w:spacing w:after="0" w:line="240" w:lineRule="auto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-ItalicMT" w:hAnsi="TimesNewRomanPS-ItalicMT" w:eastAsia="Segoe UI Symbol"/>
          <w:i/>
          <w:iCs/>
          <w:sz w:val="28"/>
          <w:szCs w:val="28"/>
        </w:rPr>
        <w:t xml:space="preserve">Цель</w:t>
      </w:r>
      <w:r>
        <w:rPr>
          <w:rFonts w:ascii="TimesNewRomanPS-ItalicMT" w:hAnsi="TimesNewRomanPS-ItalicMT" w:eastAsia="Segoe UI Symbol"/>
          <w:i/>
          <w:iCs/>
          <w:sz w:val="28"/>
          <w:szCs w:val="28"/>
        </w:rPr>
        <w:t xml:space="preserve">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связана с названием программы,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отражает ее основную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направленность и желаемый конечн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ый результат; должна быть ясна,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конкретна, реальна, значима.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br/>
      </w:r>
      <w:r>
        <w:rPr>
          <w:rFonts w:ascii="TimesNewRomanPS-ItalicMT" w:hAnsi="TimesNewRomanPS-ItalicMT" w:eastAsia="Segoe UI Symbol"/>
          <w:i/>
          <w:iCs/>
          <w:sz w:val="28"/>
          <w:szCs w:val="28"/>
        </w:rPr>
        <w:t xml:space="preserve">Задачи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показывают, что нужно сделать, чтобы достичь цели.</w:t>
      </w:r>
      <w:r>
        <w:rPr>
          <w:rFonts w:eastAsia="Segoe UI Symbol"/>
          <w:i/>
          <w:iCs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 xml:space="preserve">Пример: </w:t>
      </w:r>
      <w:r>
        <w:rPr>
          <w:rFonts w:eastAsia="Segoe UI Symbol"/>
          <w:i/>
          <w:iCs/>
          <w:color w:val="auto"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rFonts w:eastAsia="Segoe UI Symbol"/>
          <w:i/>
          <w:iCs/>
          <w:color w:val="auto"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iCs/>
          <w:color w:val="191919"/>
          <w:sz w:val="28"/>
          <w:szCs w:val="28"/>
        </w:rPr>
        <w:t xml:space="preserve">Цель: </w:t>
      </w:r>
      <w:r>
        <w:rPr>
          <w:color w:val="191919"/>
          <w:sz w:val="28"/>
          <w:szCs w:val="28"/>
        </w:rPr>
        <w:t xml:space="preserve">формирование первоначальных знаний и умений дорожного движения, культуры поведения на дорогах и улицах. 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Задачи:</w:t>
      </w:r>
      <w:r>
        <w:rPr>
          <w:iCs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Предметные: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Дать понятие о значениях </w:t>
      </w:r>
      <w:r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 xml:space="preserve">дорожных знаков, указателей, линий разметки проезжей части и правилах движения на проезжей части; 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Научить умению пользоваться общественным транспортом, пониманию сигналов светофора и жестов регулировщика, применять на практике полученные знания.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Метапредметные: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Развить у детей навыки безопасного поведения на улице; </w:t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Развить способность ориентации на местности.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Личностные: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ilvl w:val="1"/>
          <w:numId w:val="2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Воспитывать бережное отношение к своей жизни и своему здоровью, а также к жизни и здоровью всех участников дорожного движения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ilvl w:val="1"/>
          <w:numId w:val="2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Воспитывать чувство ответственности, дисциплины; осознания опасности неконтролируемого пове</w:t>
      </w:r>
      <w:r>
        <w:rPr>
          <w:sz w:val="28"/>
          <w:szCs w:val="28"/>
        </w:rPr>
        <w:t xml:space="preserve">дения </w:t>
      </w:r>
      <w:r>
        <w:rPr>
          <w:sz w:val="28"/>
          <w:szCs w:val="28"/>
        </w:rPr>
        <w:tab/>
        <w:t xml:space="preserve">на </w:t>
      </w:r>
      <w:r>
        <w:rPr>
          <w:sz w:val="28"/>
          <w:szCs w:val="28"/>
        </w:rPr>
        <w:tab/>
        <w:t xml:space="preserve">проезжей </w:t>
      </w:r>
      <w:r>
        <w:rPr>
          <w:sz w:val="28"/>
          <w:szCs w:val="28"/>
        </w:rPr>
        <w:tab/>
        <w:t xml:space="preserve">части при </w:t>
      </w:r>
      <w:r>
        <w:rPr>
          <w:sz w:val="28"/>
          <w:szCs w:val="28"/>
        </w:rPr>
        <w:t xml:space="preserve">нарушении </w:t>
      </w:r>
      <w:r>
        <w:rPr>
          <w:sz w:val="28"/>
          <w:szCs w:val="28"/>
        </w:rPr>
        <w:tab/>
        <w:t xml:space="preserve">правил дорожного </w:t>
      </w:r>
      <w:r>
        <w:rPr>
          <w:sz w:val="28"/>
          <w:szCs w:val="28"/>
        </w:rPr>
        <w:t xml:space="preserve">движения.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9"/>
        <w:jc w:val="center"/>
        <w:spacing w:after="0" w:line="269" w:lineRule="auto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1.3. Содержание программ</w:t>
      </w:r>
      <w:r>
        <w:rPr>
          <w:b/>
          <w:color w:val="auto"/>
          <w:sz w:val="28"/>
          <w:szCs w:val="28"/>
        </w:rPr>
        <w:t xml:space="preserve">ы</w:t>
      </w:r>
      <w:r>
        <w:rPr>
          <w:b/>
          <w:color w:val="auto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NewRomanPSMT" w:hAnsi="TimesNewRomanPSMT" w:eastAsia="Segoe UI Symbol"/>
          <w:i/>
          <w:iCs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Содержит название разделов и тем программы,</w:t>
      </w:r>
      <w:r>
        <w:rPr>
          <w:rFonts w:ascii="TimesNewRomanPSMT" w:hAnsi="TimesNewRomanPSMT" w:eastAsia="Segoe UI Symbol"/>
          <w:i/>
          <w:iCs/>
          <w:sz w:val="28"/>
          <w:szCs w:val="28"/>
        </w:rPr>
        <w:br/>
        <w:t xml:space="preserve">количество теоретических и практических часов и формы аттестации</w:t>
      </w:r>
      <w:r>
        <w:rPr>
          <w:rFonts w:ascii="TimesNewRomanPSMT" w:hAnsi="TimesNewRomanPSMT" w:eastAsia="Segoe UI Symbol"/>
          <w:i/>
          <w:iCs/>
          <w:sz w:val="28"/>
          <w:szCs w:val="28"/>
        </w:rPr>
        <w:br/>
        <w:t xml:space="preserve">(контроля), оформляется в табличной форме.</w:t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Пример:</w:t>
      </w:r>
      <w:r>
        <w:rPr>
          <w:rFonts w:eastAsia="Segoe UI Symbol"/>
          <w:i/>
          <w:iCs/>
          <w:color w:val="auto"/>
          <w:sz w:val="28"/>
          <w:szCs w:val="28"/>
        </w:rPr>
      </w:r>
    </w:p>
    <w:p>
      <w:pPr>
        <w:ind w:left="0" w:firstLine="709"/>
        <w:jc w:val="center"/>
        <w:spacing w:after="0" w:line="269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ind w:left="0" w:firstLine="709"/>
        <w:jc w:val="center"/>
        <w:spacing w:after="0" w:line="269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Учебный план</w:t>
      </w:r>
      <w:r>
        <w:rPr>
          <w:b/>
          <w:color w:val="auto"/>
          <w:sz w:val="28"/>
          <w:szCs w:val="28"/>
        </w:rPr>
      </w:r>
    </w:p>
    <w:p>
      <w:pPr>
        <w:ind w:left="0" w:firstLine="709"/>
        <w:jc w:val="center"/>
        <w:spacing w:after="0" w:line="269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tbl>
      <w:tblPr>
        <w:tblStyle w:val="744"/>
        <w:tblW w:w="10194" w:type="dxa"/>
        <w:tblInd w:w="75" w:type="dxa"/>
        <w:tblCellMar>
          <w:top w:w="9" w:type="dxa"/>
          <w:right w:w="24" w:type="dxa"/>
        </w:tblCellMar>
        <w:tblLook w:val="04A0" w:firstRow="1" w:lastRow="0" w:firstColumn="1" w:lastColumn="0" w:noHBand="0" w:noVBand="1"/>
      </w:tblPr>
      <w:tblGrid>
        <w:gridCol w:w="597"/>
        <w:gridCol w:w="3759"/>
        <w:gridCol w:w="1543"/>
        <w:gridCol w:w="2270"/>
        <w:gridCol w:w="2025"/>
      </w:tblGrid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темы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auto"/>
                <w:spacing w:val="-2"/>
              </w:rPr>
              <w:t xml:space="preserve">Формы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7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142" w:right="0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Теоретические занятия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занятия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6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и термины ПДД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6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Права, обязанности и ответственность участников дорожного движения.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6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Азбука дорожной безопасности.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9" w:right="6"/>
              <w:jc w:val="center"/>
              <w:spacing w:after="0" w:line="29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6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ПДД – законы улиц и дорог.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6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 «Внимание – дети!»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color w:val="auto"/>
                <w:spacing w:val="-2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Опрос</w:t>
            </w:r>
            <w:r>
              <w:rPr>
                <w:color w:val="auto"/>
                <w:spacing w:val="-2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color w:val="auto"/>
                <w:spacing w:val="-4"/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 xml:space="preserve">Зачёт</w:t>
            </w:r>
            <w:r>
              <w:rPr>
                <w:color w:val="auto"/>
                <w:spacing w:val="-4"/>
                <w:sz w:val="28"/>
                <w:szCs w:val="28"/>
              </w:rPr>
            </w:r>
          </w:p>
        </w:tc>
      </w:tr>
      <w:tr>
        <w:tblPrEx/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6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Дорожные знаки и их виды, дополнительные средства информации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 xml:space="preserve">Тест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6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дорожного движения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tabs>
                <w:tab w:val="center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6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«Берегись автомобиля!»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Опрос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11-12.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9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 «За безопасность движения»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9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Травмы. Виды травм, их классификация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Групповая </w:t>
            </w:r>
            <w:r>
              <w:rPr>
                <w:color w:val="auto"/>
                <w:sz w:val="28"/>
                <w:szCs w:val="28"/>
              </w:rPr>
              <w:t xml:space="preserve">оценка</w:t>
            </w:r>
            <w:r>
              <w:rPr>
                <w:color w:val="auto"/>
                <w:spacing w:val="-17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работ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9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мед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омощь при ДТП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Тест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9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чего нужно знать статистику травматизма.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9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 «Всегда ли пешеход помнит о светофоре?»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Опрос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9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ПДД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9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«Каждому должно быть ясно – на дороге кататься опасно!»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9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«Кто лучше знает ПДД»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Промежуточная </w:t>
            </w:r>
            <w:r>
              <w:rPr>
                <w:color w:val="auto"/>
                <w:sz w:val="28"/>
                <w:szCs w:val="28"/>
              </w:rPr>
              <w:t xml:space="preserve">диагностическая</w:t>
            </w:r>
            <w:r>
              <w:rPr>
                <w:color w:val="auto"/>
                <w:spacing w:val="-17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работа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9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дорожного движения – наши друзья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4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Опрос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4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Светофор – мой друг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4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«Светофор»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9" w:right="2"/>
              <w:jc w:val="center"/>
              <w:spacing w:after="0" w:line="292" w:lineRule="auto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Тест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4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игра «Перейди улицу»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9" w:right="2"/>
              <w:jc w:val="center"/>
              <w:spacing w:after="0" w:line="292" w:lineRule="auto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Контрольные вопросы по теме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4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Разгадывание и составление кроссвордов по ПДД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Групповая </w:t>
            </w:r>
            <w:r>
              <w:rPr>
                <w:color w:val="auto"/>
                <w:sz w:val="28"/>
                <w:szCs w:val="28"/>
              </w:rPr>
              <w:t xml:space="preserve">оценка</w:t>
            </w:r>
            <w:r>
              <w:rPr>
                <w:color w:val="auto"/>
                <w:spacing w:val="-17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работ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4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 «Вежливый водитель»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 xml:space="preserve">Зачёт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4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улиц и дорог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4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пользования общественным транспортом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4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дорожной разметки.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4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ПДД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Тест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4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агитбригады «Безопасное колесо»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Групповая </w:t>
            </w:r>
            <w:r>
              <w:rPr>
                <w:color w:val="auto"/>
                <w:sz w:val="28"/>
                <w:szCs w:val="28"/>
              </w:rPr>
              <w:t xml:space="preserve">оценка</w:t>
            </w:r>
            <w:r>
              <w:rPr>
                <w:color w:val="auto"/>
                <w:spacing w:val="-17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работ</w:t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32-33.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4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по вождению велосипеда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Итоговое тестирование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ind w:left="142" w:right="104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ЮИД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Беседа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6" w:type="dxa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часов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356" w:type="dxa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часов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381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firstLine="0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firstLine="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351"/>
        <w:jc w:val="center"/>
        <w:spacing w:after="0" w:line="240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Содержание учебного плана</w:t>
      </w:r>
      <w:r>
        <w:rPr>
          <w:b/>
          <w:iCs/>
          <w:sz w:val="28"/>
          <w:szCs w:val="28"/>
        </w:rPr>
      </w:r>
    </w:p>
    <w:p>
      <w:pPr>
        <w:ind w:left="0" w:right="0" w:firstLine="283"/>
        <w:jc w:val="both"/>
        <w:spacing w:after="0" w:line="240" w:lineRule="auto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Учебный план –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 </w:t>
      </w:r>
      <w:r>
        <w:rPr>
          <w:i/>
          <w:iCs/>
          <w:color w:val="auto"/>
          <w:sz w:val="28"/>
          <w:szCs w:val="28"/>
        </w:rPr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  <w:r>
        <w:rPr>
          <w:i/>
          <w:iCs/>
          <w:color w:val="auto"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Пример:</w:t>
      </w:r>
      <w:r>
        <w:rPr>
          <w:i/>
          <w:iCs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№ 1. Основные понятия и термины ПДД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основными понятиями, терминами ПДД: водитель, пешеходный переход, проезжая часть, участник дорожного движения.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color w:val="auto"/>
          <w:sz w:val="28"/>
          <w:szCs w:val="28"/>
        </w:rPr>
        <w:t xml:space="preserve"> Беседа с обучающимися.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№ 2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Права, обязанности и ответственность участников дорожного движения.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Права, обязанности и ответственность участников дорожного движения. Обязанности водителя, пешехода, пассажира.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color w:val="auto"/>
          <w:sz w:val="28"/>
          <w:szCs w:val="28"/>
        </w:rPr>
        <w:t xml:space="preserve"> Беседа с обучающимися о полученном опыте</w:t>
      </w:r>
      <w:r>
        <w:rPr>
          <w:rFonts w:eastAsia="Segoe UI Symbol"/>
          <w:color w:val="auto"/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участников дорожного движения.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№ 3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Азбука дорожной безопасности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color w:val="auto"/>
          <w:sz w:val="28"/>
          <w:szCs w:val="28"/>
        </w:rPr>
        <w:t xml:space="preserve"> Беседа с обучающимися.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№ 4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ПДД – законы улиц и дорог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и как переходить улицу. Переход дороги по сигналам светофора. При отсутствии светофора.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Регулируемый перекрёсток.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Нерегулируемый перекрёсток.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«Подвижный ограниченный обзор»: попутный транспорт, встречный транспорт. Ограничение обзор</w:t>
      </w:r>
      <w:r>
        <w:rPr>
          <w:sz w:val="28"/>
          <w:szCs w:val="28"/>
        </w:rPr>
        <w:t xml:space="preserve">а остановившимися автомобилями.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color w:val="auto"/>
          <w:sz w:val="28"/>
          <w:szCs w:val="28"/>
        </w:rPr>
        <w:t xml:space="preserve"> Беседа с обучающимися.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№ 5-6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Рейд на перекрёсток «Внимание – дети!»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rFonts w:eastAsia="Segoe UI Symbol"/>
          <w:i/>
          <w:color w:val="auto"/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правил поведения на дороге.</w:t>
      </w:r>
      <w:r>
        <w:rPr>
          <w:rFonts w:eastAsia="Segoe UI Symbol"/>
          <w:i/>
          <w:color w:val="auto"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Наблюдение за поведением пешеходов и водителей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Опрос обучающихся.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7-8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Дорожные знаки и их виды, дополнительные средства информации.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Дорожные знаки – символы, устанавливае</w:t>
      </w:r>
      <w:r>
        <w:rPr>
          <w:sz w:val="28"/>
          <w:szCs w:val="28"/>
        </w:rPr>
        <w:t xml:space="preserve">мые на дорогах для ориентирования участников дорожного движения в сложной обстановке. Группы дорожных знаков. Первые дорожные знаки. Современные дорожные знаки: предупреждающие, запрещающие, предписывающие, приоритета, сервиса, информационно-указательные, </w:t>
      </w:r>
      <w:r>
        <w:rPr>
          <w:sz w:val="28"/>
          <w:szCs w:val="28"/>
        </w:rPr>
        <w:t xml:space="preserve">дополнительной информации.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Изображение дорожных знаков.</w:t>
      </w:r>
      <w:r>
        <w:rPr>
          <w:rFonts w:eastAsia="Segoe UI Symbol"/>
          <w:color w:val="auto"/>
          <w:sz w:val="28"/>
          <w:szCs w:val="28"/>
        </w:rPr>
        <w:t xml:space="preserve"> Тестирование обучающихся.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9. Правила дорожного движения.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ПДД – долг каждого человека. Признаки транспортной культуры: вежливость и от</w:t>
      </w:r>
      <w:r>
        <w:rPr>
          <w:sz w:val="28"/>
          <w:szCs w:val="28"/>
        </w:rPr>
        <w:t xml:space="preserve">зывчивость к другим участникам дорожного движения, дисциплинированность. Повышение культуры – источник снижения аварийности. Ответственность за нарушение ПДД. Меры общественного воздействия в школе, в комиссиях по делам несовершеннолетних нарушителей ПДД. </w:t>
      </w:r>
      <w:r>
        <w:rPr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взыскания для несовершеннолетних нарушителей ПДД. Федеральный закон «О бе</w:t>
      </w:r>
      <w:r>
        <w:rPr>
          <w:sz w:val="28"/>
          <w:szCs w:val="28"/>
        </w:rPr>
        <w:t xml:space="preserve">зопасности дорожного движения».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Разработка безопасного маршрута «Дом-школа». </w:t>
      </w:r>
      <w:r>
        <w:rPr>
          <w:rFonts w:eastAsia="Segoe UI Symbol"/>
          <w:color w:val="auto"/>
          <w:sz w:val="28"/>
          <w:szCs w:val="28"/>
        </w:rPr>
        <w:t xml:space="preserve">Беседа с обучающимися.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10. Акция «Берегись автомобиля!»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правил П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Д.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Офор</w:t>
      </w:r>
      <w:r>
        <w:rPr>
          <w:sz w:val="28"/>
          <w:szCs w:val="28"/>
        </w:rPr>
        <w:t xml:space="preserve">мление выставки рисунков по ПДД. Опрос обучающихся.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11-12. Рейд на перекрёсток «За безопасность движения».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rFonts w:eastAsia="Segoe UI Symbol"/>
          <w:i/>
          <w:color w:val="auto"/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правил поведения на дороге.</w:t>
      </w:r>
      <w:r>
        <w:rPr>
          <w:rFonts w:eastAsia="Segoe UI Symbol"/>
          <w:i/>
          <w:color w:val="auto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Segoe UI Symbol"/>
          <w:i/>
          <w:color w:val="auto"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Наблюдение за поведением пешеходов и водителей.</w:t>
      </w:r>
      <w:r>
        <w:rPr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Беседа с обучающимися.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13. Травмы. Виды травм, их классификация.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Первая помощь при ДТП. Информация, которую должен сообщить свидетель ДТП. Аптечка автомобиля и ее содержимое.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Раны, их виды, оказание первой помощи.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Вывихи и оказание первой медицинской помощи.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Виды кровотечения и оказание первой медицинской помощи.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Переломы, их виды. Оказание первой помощи пострадавшему.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Ожоги, степени ожогов. Оказание первой помощи.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Виды повязок и способы их наложения.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Обморок, оказание помощи.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Правила оказания первой помощи при солнечном и тепловом ударах.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Оказание первой медицинской помощи при сотрясении мозга.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Транспортировка пострадавшего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 первой помощи на конкурсной основе. Разделение детей на группы</w:t>
      </w:r>
      <w:r>
        <w:rPr>
          <w:sz w:val="28"/>
          <w:szCs w:val="28"/>
        </w:rPr>
        <w:t xml:space="preserve">,</w:t>
      </w:r>
      <w:r>
        <w:rPr>
          <w:color w:val="auto"/>
          <w:spacing w:val="-2"/>
        </w:rPr>
        <w:t xml:space="preserve"> </w:t>
      </w:r>
      <w:r>
        <w:rPr>
          <w:color w:val="auto"/>
        </w:rPr>
        <w:t xml:space="preserve">оценка</w:t>
      </w:r>
      <w:r>
        <w:rPr>
          <w:color w:val="auto"/>
          <w:spacing w:val="-17"/>
        </w:rPr>
        <w:t xml:space="preserve"> </w:t>
      </w:r>
      <w:r>
        <w:rPr>
          <w:color w:val="auto"/>
        </w:rPr>
        <w:t xml:space="preserve">работ.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14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Первая медпомощь при ДТП.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 первой помощи.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Встречи с медицинским работником по практическим вопросам.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Транспортировка пострадавшего.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Ответы на вопросы билетов и выполнение практического задания. 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№ 15. Для чего нужно знать статистику травматизма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Наиболее распространенные виды ДТП с участием детей: переход в неус</w:t>
      </w:r>
      <w:r>
        <w:rPr>
          <w:sz w:val="28"/>
          <w:szCs w:val="28"/>
        </w:rPr>
        <w:t xml:space="preserve">тановленном месте, неожиданный выход из-за предметов, закрывающих обзор пешехода и водителя; переход на запрещающий сигнал светофора, нарушение правил дорожного движения водителями транспортных средств. Разбор конкретных ДТП с участием детей и подростков.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Детский дорожно-транспортный травматизм. Моральный у</w:t>
      </w:r>
      <w:r>
        <w:rPr>
          <w:sz w:val="28"/>
          <w:szCs w:val="28"/>
        </w:rPr>
        <w:t xml:space="preserve">щерб, причиненный родителям, родственникам, друзьям. Тяжесть травм, полученных в ДТП. Последствия ДТП – наступившая инвалидность, потеря зрения. Наиболее аварийное время. Разбор конкретных ДТП с использованием статистики ГИБДД региона проживания учащихся.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Беседа с обучающимися о </w:t>
      </w:r>
      <w:r>
        <w:rPr>
          <w:sz w:val="28"/>
          <w:szCs w:val="28"/>
        </w:rPr>
        <w:t xml:space="preserve">дорожно-транспортном травматизме.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№ 16. Рейд на перекрёсток «Всегда ли пешеход помнит о светофоре?»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rFonts w:eastAsia="Segoe UI Symbol"/>
          <w:i/>
          <w:color w:val="auto"/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правил поведения на дороге.</w:t>
      </w:r>
      <w:r>
        <w:rPr>
          <w:rFonts w:eastAsia="Segoe UI Symbol"/>
          <w:i/>
          <w:color w:val="auto"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Наблюдение за поведением пешеходов и водителей. </w:t>
      </w:r>
      <w:r>
        <w:rPr>
          <w:sz w:val="28"/>
          <w:szCs w:val="28"/>
        </w:rPr>
        <w:t xml:space="preserve">Опрос обучающихся.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17. Закрепление знаний о ПДД.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типичных опасных дорожных ситуаций. Выход на проезжую часть пере</w:t>
      </w:r>
      <w:r>
        <w:rPr>
          <w:sz w:val="28"/>
          <w:szCs w:val="28"/>
        </w:rPr>
        <w:t xml:space="preserve">д близко идущим транспортом – опасность для пешехода-нарушителя. Аварийные ситуации для пешеходов и транспортных средств. Создание аварийных ситуаций по причине заноса транспортного средства, неожиданного падения пешехода, плохой видимости. Невозможность м</w:t>
      </w:r>
      <w:r>
        <w:rPr>
          <w:sz w:val="28"/>
          <w:szCs w:val="28"/>
        </w:rPr>
        <w:t xml:space="preserve">гновенной остановки автомобиля.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Беседа с </w:t>
      </w:r>
      <w:r>
        <w:rPr>
          <w:rFonts w:eastAsia="Segoe UI Symbol"/>
          <w:color w:val="auto"/>
          <w:sz w:val="28"/>
          <w:szCs w:val="28"/>
        </w:rPr>
        <w:t xml:space="preserve">обучающимися</w:t>
      </w:r>
      <w:r>
        <w:rPr>
          <w:rFonts w:eastAsia="Segoe UI Symbol"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о</w:t>
      </w:r>
      <w:r>
        <w:rPr>
          <w:rFonts w:eastAsia="Segoe UI Symbol"/>
          <w:color w:val="auto"/>
          <w:sz w:val="28"/>
          <w:szCs w:val="28"/>
        </w:rPr>
        <w:t xml:space="preserve">б</w:t>
      </w:r>
      <w:r>
        <w:rPr>
          <w:rFonts w:eastAsia="Segoe UI Symbol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опасных дорожных ситуаций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18. «Каждому должно быть ясно – на дороге кататься опасно!».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Зимний двор - опасность катания на санках и коньках вблизи проезжей части, стоянок, гаражей.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Беседа с обучающимися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правилах поведения на дороге в зимний период.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19. Викторина «Кто лучше знает ПДД</w:t>
      </w:r>
      <w:r>
        <w:rPr>
          <w:b/>
          <w:sz w:val="28"/>
          <w:szCs w:val="28"/>
        </w:rPr>
        <w:t xml:space="preserve">?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Повторение правил ПДД.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Повторение знаний по ПДД. </w:t>
      </w:r>
      <w:r>
        <w:rPr>
          <w:color w:val="auto"/>
          <w:spacing w:val="-2"/>
        </w:rPr>
        <w:t xml:space="preserve">Промежуточная </w:t>
      </w:r>
      <w:r>
        <w:rPr>
          <w:color w:val="auto"/>
        </w:rPr>
        <w:t xml:space="preserve">диагностическая</w:t>
      </w:r>
      <w:r>
        <w:rPr>
          <w:color w:val="auto"/>
          <w:spacing w:val="-17"/>
        </w:rPr>
        <w:t xml:space="preserve"> </w:t>
      </w:r>
      <w:r>
        <w:rPr>
          <w:color w:val="auto"/>
        </w:rPr>
        <w:t xml:space="preserve">работа</w:t>
      </w:r>
      <w:r>
        <w:rPr>
          <w:color w:val="auto"/>
        </w:rPr>
        <w:t xml:space="preserve"> в виде игры.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№ 20. Правила дорожного движения – наши друзья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принцип безопасности пешехода – видеть транспорт, движ</w:t>
      </w:r>
      <w:r>
        <w:rPr>
          <w:sz w:val="28"/>
          <w:szCs w:val="28"/>
        </w:rPr>
        <w:t xml:space="preserve">ущийся на дороге, и быть хорошо видимым для водителей. Объекты, мешающие увидеть обстановку на дороге. Погодные и атмосферные условия, ухудшающие видимость на дороге: дождь, снег, туман, метель, сумерки. Переход дороги близко от объектов, мешающих обзору.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Ограничение обзора дороги у детей с суженным полем зрения и носящих очки. Необходимость выработки компенсирующего навыка более частого и тщательного поворота головы у детей с такими особенностями зрения.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Яркая одежда и светоотражающие значки – хороший способ помочь водителю вовремя увидеть пешехода.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Беседа с обучающимися 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равила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21. Рейд на перекрёсток.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Как правильно переходить перекресток</w:t>
      </w:r>
      <w:r>
        <w:rPr>
          <w:rFonts w:eastAsia="Segoe UI Symbol"/>
          <w:i/>
          <w:color w:val="auto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Наблюдение за поведением пешеходов и водителей</w:t>
      </w:r>
      <w:r>
        <w:rPr>
          <w:sz w:val="28"/>
          <w:szCs w:val="28"/>
        </w:rPr>
        <w:t xml:space="preserve">. Опрос обучающихся.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22. Светофор – мой друг.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истории создания средств организации дорожного движения. Светофор: создание и совершенствование. Пешеходные светофоры. Светофор с мигающим желтым сигналом. Подчинение сигналам светофора – обязанность каждого участника дорожного д</w:t>
      </w:r>
      <w:r>
        <w:rPr>
          <w:sz w:val="28"/>
          <w:szCs w:val="28"/>
        </w:rPr>
        <w:t xml:space="preserve">вижения. Сигналы регулировщика.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Беседа с обучающимися о </w:t>
      </w:r>
      <w:r>
        <w:rPr>
          <w:sz w:val="28"/>
          <w:szCs w:val="28"/>
        </w:rPr>
        <w:t xml:space="preserve">пешеходных светофорах.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23. Викторина «Светофор».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Повторение 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 светофором.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Повторить правила поведения на дороге </w:t>
      </w:r>
      <w:r>
        <w:rPr>
          <w:rFonts w:eastAsia="Segoe UI Symbol"/>
          <w:color w:val="auto"/>
          <w:sz w:val="28"/>
          <w:szCs w:val="28"/>
        </w:rPr>
        <w:t xml:space="preserve">Тестирование обучающихся.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24. Познавательная игра «Перейди улицу».</w:t>
      </w:r>
      <w:r>
        <w:rPr>
          <w:b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Повторение правил дорожного движения.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Повторение правил</w:t>
      </w:r>
      <w:r>
        <w:rPr>
          <w:sz w:val="28"/>
          <w:szCs w:val="28"/>
        </w:rPr>
        <w:t xml:space="preserve"> поведения на дороге</w:t>
      </w:r>
      <w:r>
        <w:rPr>
          <w:sz w:val="28"/>
          <w:szCs w:val="28"/>
        </w:rPr>
        <w:t xml:space="preserve">.</w:t>
      </w:r>
      <w:r>
        <w:rPr>
          <w:color w:val="auto"/>
          <w:sz w:val="28"/>
        </w:rPr>
        <w:t xml:space="preserve"> Контрольные вопросы по теме.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25. Разгадывание и составление кроссвордов по ПДД.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Повторение ПДД.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egoe UI Symbol"/>
          <w:i/>
          <w:color w:val="auto"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Повтор</w:t>
      </w:r>
      <w:r>
        <w:rPr>
          <w:sz w:val="28"/>
          <w:szCs w:val="28"/>
        </w:rPr>
        <w:t xml:space="preserve">ить правила поведения на дороге помощью составления кроссворда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бучающиеся разбиваются на группы</w:t>
      </w:r>
      <w:r>
        <w:rPr>
          <w:sz w:val="28"/>
          <w:szCs w:val="28"/>
        </w:rPr>
        <w:t xml:space="preserve">, меняются</w:t>
      </w:r>
      <w:r>
        <w:rPr>
          <w:sz w:val="28"/>
          <w:szCs w:val="28"/>
        </w:rPr>
        <w:t xml:space="preserve"> составленными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кроссвордами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color w:val="auto"/>
          <w:spacing w:val="-2"/>
        </w:rPr>
        <w:t xml:space="preserve">Групповая </w:t>
      </w:r>
      <w:r>
        <w:rPr>
          <w:color w:val="auto"/>
        </w:rPr>
        <w:t xml:space="preserve">оценка</w:t>
      </w:r>
      <w:r>
        <w:rPr>
          <w:color w:val="auto"/>
          <w:spacing w:val="-17"/>
        </w:rPr>
        <w:t xml:space="preserve"> </w:t>
      </w:r>
      <w:r>
        <w:rPr>
          <w:color w:val="auto"/>
        </w:rPr>
        <w:t xml:space="preserve">работ.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26. Рейд на перекрёсток «Вежливый водитель».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Изучения правил на практике,</w:t>
      </w:r>
      <w:r>
        <w:rPr>
          <w:rFonts w:eastAsia="Segoe UI Symbol"/>
          <w:color w:val="auto"/>
          <w:sz w:val="28"/>
          <w:szCs w:val="28"/>
        </w:rPr>
        <w:t xml:space="preserve"> как надо пер</w:t>
      </w:r>
      <w:r>
        <w:rPr>
          <w:rFonts w:eastAsia="Segoe UI Symbol"/>
          <w:color w:val="auto"/>
          <w:sz w:val="28"/>
          <w:szCs w:val="28"/>
        </w:rPr>
        <w:t xml:space="preserve">еходить проезжу</w:t>
      </w:r>
      <w:r>
        <w:rPr>
          <w:rFonts w:eastAsia="Segoe UI Symbol"/>
          <w:color w:val="auto"/>
          <w:sz w:val="28"/>
          <w:szCs w:val="28"/>
        </w:rPr>
        <w:t xml:space="preserve">ю часть группой людей</w:t>
      </w:r>
      <w:r>
        <w:rPr>
          <w:rFonts w:eastAsia="Segoe UI Symbol"/>
          <w:i/>
          <w:color w:val="auto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tabs>
          <w:tab w:val="left" w:pos="7713" w:leader="none"/>
        </w:tabs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color w:val="auto"/>
          <w:sz w:val="28"/>
          <w:szCs w:val="28"/>
        </w:rPr>
        <w:t xml:space="preserve"> Переход дороги учебной группой.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Наблюдение за поведением водителей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пешеходов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Зачет учебной группы.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tabs>
          <w:tab w:val="left" w:pos="771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27. Элементы улиц и дорог.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Элементы улицы: проезжая часть, тротуар, трамвайные пути. Участники дорожного движения – пешеходы, пассажиры, водители – как и где они могут передвигаться. Элем</w:t>
      </w:r>
      <w:r>
        <w:rPr>
          <w:sz w:val="28"/>
          <w:szCs w:val="28"/>
        </w:rPr>
        <w:t xml:space="preserve">ентарные правила поведения на улице – внимание к транспорту, спокойствие, осмотрительность.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Беседа с обучающимися </w:t>
      </w:r>
      <w:r>
        <w:rPr>
          <w:rFonts w:eastAsia="Segoe UI Symbol"/>
          <w:color w:val="auto"/>
          <w:sz w:val="28"/>
          <w:szCs w:val="28"/>
        </w:rPr>
        <w:t xml:space="preserve">о названиях элементов </w:t>
      </w:r>
      <w:r>
        <w:rPr>
          <w:rFonts w:eastAsia="Segoe UI Symbol"/>
          <w:color w:val="auto"/>
          <w:sz w:val="28"/>
          <w:szCs w:val="28"/>
        </w:rPr>
        <w:t xml:space="preserve">улиц и дорог.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28. Правила пользования общественным транспортом.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пассажиров автобуса, троллейбуса, трамвая, как и для пешеходов, существуют особые обязанности, которые следует всегда помнить и выполнять.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Виды общественного транспорта. Обозначение мест ожидания общественного транспорта. Правила ожидания прибытия общественного тр</w:t>
      </w:r>
      <w:r>
        <w:rPr>
          <w:sz w:val="28"/>
          <w:szCs w:val="28"/>
        </w:rPr>
        <w:t xml:space="preserve">анспорта. Правила посадки в общественный транспорт и выхода из него. Поведение в салоне. Правила ожидания транспорта зимой. Возможные последствия посадки в переполненный салон и движения с открытой дверью. Спешка при посадке. Действия при пожаре автобуса.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Беседа с обучающимися 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равила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польз</w:t>
      </w:r>
      <w:r>
        <w:rPr>
          <w:sz w:val="28"/>
          <w:szCs w:val="28"/>
        </w:rPr>
        <w:t xml:space="preserve">ования общественным транспортом и этикете.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29. Значение дорожной разметки.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 с дорожной разметкой и её значением для пешеходов и водителей.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Беседа с </w:t>
      </w:r>
      <w:r>
        <w:rPr>
          <w:rFonts w:eastAsia="Segoe UI Symbol"/>
          <w:color w:val="auto"/>
          <w:sz w:val="28"/>
          <w:szCs w:val="28"/>
        </w:rPr>
        <w:t xml:space="preserve">обучающимися</w:t>
      </w:r>
      <w:r>
        <w:rPr>
          <w:rFonts w:eastAsia="Segoe UI Symbol"/>
          <w:color w:val="auto"/>
          <w:sz w:val="28"/>
          <w:szCs w:val="28"/>
        </w:rPr>
        <w:t xml:space="preserve"> о </w:t>
      </w:r>
      <w:r>
        <w:rPr>
          <w:sz w:val="28"/>
          <w:szCs w:val="28"/>
        </w:rPr>
        <w:t xml:space="preserve">значении</w:t>
      </w:r>
      <w:r>
        <w:rPr>
          <w:sz w:val="28"/>
          <w:szCs w:val="28"/>
        </w:rPr>
        <w:t xml:space="preserve"> дорожной разметки.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30. Закрепление знаний о ПДД.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Повтори</w:t>
      </w:r>
      <w:r>
        <w:rPr>
          <w:sz w:val="28"/>
          <w:szCs w:val="28"/>
        </w:rPr>
        <w:t xml:space="preserve">ть правила поведения на дороге.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ситуационных задач. </w:t>
      </w:r>
      <w:r>
        <w:rPr>
          <w:color w:val="auto"/>
          <w:sz w:val="28"/>
          <w:szCs w:val="28"/>
        </w:rPr>
        <w:t xml:space="preserve">Ответы на </w:t>
      </w:r>
      <w:r>
        <w:rPr>
          <w:sz w:val="28"/>
          <w:szCs w:val="28"/>
        </w:rPr>
        <w:t xml:space="preserve">вопросы билетов.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31. Подготовка агитбригады «Безопасное колесо».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Повторить правила поведения на дороге.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агитбригады «Безопасное колесо»</w:t>
      </w:r>
      <w:r>
        <w:rPr>
          <w:sz w:val="28"/>
          <w:szCs w:val="28"/>
        </w:rPr>
        <w:t xml:space="preserve"> к выступлению на концерте</w:t>
      </w:r>
      <w:r>
        <w:rPr>
          <w:sz w:val="28"/>
          <w:szCs w:val="28"/>
        </w:rPr>
        <w:t xml:space="preserve">.</w:t>
      </w:r>
      <w:r>
        <w:rPr>
          <w:color w:val="auto"/>
          <w:spacing w:val="-2"/>
        </w:rPr>
        <w:t xml:space="preserve"> </w:t>
      </w:r>
      <w:r>
        <w:rPr>
          <w:color w:val="auto"/>
          <w:spacing w:val="-2"/>
        </w:rPr>
        <w:t xml:space="preserve">Беседа с обучающимися, г</w:t>
      </w:r>
      <w:r>
        <w:rPr>
          <w:color w:val="auto"/>
          <w:spacing w:val="-2"/>
        </w:rPr>
        <w:t xml:space="preserve">рупповая </w:t>
      </w:r>
      <w:r>
        <w:rPr>
          <w:color w:val="auto"/>
        </w:rPr>
        <w:t xml:space="preserve">оценка</w:t>
      </w:r>
      <w:r>
        <w:rPr>
          <w:color w:val="auto"/>
          <w:spacing w:val="-17"/>
        </w:rPr>
        <w:t xml:space="preserve"> </w:t>
      </w:r>
      <w:r>
        <w:rPr>
          <w:color w:val="auto"/>
        </w:rPr>
        <w:t xml:space="preserve">работ</w:t>
      </w:r>
      <w:r>
        <w:rPr>
          <w:color w:val="auto"/>
        </w:rPr>
        <w:t xml:space="preserve">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32-33. Практическое занятие по вождению велосипеда.</w:t>
      </w:r>
      <w:r>
        <w:rPr>
          <w:b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схемы расположения препятствий в </w:t>
      </w:r>
      <w:r>
        <w:rPr>
          <w:sz w:val="28"/>
          <w:szCs w:val="28"/>
        </w:rPr>
        <w:t xml:space="preserve">авто</w:t>
      </w:r>
      <w:r>
        <w:rPr>
          <w:sz w:val="28"/>
          <w:szCs w:val="28"/>
        </w:rPr>
        <w:t xml:space="preserve">городке</w:t>
      </w:r>
      <w:r>
        <w:rPr>
          <w:sz w:val="28"/>
          <w:szCs w:val="28"/>
        </w:rPr>
        <w:t xml:space="preserve">. Изучение каждого препятствия отдельно.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Препятствия: 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змейка; 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восьмерка; 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качели; 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перестановка предмета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слалом; 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рельсы «Желоб»; 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ворота с подвижными стойками; 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скачок; 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коридор из коротких досок.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Прохождение отдельных препятствий на велосипеде.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Фигурное вождение велосипеда в </w:t>
      </w:r>
      <w:r>
        <w:rPr>
          <w:sz w:val="28"/>
          <w:szCs w:val="28"/>
        </w:rPr>
        <w:t xml:space="preserve">авто</w:t>
      </w:r>
      <w:r>
        <w:rPr>
          <w:sz w:val="28"/>
          <w:szCs w:val="28"/>
        </w:rPr>
        <w:t xml:space="preserve">городке</w:t>
      </w:r>
      <w:r>
        <w:rPr>
          <w:sz w:val="28"/>
          <w:szCs w:val="28"/>
        </w:rPr>
        <w:t xml:space="preserve"> в целом. </w:t>
      </w:r>
      <w:r>
        <w:rPr>
          <w:color w:val="auto"/>
          <w:spacing w:val="-2"/>
        </w:rPr>
        <w:t xml:space="preserve">Итоговое тестирование</w:t>
      </w:r>
      <w:r>
        <w:rPr>
          <w:color w:val="auto"/>
          <w:spacing w:val="-2"/>
        </w:rPr>
        <w:t xml:space="preserve">.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№ 34. Выступление ЮИД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i/>
          <w:color w:val="auto"/>
          <w:sz w:val="28"/>
          <w:szCs w:val="28"/>
        </w:rPr>
        <w:t xml:space="preserve">Теория.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Формирование критического мышления в</w:t>
      </w:r>
      <w:r>
        <w:rPr>
          <w:rFonts w:eastAsia="Segoe UI Symbol"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ходе проделанной работы.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350"/>
        <w:jc w:val="both"/>
        <w:spacing w:after="0" w:line="240" w:lineRule="auto"/>
      </w:pPr>
      <w:r>
        <w:rPr>
          <w:rFonts w:eastAsia="Segoe UI Symbol"/>
          <w:i/>
          <w:color w:val="auto"/>
          <w:sz w:val="28"/>
          <w:szCs w:val="28"/>
        </w:rPr>
        <w:t xml:space="preserve">Практика.</w:t>
      </w:r>
      <w:r>
        <w:rPr>
          <w:rFonts w:eastAsia="Segoe UI Symbol"/>
          <w:i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Подготовка сценки по ПДД.</w:t>
      </w:r>
      <w:r>
        <w:rPr>
          <w:rFonts w:eastAsia="Segoe UI Symbol"/>
          <w:color w:val="auto"/>
          <w:sz w:val="28"/>
          <w:szCs w:val="28"/>
        </w:rPr>
        <w:t xml:space="preserve"> Беседа с обучающимися.</w:t>
      </w:r>
      <w:r/>
    </w:p>
    <w:p>
      <w:pPr>
        <w:ind w:left="0" w:firstLine="325"/>
        <w:jc w:val="both"/>
        <w:spacing w:after="0" w:line="240" w:lineRule="auto"/>
      </w:pPr>
      <w:r/>
      <w:r/>
    </w:p>
    <w:p>
      <w:pPr>
        <w:ind w:left="0" w:firstLine="351"/>
        <w:jc w:val="center"/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1.4. Планируемые результаты</w:t>
      </w:r>
      <w:r>
        <w:rPr>
          <w:b/>
          <w:bCs/>
          <w:sz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NewRomanPSMT" w:hAnsi="TimesNewRomanPSMT" w:eastAsia="Segoe UI Symbol"/>
          <w:i/>
          <w:iCs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Совокупность знаний, умений,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 навыков, личностных качеств, компетентностей; личностных,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 метапредметных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 и предметных результатов, приобретаемых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обучающимися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 при освоении программы по ее завершению. Результаты формулируются с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 учетом цели, задач и содержания программы.</w:t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NewRomanPSMT" w:hAnsi="TimesNewRomanPSMT" w:eastAsia="Segoe UI Symbol"/>
          <w:i/>
          <w:iCs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Пример:</w:t>
      </w:r>
      <w:r>
        <w:rPr>
          <w:rFonts w:eastAsia="Segoe UI Symbol"/>
          <w:i/>
          <w:iCs/>
          <w:color w:val="auto"/>
          <w:sz w:val="28"/>
          <w:szCs w:val="28"/>
        </w:rPr>
      </w:r>
    </w:p>
    <w:p>
      <w:pPr>
        <w:ind w:left="0" w:firstLine="350"/>
        <w:jc w:val="center"/>
        <w:spacing w:after="0" w:line="240" w:lineRule="auto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Предметные: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46"/>
        <w:numPr>
          <w:ilvl w:val="0"/>
          <w:numId w:val="4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Будут знать значения основных</w:t>
      </w:r>
      <w:r>
        <w:rPr>
          <w:sz w:val="28"/>
          <w:szCs w:val="28"/>
        </w:rPr>
        <w:t xml:space="preserve"> дорожных знаков, указателей, линий разметки проезжей части и правила движения на проезжей части; </w:t>
      </w:r>
      <w:r>
        <w:rPr>
          <w:sz w:val="28"/>
          <w:szCs w:val="28"/>
        </w:rPr>
      </w:r>
    </w:p>
    <w:p>
      <w:pPr>
        <w:pStyle w:val="746"/>
        <w:numPr>
          <w:ilvl w:val="0"/>
          <w:numId w:val="4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Будут уметь пользоваться общественны</w:t>
      </w:r>
      <w:r>
        <w:rPr>
          <w:sz w:val="28"/>
          <w:szCs w:val="28"/>
        </w:rPr>
        <w:t xml:space="preserve">м транспортом, понимать сигналы</w:t>
      </w:r>
      <w:r>
        <w:rPr>
          <w:sz w:val="28"/>
          <w:szCs w:val="28"/>
        </w:rPr>
        <w:t xml:space="preserve"> светофора и жестов регулировщика.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Метапредметные: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46"/>
        <w:numPr>
          <w:ilvl w:val="0"/>
          <w:numId w:val="5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Будут формироваться навыки безопасного поведения на улице; </w:t>
      </w:r>
      <w:r>
        <w:rPr>
          <w:sz w:val="28"/>
          <w:szCs w:val="28"/>
        </w:rPr>
      </w:r>
    </w:p>
    <w:p>
      <w:pPr>
        <w:pStyle w:val="746"/>
        <w:numPr>
          <w:ilvl w:val="0"/>
          <w:numId w:val="5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Будет развиваться способность ориентации на местности. </w:t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Личностные: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46"/>
        <w:numPr>
          <w:ilvl w:val="0"/>
          <w:numId w:val="6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Будет воспитываться бережное отношение к своей жизни и своему здоровью, а также к жизни и здоровью всех участников дорожного движения.</w:t>
      </w:r>
      <w:r>
        <w:rPr>
          <w:sz w:val="28"/>
          <w:szCs w:val="28"/>
        </w:rPr>
      </w:r>
    </w:p>
    <w:p>
      <w:pPr>
        <w:pStyle w:val="746"/>
        <w:numPr>
          <w:ilvl w:val="0"/>
          <w:numId w:val="6"/>
        </w:num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Будет воспитываться чувство ответственности, дисциплины; осознание опасности неконтролируемого поведения </w:t>
      </w:r>
      <w:r>
        <w:rPr>
          <w:sz w:val="28"/>
          <w:szCs w:val="28"/>
        </w:rPr>
        <w:tab/>
        <w:t xml:space="preserve">на </w:t>
      </w:r>
      <w:r>
        <w:rPr>
          <w:sz w:val="28"/>
          <w:szCs w:val="28"/>
        </w:rPr>
        <w:tab/>
        <w:t xml:space="preserve">проезжей </w:t>
      </w:r>
      <w:r>
        <w:rPr>
          <w:sz w:val="28"/>
          <w:szCs w:val="28"/>
        </w:rPr>
        <w:tab/>
        <w:t xml:space="preserve">части, нарушения </w:t>
      </w:r>
      <w:r>
        <w:rPr>
          <w:sz w:val="28"/>
          <w:szCs w:val="28"/>
        </w:rPr>
        <w:tab/>
        <w:t xml:space="preserve">правил дорожного движения. </w:t>
      </w:r>
      <w:r>
        <w:rPr>
          <w:sz w:val="28"/>
          <w:szCs w:val="28"/>
        </w:rPr>
      </w:r>
    </w:p>
    <w:p>
      <w:pPr>
        <w:ind w:left="0" w:firstLine="0"/>
        <w:jc w:val="both"/>
        <w:spacing w:after="0" w:line="269" w:lineRule="auto"/>
        <w:rPr>
          <w:b/>
          <w:sz w:val="28"/>
        </w:rPr>
      </w:pPr>
      <w:r/>
      <w:bookmarkStart w:id="0" w:name="_Toc78944"/>
      <w:r/>
      <w:r>
        <w:rPr>
          <w:b/>
          <w:sz w:val="28"/>
        </w:rPr>
      </w:r>
    </w:p>
    <w:p>
      <w:pPr>
        <w:ind w:left="0" w:firstLine="0"/>
        <w:spacing w:after="0" w:line="26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center"/>
        <w:spacing w:after="0" w:line="269" w:lineRule="auto"/>
        <w:rPr>
          <w:sz w:val="28"/>
        </w:rPr>
      </w:pPr>
      <w:r>
        <w:rPr>
          <w:b/>
          <w:sz w:val="28"/>
        </w:rPr>
        <w:t xml:space="preserve">Раздел 2. Комплекс организационно-педагогических условий</w:t>
      </w:r>
      <w:r>
        <w:rPr>
          <w:sz w:val="28"/>
        </w:rPr>
      </w:r>
      <w:r/>
      <w:r/>
      <w:r>
        <w:rPr>
          <w:sz w:val="28"/>
        </w:rPr>
      </w:r>
    </w:p>
    <w:p>
      <w:pPr>
        <w:pStyle w:val="732"/>
        <w:ind w:left="0" w:firstLine="0"/>
        <w:spacing w:after="0" w:line="240" w:lineRule="auto"/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732"/>
        <w:ind w:left="0" w:firstLine="0"/>
        <w:spacing w:after="0" w:line="240" w:lineRule="auto"/>
        <w:rPr>
          <w:highlight w:val="none"/>
        </w:rPr>
      </w:pPr>
      <w:r>
        <w:rPr>
          <w:bCs/>
          <w:sz w:val="28"/>
          <w:szCs w:val="28"/>
        </w:rPr>
        <w:t xml:space="preserve">2.1. Календарный учебный график</w:t>
      </w:r>
      <w:bookmarkEnd w:id="0"/>
      <w:r/>
      <w:r>
        <w:rPr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TimesNewRomanPSMT" w:hAnsi="TimesNewRomanPSMT" w:eastAsia="Segoe UI Symbol"/>
          <w:i/>
          <w:iCs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Календарный учебный график определяет количество учебных недель</w:t>
      </w:r>
      <w:r>
        <w:rPr>
          <w:rFonts w:ascii="TimesNewRomanPSMT" w:hAnsi="TimesNewRomanPSMT" w:eastAsia="Segoe UI Symbol"/>
          <w:i/>
          <w:iCs/>
          <w:sz w:val="28"/>
          <w:szCs w:val="28"/>
        </w:rPr>
        <w:br/>
        <w:t xml:space="preserve">и количество учебных дней, продолжительность каникул, даты начала и</w:t>
      </w:r>
      <w:r>
        <w:rPr>
          <w:rFonts w:ascii="TimesNewRomanPSMT" w:hAnsi="TimesNewRomanPSMT" w:eastAsia="Segoe UI Symbol"/>
          <w:i/>
          <w:iCs/>
          <w:sz w:val="28"/>
          <w:szCs w:val="28"/>
        </w:rPr>
        <w:br/>
        <w:t xml:space="preserve">окончания учебных периодов/этапов; определяет даты проведения занятия и</w:t>
      </w:r>
      <w:r>
        <w:rPr>
          <w:rFonts w:ascii="TimesNewRomanPSMT" w:hAnsi="TimesNewRomanPSMT" w:eastAsia="Segoe UI Symbol"/>
          <w:i/>
          <w:iCs/>
          <w:sz w:val="28"/>
          <w:szCs w:val="28"/>
        </w:rPr>
        <w:br/>
        <w:t xml:space="preserve">т.д.</w:t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  <w:r>
        <w:rPr>
          <w:rFonts w:ascii="TimesNewRomanPSMT" w:hAnsi="TimesNewRomanPSMT" w:eastAsia="Segoe UI Symbol"/>
          <w:sz w:val="28"/>
          <w:szCs w:val="28"/>
        </w:rPr>
      </w:r>
      <w:r>
        <w:rPr>
          <w:rFonts w:ascii="TimesNewRomanPSMT" w:hAnsi="TimesNewRomanPSMT" w:eastAsia="Segoe UI Symbol"/>
          <w:sz w:val="28"/>
          <w:szCs w:val="28"/>
        </w:rPr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</w:p>
    <w:p>
      <w:pPr>
        <w:ind w:left="0" w:firstLine="709"/>
        <w:spacing w:after="0" w:line="240" w:lineRule="auto"/>
        <w:rPr>
          <w:rFonts w:eastAsia="Segoe UI Symbol"/>
          <w:b/>
          <w:bCs/>
          <w:i/>
          <w:iCs/>
          <w:color w:val="auto"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Пример:</w:t>
      </w:r>
      <w:r>
        <w:rPr>
          <w:rFonts w:eastAsia="Segoe UI Symbol"/>
          <w:b/>
          <w:bCs/>
          <w:i/>
          <w:iCs/>
          <w:color w:val="auto"/>
          <w:sz w:val="28"/>
          <w:szCs w:val="28"/>
        </w:rPr>
      </w:r>
    </w:p>
    <w:p>
      <w:pPr>
        <w:ind w:left="0" w:firstLine="0"/>
      </w:pPr>
      <w:r/>
      <w:r/>
    </w:p>
    <w:tbl>
      <w:tblPr>
        <w:tblW w:w="9854" w:type="dxa"/>
        <w:tblInd w:w="-108" w:type="dxa"/>
        <w:tblCellMar>
          <w:top w:w="9" w:type="dxa"/>
          <w:right w:w="100" w:type="dxa"/>
        </w:tblCellMar>
        <w:tblLook w:val="04A0" w:firstRow="1" w:lastRow="0" w:firstColumn="1" w:lastColumn="0" w:noHBand="0" w:noVBand="1"/>
      </w:tblPr>
      <w:tblGrid>
        <w:gridCol w:w="4503"/>
        <w:gridCol w:w="5351"/>
      </w:tblGrid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Сроки реализации программы</w:t>
            </w:r>
            <w:r>
              <w:rPr>
                <w:rFonts w:eastAsia="Segoe UI Symbol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1 </w:t>
            </w:r>
            <w:r>
              <w:rPr>
                <w:rFonts w:eastAsia="Segoe UI Symbol"/>
                <w:color w:val="auto"/>
                <w:sz w:val="28"/>
                <w:szCs w:val="28"/>
              </w:rPr>
              <w:t xml:space="preserve">год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Начало реализации программы</w:t>
            </w:r>
            <w:r>
              <w:rPr>
                <w:rFonts w:eastAsia="Segoe UI Symbol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01.09.2024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Окончание реализации программы</w:t>
            </w:r>
            <w:r>
              <w:rPr>
                <w:rFonts w:eastAsia="Segoe UI Symbol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31.05.2025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Количество учебных недель 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36</w:t>
            </w:r>
            <w:r>
              <w:rPr>
                <w:rFonts w:eastAsia="Segoe UI Symbol"/>
                <w:color w:val="auto"/>
                <w:sz w:val="28"/>
                <w:szCs w:val="28"/>
              </w:rPr>
              <w:t xml:space="preserve"> недель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Количество учебных часов 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36</w:t>
            </w:r>
            <w:r>
              <w:rPr>
                <w:rFonts w:eastAsia="Segoe UI Symbol"/>
                <w:color w:val="auto"/>
                <w:sz w:val="28"/>
                <w:szCs w:val="28"/>
              </w:rPr>
              <w:t xml:space="preserve"> часов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50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Выходные и праздничные дни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1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Программа не реализуется: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- суббота и воскресенье каждой учебной недели; 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- каникулярное время;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- государственные праздничные дни.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Режим занятий 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Заняти</w:t>
            </w:r>
            <w:r>
              <w:rPr>
                <w:rFonts w:eastAsia="Segoe UI Symbol"/>
                <w:color w:val="auto"/>
                <w:sz w:val="28"/>
                <w:szCs w:val="28"/>
              </w:rPr>
              <w:t xml:space="preserve">я проводятся 1 раз в неделю по 1 часу</w:t>
            </w:r>
            <w:r>
              <w:rPr>
                <w:rFonts w:eastAsia="Segoe UI Symbol"/>
                <w:color w:val="auto"/>
                <w:sz w:val="28"/>
                <w:szCs w:val="28"/>
              </w:rPr>
              <w:t xml:space="preserve">.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Проведение промежуточного и </w:t>
            </w:r>
            <w:r>
              <w:rPr>
                <w:rFonts w:eastAsia="Segoe UI Symbol"/>
                <w:color w:val="auto"/>
                <w:sz w:val="28"/>
                <w:szCs w:val="28"/>
              </w:rPr>
              <w:t xml:space="preserve">итогового контроля 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Промежуточный контроль проводится в </w:t>
            </w:r>
            <w:r>
              <w:rPr>
                <w:rFonts w:eastAsia="Segoe UI Symbol"/>
                <w:color w:val="auto"/>
                <w:sz w:val="28"/>
                <w:szCs w:val="28"/>
              </w:rPr>
              <w:t xml:space="preserve">процессе изучения тем, по итогам групповой работы.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</w:tr>
    </w:tbl>
    <w:p>
      <w:r/>
      <w:r/>
    </w:p>
    <w:p>
      <w:pPr>
        <w:ind w:left="0" w:firstLine="0"/>
        <w:jc w:val="both"/>
        <w:spacing w:after="0" w:line="240" w:lineRule="auto"/>
      </w:pPr>
      <w:r/>
      <w:r/>
    </w:p>
    <w:p>
      <w:pPr>
        <w:jc w:val="center"/>
        <w:spacing w:after="96" w:line="240" w:lineRule="auto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Условия реализации программы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ind w:left="0" w:firstLine="709"/>
        <w:spacing w:after="0" w:line="240" w:lineRule="auto"/>
        <w:rPr>
          <w:rFonts w:ascii="TimesNewRomanPSMT" w:hAnsi="TimesNewRomanPSMT" w:eastAsia="Segoe UI Symbol"/>
          <w:i/>
          <w:iCs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Пример:</w:t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  <w:r>
        <w:rPr>
          <w:rFonts w:eastAsia="Segoe UI Symbol"/>
          <w:b/>
          <w:bCs/>
          <w:color w:val="auto"/>
          <w:sz w:val="28"/>
          <w:szCs w:val="28"/>
        </w:rPr>
      </w:r>
      <w:r>
        <w:rPr>
          <w:rFonts w:eastAsia="Segoe UI Symbol"/>
          <w:b/>
          <w:bCs/>
          <w:color w:val="auto"/>
          <w:sz w:val="28"/>
          <w:szCs w:val="28"/>
        </w:rPr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Учебное помещение соответствует требованиям санитарных норм и правил, установленных Санитарными правилами (Постановлен</w:t>
      </w:r>
      <w:r>
        <w:rPr>
          <w:rFonts w:eastAsia="Segoe UI Symbol"/>
          <w:color w:val="auto"/>
          <w:sz w:val="28"/>
          <w:szCs w:val="28"/>
        </w:rPr>
        <w:t xml:space="preserve">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Оснащение учебного кабинета: классная доска, столы и стулья для обучающихся, шкаф для хранения дидактических пособий и учебных материалов, рабочее место педагога.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Материально-техническое обеспечение: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•</w:t>
      </w:r>
      <w:r>
        <w:rPr>
          <w:rFonts w:eastAsia="Segoe UI Symbol"/>
          <w:color w:val="auto"/>
          <w:sz w:val="28"/>
          <w:szCs w:val="28"/>
        </w:rPr>
        <w:tab/>
        <w:t xml:space="preserve">компьютер - __ шт.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•</w:t>
      </w:r>
      <w:r>
        <w:rPr>
          <w:rFonts w:eastAsia="Segoe UI Symbol"/>
          <w:color w:val="auto"/>
          <w:sz w:val="28"/>
          <w:szCs w:val="28"/>
        </w:rPr>
        <w:tab/>
        <w:t xml:space="preserve">принтер - __ шт.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•</w:t>
      </w:r>
      <w:r>
        <w:rPr>
          <w:rFonts w:eastAsia="Segoe UI Symbol"/>
          <w:color w:val="auto"/>
          <w:sz w:val="28"/>
          <w:szCs w:val="28"/>
        </w:rPr>
        <w:tab/>
        <w:t xml:space="preserve">мультимедиа-проектор - __ шт.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•</w:t>
      </w:r>
      <w:r>
        <w:rPr>
          <w:rFonts w:eastAsia="Segoe UI Symbol"/>
          <w:color w:val="auto"/>
          <w:sz w:val="28"/>
          <w:szCs w:val="28"/>
        </w:rPr>
        <w:tab/>
        <w:t xml:space="preserve">интерактивная доска - _шт.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Информационное обеспечение: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•</w:t>
      </w:r>
      <w:r>
        <w:rPr>
          <w:rFonts w:eastAsia="Segoe UI Symbol"/>
          <w:color w:val="auto"/>
          <w:sz w:val="28"/>
          <w:szCs w:val="28"/>
        </w:rPr>
        <w:tab/>
        <w:t xml:space="preserve">методические пособия;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•</w:t>
      </w:r>
      <w:r>
        <w:rPr>
          <w:rFonts w:eastAsia="Segoe UI Symbol"/>
          <w:color w:val="auto"/>
          <w:sz w:val="28"/>
          <w:szCs w:val="28"/>
        </w:rPr>
        <w:tab/>
        <w:t xml:space="preserve">дидактический материал (схемы, рисунки и т.д.);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•</w:t>
      </w:r>
      <w:r>
        <w:rPr>
          <w:rFonts w:eastAsia="Segoe UI Symbol"/>
          <w:color w:val="auto"/>
          <w:sz w:val="28"/>
          <w:szCs w:val="28"/>
        </w:rPr>
        <w:tab/>
        <w:t xml:space="preserve">литература: для педагога, для детей, для родителей.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•         видеофильмы.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•</w:t>
      </w:r>
      <w:r>
        <w:rPr>
          <w:rFonts w:eastAsia="Segoe UI Symbol"/>
          <w:color w:val="auto"/>
          <w:sz w:val="28"/>
          <w:szCs w:val="28"/>
        </w:rPr>
        <w:tab/>
        <w:t xml:space="preserve">презентации.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•</w:t>
      </w:r>
      <w:r>
        <w:rPr>
          <w:rFonts w:eastAsia="Segoe UI Symbol"/>
          <w:color w:val="auto"/>
          <w:sz w:val="28"/>
          <w:szCs w:val="28"/>
        </w:rPr>
        <w:tab/>
        <w:t xml:space="preserve">электронные ресурсы.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  Кадровое обеспечение: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Педагог, работающий по данной программе, соответствует квалификационным характеристикам должности «педагог дополнительного образования».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ФИО педагога, должность, стаж работы, образование, курсы повышения за последние три года.</w:t>
      </w:r>
      <w:r>
        <w:rPr>
          <w:rFonts w:eastAsia="Segoe UI Symbol"/>
          <w:color w:val="auto"/>
          <w:sz w:val="28"/>
          <w:szCs w:val="28"/>
        </w:rPr>
      </w:r>
    </w:p>
    <w:p>
      <w:pPr>
        <w:jc w:val="center"/>
        <w:spacing w:after="96" w:line="240" w:lineRule="auto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66" w:firstLine="0"/>
        <w:spacing w:after="123" w:line="259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9"/>
        <w:jc w:val="center"/>
        <w:spacing w:after="0" w:line="26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Формы аттестации</w:t>
      </w:r>
      <w:r>
        <w:rPr>
          <w:b/>
          <w:bCs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От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ражают достижение цели и задач,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специфичны для каждой программы, со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ответствуют формам, указанным в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уч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ебном плане. Порядок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проведении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 промежуточной аттестации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определяется в нормативном локальном акте ОДО.</w:t>
      </w:r>
      <w:r>
        <w:rPr>
          <w:rFonts w:eastAsia="Segoe UI Symbol"/>
          <w:i/>
          <w:iCs/>
          <w:color w:val="auto"/>
          <w:sz w:val="28"/>
          <w:szCs w:val="28"/>
        </w:rPr>
      </w:r>
      <w:r>
        <w:rPr>
          <w:rFonts w:eastAsia="Segoe UI Symbol"/>
          <w:i/>
          <w:iCs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 xml:space="preserve">Пример:</w:t>
      </w:r>
      <w:r>
        <w:rPr>
          <w:rFonts w:eastAsia="Segoe UI Symbol"/>
          <w:i/>
          <w:iCs/>
          <w:color w:val="auto"/>
          <w:sz w:val="28"/>
          <w:szCs w:val="28"/>
        </w:rPr>
      </w:r>
    </w:p>
    <w:p>
      <w:pPr>
        <w:ind w:left="0" w:firstLine="709"/>
        <w:jc w:val="center"/>
        <w:spacing w:after="0" w:line="26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33"/>
        <w:ind w:left="401" w:right="146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Формы и сроки аттестации </w:t>
      </w:r>
      <w:r>
        <w:rPr>
          <w:b w:val="0"/>
          <w:bCs/>
          <w:sz w:val="28"/>
          <w:szCs w:val="28"/>
        </w:rPr>
      </w:r>
    </w:p>
    <w:tbl>
      <w:tblPr>
        <w:tblStyle w:val="744"/>
        <w:tblW w:w="10223" w:type="dxa"/>
        <w:tblInd w:w="110" w:type="dxa"/>
        <w:tblCellMar>
          <w:left w:w="110" w:type="dxa"/>
          <w:top w:w="58" w:type="dxa"/>
          <w:right w:w="45" w:type="dxa"/>
        </w:tblCellMar>
        <w:tblLook w:val="04A0" w:firstRow="1" w:lastRow="0" w:firstColumn="1" w:lastColumn="0" w:noHBand="0" w:noVBand="1"/>
      </w:tblPr>
      <w:tblGrid>
        <w:gridCol w:w="1272"/>
        <w:gridCol w:w="3957"/>
        <w:gridCol w:w="2449"/>
        <w:gridCol w:w="2545"/>
      </w:tblGrid>
      <w:tr>
        <w:tblPrEx/>
        <w:trPr>
          <w:trHeight w:val="6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аттестации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контроля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7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Входная диагностическая работа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5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7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Диагностическая работа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5" w:type="dxa"/>
            <w:textDirection w:val="lrTb"/>
            <w:noWrap w:val="false"/>
          </w:tcPr>
          <w:p>
            <w:pPr>
              <w:ind w:left="0" w:firstLine="0"/>
              <w:spacing w:after="214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0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7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аттестационная работа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тестирование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5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firstLine="0"/>
        <w:spacing w:after="182" w:line="259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Промежуточная аттестация обучающихся</w:t>
      </w:r>
      <w:r>
        <w:rPr>
          <w:sz w:val="28"/>
          <w:szCs w:val="28"/>
        </w:rPr>
        <w:t xml:space="preserve"> по программе «Юные</w:t>
      </w:r>
      <w:r>
        <w:rPr>
          <w:color w:val="191919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движения» проводится в форме, определённым ежегодным учебным планом. </w:t>
      </w:r>
      <w:r>
        <w:rPr>
          <w:sz w:val="28"/>
          <w:szCs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ind w:left="0" w:firstLine="709"/>
        <w:jc w:val="center"/>
        <w:spacing w:after="0" w:line="269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firstLine="709"/>
        <w:jc w:val="center"/>
        <w:spacing w:after="0" w:line="26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Оценочные материалы</w:t>
      </w:r>
      <w:r>
        <w:rPr>
          <w:b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NewRomanPSMT" w:hAnsi="TimesNewRomanPSMT" w:eastAsia="Segoe UI Symbol"/>
          <w:i/>
          <w:iCs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Это комплекс согласованных между собой оценочных средств (комплект диагностических методик, заданий), критериев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 их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 оценки, позволяющих определить достижение обучающимися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планируемых результатов (личностн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ых,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метапредметных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, предметных, компетенций).</w:t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</w:t>
      </w:r>
      <w:r>
        <w:rPr>
          <w:b/>
          <w:i/>
          <w:iCs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Какие КОНКРЕТНО оценочные материалы вы используете для отслеживания личностных </w:t>
      </w:r>
      <w:r>
        <w:rPr>
          <w:color w:val="auto"/>
          <w:sz w:val="28"/>
          <w:szCs w:val="28"/>
        </w:rPr>
        <w:t xml:space="preserve">результатов</w:t>
      </w:r>
      <w:r>
        <w:rPr>
          <w:color w:val="auto"/>
          <w:sz w:val="28"/>
          <w:szCs w:val="28"/>
        </w:rPr>
        <w:t xml:space="preserve">? какие конкретно для предметных результатов? для </w:t>
      </w:r>
      <w:r>
        <w:rPr>
          <w:color w:val="auto"/>
          <w:sz w:val="28"/>
          <w:szCs w:val="28"/>
        </w:rPr>
        <w:t xml:space="preserve">метапредметных</w:t>
      </w:r>
      <w:r>
        <w:rPr>
          <w:color w:val="auto"/>
          <w:sz w:val="28"/>
          <w:szCs w:val="28"/>
        </w:rPr>
        <w:t xml:space="preserve">?                                                                            </w:t>
      </w:r>
      <w:r>
        <w:rPr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749"/>
        <w:ind w:firstLine="709"/>
        <w:jc w:val="both"/>
        <w:rPr>
          <w:color w:val="auto"/>
          <w:sz w:val="28"/>
        </w:rPr>
      </w:pPr>
      <w:r>
        <w:rPr>
          <w:i/>
          <w:color w:val="auto"/>
          <w:sz w:val="28"/>
          <w:szCs w:val="28"/>
        </w:rPr>
        <w:t xml:space="preserve">Все инструменты диагностики (оценочные материалы) размещаются в Приложении</w:t>
      </w:r>
      <w:r>
        <w:rPr>
          <w:i/>
          <w:color w:val="auto"/>
          <w:sz w:val="28"/>
          <w:szCs w:val="28"/>
        </w:rPr>
        <w:t xml:space="preserve">.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</w:r>
    </w:p>
    <w:p>
      <w:pPr>
        <w:ind w:left="0" w:firstLine="709"/>
        <w:jc w:val="both"/>
        <w:spacing w:after="0" w:line="240" w:lineRule="auto"/>
        <w:rPr>
          <w:color w:val="auto"/>
          <w:sz w:val="28"/>
        </w:rPr>
      </w:pPr>
      <w:r>
        <w:rPr>
          <w:color w:val="auto"/>
          <w:sz w:val="28"/>
        </w:rPr>
        <w:t xml:space="preserve">При подведении итогов реализации программы заполняется индивидуальная диагностическая карта (размещена в Приложении), в которой отслеживается качество освоения программы каждым учащимся</w:t>
      </w:r>
      <w:r>
        <w:rPr>
          <w:color w:val="auto"/>
          <w:sz w:val="28"/>
        </w:rPr>
        <w:t xml:space="preserve">.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</w:r>
    </w:p>
    <w:p>
      <w:pPr>
        <w:ind w:left="0" w:firstLine="709"/>
        <w:jc w:val="center"/>
        <w:spacing w:after="0" w:line="269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firstLine="709"/>
        <w:jc w:val="center"/>
        <w:spacing w:after="0" w:line="26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firstLine="709"/>
        <w:jc w:val="center"/>
        <w:spacing w:after="0" w:line="26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 Методические материалы</w:t>
      </w:r>
      <w:r>
        <w:rPr>
          <w:b/>
          <w:bCs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NewRomanPSMT" w:hAnsi="TimesNewRomanPSMT" w:eastAsia="Segoe UI Symbol"/>
          <w:i/>
          <w:iCs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Настоящий раздел представляет краткое описание общей методики</w:t>
      </w:r>
      <w:r>
        <w:rPr>
          <w:rFonts w:ascii="TimesNewRomanPSMT" w:hAnsi="TimesNewRomanPSMT" w:eastAsia="Segoe UI Symbol"/>
          <w:i/>
          <w:iCs/>
          <w:sz w:val="28"/>
          <w:szCs w:val="28"/>
        </w:rPr>
        <w:br/>
        <w:t xml:space="preserve">работы в соответствии с направленностью содержания и индивидуальными</w:t>
      </w:r>
      <w:r>
        <w:rPr>
          <w:rFonts w:ascii="TimesNewRomanPSMT" w:hAnsi="TimesNewRomanPSMT" w:eastAsia="Segoe UI Symbol"/>
          <w:i/>
          <w:iCs/>
          <w:sz w:val="28"/>
          <w:szCs w:val="28"/>
        </w:rPr>
        <w:br/>
        <w:t xml:space="preserve">особенностями учащихся.</w:t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</w:p>
    <w:p>
      <w:pPr>
        <w:ind w:left="0" w:firstLine="709"/>
        <w:spacing w:after="0" w:line="240" w:lineRule="auto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Пример:</w:t>
      </w:r>
      <w:r>
        <w:rPr>
          <w:rFonts w:eastAsia="Segoe UI Symbol"/>
          <w:i/>
          <w:iCs/>
          <w:color w:val="auto"/>
          <w:sz w:val="28"/>
          <w:szCs w:val="28"/>
        </w:rPr>
      </w:r>
    </w:p>
    <w:p>
      <w:pPr>
        <w:ind w:left="0" w:firstLine="0"/>
        <w:jc w:val="left"/>
        <w:spacing w:after="0" w:line="26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При реализации программы используются следующие </w:t>
      </w:r>
      <w:r>
        <w:rPr>
          <w:rFonts w:eastAsia="Segoe UI Symbol"/>
          <w:i/>
          <w:iCs/>
          <w:color w:val="auto"/>
          <w:sz w:val="28"/>
          <w:szCs w:val="28"/>
        </w:rPr>
        <w:t xml:space="preserve">методы обучения</w:t>
      </w:r>
      <w:r>
        <w:rPr>
          <w:rFonts w:eastAsia="Segoe UI Symbol"/>
          <w:color w:val="auto"/>
          <w:sz w:val="28"/>
          <w:szCs w:val="28"/>
        </w:rPr>
        <w:t xml:space="preserve"> (по источникам передачи и характеру восприятия информации):</w:t>
      </w:r>
      <w:r>
        <w:rPr>
          <w:rFonts w:eastAsia="Segoe UI Symbol"/>
          <w:color w:val="auto"/>
          <w:sz w:val="28"/>
          <w:szCs w:val="28"/>
        </w:rPr>
      </w:r>
    </w:p>
    <w:p>
      <w:pPr>
        <w:contextualSpacing/>
        <w:ind w:left="1495" w:hanging="360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- словесные методы (рассказ, беседа); </w:t>
      </w:r>
      <w:r>
        <w:rPr>
          <w:rFonts w:eastAsia="Segoe UI Symbol"/>
          <w:color w:val="auto"/>
          <w:sz w:val="28"/>
          <w:szCs w:val="28"/>
        </w:rPr>
      </w:r>
    </w:p>
    <w:p>
      <w:pPr>
        <w:contextualSpacing/>
        <w:ind w:left="1495" w:hanging="360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- </w:t>
      </w:r>
      <w:r>
        <w:rPr>
          <w:rFonts w:eastAsia="Segoe UI Symbol"/>
          <w:color w:val="auto"/>
          <w:sz w:val="28"/>
          <w:szCs w:val="28"/>
        </w:rPr>
        <w:t xml:space="preserve">наглядные</w:t>
      </w:r>
      <w:r>
        <w:rPr>
          <w:rFonts w:eastAsia="Segoe UI Symbol"/>
          <w:color w:val="auto"/>
          <w:sz w:val="28"/>
          <w:szCs w:val="28"/>
        </w:rPr>
        <w:t xml:space="preserve"> (показ, демонстрация и пр.); </w:t>
      </w:r>
      <w:r>
        <w:rPr>
          <w:rFonts w:eastAsia="Segoe UI Symbol"/>
          <w:color w:val="auto"/>
          <w:sz w:val="28"/>
          <w:szCs w:val="28"/>
        </w:rPr>
      </w:r>
    </w:p>
    <w:p>
      <w:pPr>
        <w:contextualSpacing/>
        <w:ind w:left="0" w:hanging="360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                     </w:t>
      </w:r>
      <w:r>
        <w:rPr>
          <w:rFonts w:eastAsia="Segoe UI Symbol"/>
          <w:color w:val="auto"/>
          <w:sz w:val="28"/>
          <w:szCs w:val="28"/>
        </w:rPr>
        <w:t xml:space="preserve">- практические (</w:t>
      </w:r>
      <w:r>
        <w:rPr>
          <w:rFonts w:eastAsia="Segoe UI Symbol"/>
          <w:color w:val="auto"/>
          <w:sz w:val="28"/>
          <w:szCs w:val="28"/>
        </w:rPr>
        <w:t xml:space="preserve">дискуссия, обсуждение; </w:t>
      </w:r>
      <w:r>
        <w:rPr>
          <w:rFonts w:eastAsia="Segoe UI Symbol"/>
          <w:color w:val="auto"/>
          <w:sz w:val="28"/>
          <w:szCs w:val="28"/>
        </w:rPr>
        <w:t xml:space="preserve">самостоятельное изучение </w:t>
      </w:r>
      <w:r>
        <w:rPr>
          <w:rFonts w:eastAsia="Segoe UI Symbol"/>
          <w:color w:val="auto"/>
          <w:sz w:val="28"/>
          <w:szCs w:val="28"/>
        </w:rPr>
      </w:r>
    </w:p>
    <w:p>
      <w:pPr>
        <w:contextualSpacing/>
        <w:ind w:left="0" w:hanging="360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тематических ресурсов Интернет;</w:t>
      </w:r>
      <w:r>
        <w:rPr>
          <w:rFonts w:eastAsia="Segoe UI Symbol"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 xml:space="preserve">внеаудиторные (самостоятельные) практические занятия.</w:t>
      </w:r>
      <w:r>
        <w:rPr>
          <w:rFonts w:eastAsia="Segoe UI Symbol"/>
          <w:color w:val="auto"/>
          <w:sz w:val="28"/>
          <w:szCs w:val="28"/>
        </w:rPr>
        <w:t xml:space="preserve">).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 xml:space="preserve">Формы организации проведения занятий</w:t>
      </w:r>
      <w:r>
        <w:rPr>
          <w:rFonts w:eastAsia="Segoe UI Symbol"/>
          <w:color w:val="auto"/>
          <w:sz w:val="28"/>
          <w:szCs w:val="28"/>
        </w:rPr>
        <w:t xml:space="preserve">. Основной формой организации проведения занятий с учётом возрастных психологических особенностей учащихся, целей и задач программы является практическое занятие.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В процессе реализации программы используются личностно-орие</w:t>
      </w:r>
      <w:r>
        <w:rPr>
          <w:rFonts w:eastAsia="Segoe UI Symbol"/>
          <w:color w:val="auto"/>
          <w:sz w:val="28"/>
          <w:szCs w:val="28"/>
        </w:rPr>
        <w:t xml:space="preserve">нтированные, </w:t>
      </w:r>
      <w:r>
        <w:rPr>
          <w:rFonts w:eastAsia="Segoe UI Symbol"/>
          <w:color w:val="auto"/>
          <w:sz w:val="28"/>
          <w:szCs w:val="28"/>
        </w:rPr>
        <w:t xml:space="preserve">здоровьесберегающие</w:t>
      </w:r>
      <w:r>
        <w:rPr>
          <w:rFonts w:eastAsia="Segoe UI Symbol"/>
          <w:color w:val="auto"/>
          <w:sz w:val="28"/>
          <w:szCs w:val="28"/>
        </w:rPr>
        <w:t xml:space="preserve"> технологии, </w:t>
      </w:r>
      <w:r>
        <w:rPr>
          <w:rFonts w:eastAsia="Segoe UI Symbol"/>
          <w:color w:val="auto"/>
          <w:sz w:val="28"/>
          <w:szCs w:val="28"/>
        </w:rPr>
        <w:t xml:space="preserve">технологии </w:t>
      </w:r>
      <w:r>
        <w:rPr>
          <w:rFonts w:eastAsia="Segoe UI Symbol"/>
          <w:color w:val="auto"/>
          <w:sz w:val="28"/>
          <w:szCs w:val="28"/>
        </w:rPr>
        <w:t xml:space="preserve">коллективного творчества, что способствует лучшему освоению материала программы, </w:t>
      </w:r>
      <w:r>
        <w:rPr>
          <w:rFonts w:eastAsia="Segoe UI Symbol"/>
          <w:color w:val="auto"/>
          <w:sz w:val="28"/>
          <w:szCs w:val="28"/>
        </w:rPr>
        <w:t xml:space="preserve">метапредметных</w:t>
      </w:r>
      <w:r>
        <w:rPr>
          <w:rFonts w:eastAsia="Segoe UI Symbol"/>
          <w:color w:val="auto"/>
          <w:sz w:val="28"/>
          <w:szCs w:val="28"/>
        </w:rPr>
        <w:t xml:space="preserve"> компетенций и личностных качеств учащихся.</w:t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 xml:space="preserve">Алгоритм учебного занятия:</w:t>
      </w:r>
      <w:r>
        <w:rPr>
          <w:rFonts w:eastAsia="Segoe UI Symbol"/>
          <w:i/>
          <w:iCs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 xml:space="preserve">- </w:t>
      </w:r>
      <w:r>
        <w:rPr>
          <w:rFonts w:eastAsia="Segoe UI Symbol"/>
          <w:color w:val="auto"/>
          <w:sz w:val="28"/>
          <w:szCs w:val="28"/>
        </w:rPr>
        <w:t xml:space="preserve">организационный момент;</w:t>
      </w:r>
      <w:r>
        <w:rPr>
          <w:rFonts w:eastAsia="Segoe UI Symbol"/>
          <w:color w:val="auto"/>
          <w:sz w:val="28"/>
          <w:szCs w:val="28"/>
        </w:rPr>
      </w:r>
    </w:p>
    <w:p>
      <w:pPr>
        <w:contextualSpacing/>
        <w:ind w:left="1495" w:hanging="360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- знакомство учащихся с новым теоретическим материалом/</w:t>
      </w:r>
      <w:r>
        <w:rPr>
          <w:rFonts w:eastAsia="Segoe UI Symbol"/>
          <w:color w:val="auto"/>
          <w:sz w:val="28"/>
          <w:szCs w:val="28"/>
        </w:rPr>
        <w:t xml:space="preserve">правилами ПДД</w:t>
      </w:r>
      <w:r>
        <w:rPr>
          <w:rFonts w:eastAsia="Segoe UI Symbol"/>
          <w:color w:val="auto"/>
          <w:sz w:val="28"/>
          <w:szCs w:val="28"/>
        </w:rPr>
        <w:t xml:space="preserve">;</w:t>
      </w:r>
      <w:r>
        <w:rPr>
          <w:rFonts w:eastAsia="Segoe UI Symbol"/>
          <w:color w:val="auto"/>
          <w:sz w:val="28"/>
          <w:szCs w:val="28"/>
        </w:rPr>
      </w:r>
    </w:p>
    <w:p>
      <w:pPr>
        <w:contextualSpacing/>
        <w:ind w:left="1495" w:hanging="360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- выполнение практического задания;</w:t>
      </w:r>
      <w:r>
        <w:rPr>
          <w:rFonts w:eastAsia="Segoe UI Symbol"/>
          <w:color w:val="auto"/>
          <w:sz w:val="28"/>
          <w:szCs w:val="28"/>
        </w:rPr>
      </w:r>
    </w:p>
    <w:p>
      <w:pPr>
        <w:contextualSpacing/>
        <w:ind w:left="1495" w:hanging="360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- рефлексия, подведение итогов: обсуждение выполненных работ, выставка.</w:t>
      </w:r>
      <w:r>
        <w:rPr>
          <w:rFonts w:eastAsia="Segoe UI Symbol"/>
          <w:color w:val="auto"/>
          <w:sz w:val="28"/>
          <w:szCs w:val="28"/>
        </w:rPr>
      </w:r>
    </w:p>
    <w:p>
      <w:pPr>
        <w:contextualSpacing/>
        <w:ind w:left="1495" w:hanging="360"/>
        <w:jc w:val="both"/>
        <w:spacing w:after="0" w:line="240" w:lineRule="auto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</w:r>
      <w:r>
        <w:rPr>
          <w:rFonts w:eastAsia="Segoe UI Symbol"/>
          <w:color w:val="auto"/>
          <w:sz w:val="28"/>
          <w:szCs w:val="28"/>
        </w:rPr>
      </w:r>
    </w:p>
    <w:p>
      <w:pPr>
        <w:ind w:left="0" w:firstLine="350"/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 xml:space="preserve">набор карточек – заданий по ПДД, тесты,  викторины, рисунки, фотографии дорожных знаков, презентация «Изучение ПДД.».</w:t>
      </w:r>
      <w:r>
        <w:rPr>
          <w:sz w:val="28"/>
          <w:szCs w:val="28"/>
        </w:rPr>
      </w:r>
    </w:p>
    <w:p>
      <w:pPr>
        <w:ind w:left="0" w:firstLine="0"/>
        <w:jc w:val="left"/>
        <w:spacing w:after="0" w:line="269" w:lineRule="auto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</w:p>
    <w:p>
      <w:pPr>
        <w:ind w:left="0" w:firstLine="709"/>
        <w:jc w:val="center"/>
        <w:spacing w:after="0" w:line="269" w:lineRule="auto"/>
        <w:rPr>
          <w:b/>
          <w:bCs/>
          <w:sz w:val="28"/>
        </w:rPr>
      </w:pPr>
      <w:r>
        <w:rPr>
          <w:b/>
          <w:bCs/>
          <w:sz w:val="28"/>
        </w:rPr>
        <w:t xml:space="preserve">2.6. Рабочая программа воспитания</w:t>
      </w:r>
      <w:r>
        <w:rPr>
          <w:b/>
          <w:bCs/>
          <w:sz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NewRomanPSMT" w:hAnsi="TimesNewRomanPSMT" w:eastAsia="Segoe UI Symbol"/>
          <w:i/>
          <w:iCs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Это описание воспитательной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деятельности, проводимой в ДОО, в соответ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ствии с основным содержанием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дополнительной общеобразоват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ельной программы. ЧТО через это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содержание мы можем изменить в воспита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нии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обучающихся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? Какие качества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личности, ценности, убеждения и устано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вки сформировать? Какие условия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для этого имеются в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ДОП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? Как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ие направления воспитания более </w:t>
      </w: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целесообразно «выбрать»?</w:t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  <w:r>
        <w:rPr>
          <w:rFonts w:ascii="TimesNewRomanPSMT" w:hAnsi="TimesNewRomanPSMT" w:eastAsia="Segoe UI Symbol"/>
          <w:i/>
          <w:iCs/>
          <w:sz w:val="28"/>
          <w:szCs w:val="28"/>
        </w:rPr>
      </w:r>
    </w:p>
    <w:p>
      <w:pPr>
        <w:ind w:left="0" w:firstLine="709"/>
        <w:spacing w:after="0" w:line="240" w:lineRule="auto"/>
        <w:rPr>
          <w:rFonts w:eastAsia="Segoe UI Symbol"/>
          <w:b/>
          <w:color w:val="auto"/>
          <w:sz w:val="28"/>
          <w:szCs w:val="28"/>
        </w:rPr>
      </w:pPr>
      <w:r>
        <w:rPr>
          <w:rFonts w:ascii="TimesNewRomanPSMT" w:hAnsi="TimesNewRomanPSMT" w:eastAsia="Segoe UI Symbol"/>
          <w:i/>
          <w:iCs/>
          <w:sz w:val="28"/>
          <w:szCs w:val="28"/>
        </w:rPr>
        <w:t xml:space="preserve">Пример:</w:t>
      </w:r>
      <w:r>
        <w:rPr>
          <w:rFonts w:eastAsia="Segoe UI Symbol"/>
          <w:b/>
          <w:color w:val="auto"/>
          <w:sz w:val="28"/>
          <w:szCs w:val="28"/>
        </w:rPr>
      </w:r>
    </w:p>
    <w:p>
      <w:pPr>
        <w:ind w:left="0" w:firstLine="709"/>
        <w:jc w:val="center"/>
        <w:spacing w:after="0" w:line="269" w:lineRule="auto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</w:p>
    <w:p>
      <w:pPr>
        <w:ind w:left="0" w:firstLine="350"/>
        <w:jc w:val="both"/>
        <w:spacing w:after="0" w:line="240" w:lineRule="auto"/>
        <w:rPr>
          <w:sz w:val="28"/>
        </w:rPr>
      </w:pPr>
      <w:r>
        <w:rPr>
          <w:sz w:val="28"/>
        </w:rPr>
        <w:t xml:space="preserve">Цель воспитания: воспитание у обучающихся навыков осознанного, безопасного поведения на дорогах.</w:t>
      </w:r>
      <w:r>
        <w:rPr>
          <w:sz w:val="28"/>
        </w:rPr>
      </w:r>
    </w:p>
    <w:p>
      <w:pPr>
        <w:ind w:left="0" w:firstLine="350"/>
        <w:jc w:val="both"/>
        <w:spacing w:after="0" w:line="240" w:lineRule="auto"/>
        <w:rPr>
          <w:sz w:val="28"/>
        </w:rPr>
      </w:pPr>
      <w:r>
        <w:rPr>
          <w:sz w:val="28"/>
        </w:rPr>
        <w:t xml:space="preserve">Задачи:</w:t>
      </w:r>
      <w:r>
        <w:rPr>
          <w:sz w:val="28"/>
        </w:rPr>
      </w:r>
    </w:p>
    <w:p>
      <w:pPr>
        <w:ind w:left="0" w:firstLine="350"/>
        <w:jc w:val="both"/>
        <w:spacing w:after="0" w:line="240" w:lineRule="auto"/>
        <w:rPr>
          <w:sz w:val="28"/>
        </w:rPr>
      </w:pPr>
      <w:r>
        <w:rPr>
          <w:sz w:val="28"/>
        </w:rPr>
        <w:t xml:space="preserve">1. Формировать бережное отношение</w:t>
      </w:r>
      <w:r>
        <w:rPr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z w:val="28"/>
        </w:rPr>
        <w:t xml:space="preserve"> к своей жизни и своему здоровью. </w:t>
      </w:r>
      <w:r>
        <w:rPr>
          <w:sz w:val="28"/>
        </w:rPr>
      </w:r>
    </w:p>
    <w:p>
      <w:pPr>
        <w:ind w:left="0" w:firstLine="350"/>
        <w:jc w:val="both"/>
        <w:spacing w:after="0" w:line="240" w:lineRule="auto"/>
        <w:rPr>
          <w:sz w:val="28"/>
          <w:highlight w:val="yellow"/>
        </w:rPr>
      </w:pPr>
      <w:r>
        <w:rPr>
          <w:sz w:val="28"/>
        </w:rPr>
        <w:t xml:space="preserve">2. Формировать у обучающихся чувство ответственности, дисциплины.</w:t>
      </w:r>
      <w:r>
        <w:rPr>
          <w:sz w:val="28"/>
          <w:highlight w:val="yellow"/>
        </w:rPr>
      </w:r>
    </w:p>
    <w:p>
      <w:pPr>
        <w:ind w:left="0" w:firstLine="350"/>
        <w:jc w:val="both"/>
        <w:spacing w:after="0" w:line="240" w:lineRule="auto"/>
        <w:rPr>
          <w:sz w:val="28"/>
          <w:highlight w:val="yellow"/>
        </w:rPr>
      </w:pPr>
      <w:r>
        <w:rPr>
          <w:sz w:val="28"/>
        </w:rPr>
        <w:t xml:space="preserve">3. Сформировать осознани</w:t>
      </w:r>
      <w:r>
        <w:rPr>
          <w:sz w:val="28"/>
        </w:rPr>
        <w:t xml:space="preserve">е</w:t>
      </w:r>
      <w:r>
        <w:rPr>
          <w:sz w:val="28"/>
        </w:rPr>
        <w:t xml:space="preserve"> опасности неконтролируемого поведения на проезжей части при нарушении правил дорожного движения.</w:t>
      </w:r>
      <w:r>
        <w:rPr>
          <w:sz w:val="28"/>
          <w:highlight w:val="yellow"/>
        </w:rPr>
      </w:r>
    </w:p>
    <w:p>
      <w:pPr>
        <w:ind w:left="0" w:firstLine="350"/>
        <w:jc w:val="both"/>
        <w:spacing w:after="0"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0" w:firstLine="351"/>
        <w:jc w:val="both"/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Направления, формы и методы воспитания.</w:t>
      </w:r>
      <w:r>
        <w:rPr>
          <w:b/>
          <w:sz w:val="28"/>
        </w:rPr>
      </w:r>
    </w:p>
    <w:p>
      <w:pPr>
        <w:ind w:left="0" w:firstLine="567"/>
        <w:jc w:val="both"/>
        <w:spacing w:after="0" w:line="240" w:lineRule="auto"/>
        <w:widowControl w:val="off"/>
        <w:tabs>
          <w:tab w:val="left" w:pos="98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программе реализуются следующие направления воспитания: физическое </w:t>
      </w:r>
      <w:r>
        <w:rPr>
          <w:sz w:val="28"/>
          <w:szCs w:val="28"/>
        </w:rPr>
        <w:t xml:space="preserve">воспитание, формирование культуры здорового образа жизни, духовно-нравственное, </w:t>
      </w:r>
      <w:r>
        <w:rPr>
          <w:sz w:val="28"/>
          <w:szCs w:val="28"/>
        </w:rPr>
      </w:r>
    </w:p>
    <w:p>
      <w:pPr>
        <w:ind w:left="0" w:firstLine="567"/>
        <w:jc w:val="both"/>
        <w:spacing w:after="0" w:line="240" w:lineRule="auto"/>
        <w:widowControl w:val="off"/>
        <w:tabs>
          <w:tab w:val="left" w:pos="98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Формы воспитания: индивидуальные (беседа, разговор, наблюдение, совместный поиск решения проблемы); групповые (дискуссии, игры, кейсы ситуаций); коллективные (конкурсы, игры).</w:t>
      </w:r>
      <w:r>
        <w:rPr>
          <w:sz w:val="28"/>
          <w:szCs w:val="28"/>
        </w:rPr>
      </w:r>
    </w:p>
    <w:p>
      <w:pPr>
        <w:ind w:left="0" w:firstLine="567"/>
        <w:jc w:val="both"/>
        <w:spacing w:after="0" w:line="240" w:lineRule="auto"/>
        <w:widowControl w:val="off"/>
        <w:tabs>
          <w:tab w:val="left" w:pos="98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Методы воспитания: мет</w:t>
      </w:r>
      <w:r>
        <w:rPr>
          <w:sz w:val="28"/>
          <w:szCs w:val="28"/>
        </w:rPr>
        <w:t xml:space="preserve">одика формирования созерцания (беседы, рассказы, лекции, личные примеры); методика организации работы и поведения (упражнения, поручения, требования); методика стимуляции поведения (игры, соревнования, поощрения); методика самоконтроля, наблюдения, опроса.</w:t>
      </w:r>
      <w:r>
        <w:rPr>
          <w:sz w:val="28"/>
          <w:szCs w:val="28"/>
        </w:rPr>
      </w:r>
    </w:p>
    <w:p>
      <w:pPr>
        <w:ind w:left="0" w:firstLine="0"/>
        <w:spacing w:after="0" w:line="269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left="0" w:firstLine="709"/>
        <w:spacing w:after="0" w:line="269" w:lineRule="auto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ind w:left="0" w:firstLine="709"/>
        <w:spacing w:after="0" w:line="269" w:lineRule="auto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Планируемые результаты: </w:t>
      </w:r>
      <w:r>
        <w:rPr>
          <w:b/>
          <w:iCs/>
          <w:color w:val="auto"/>
          <w:sz w:val="28"/>
          <w:szCs w:val="28"/>
        </w:rPr>
      </w:r>
    </w:p>
    <w:p>
      <w:pPr>
        <w:ind w:left="0" w:firstLine="350"/>
        <w:jc w:val="both"/>
        <w:spacing w:after="0" w:line="240" w:lineRule="auto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Будут сформировано </w:t>
      </w:r>
      <w:r>
        <w:rPr>
          <w:sz w:val="28"/>
        </w:rPr>
        <w:t xml:space="preserve">бережное отношение</w:t>
      </w:r>
      <w:r>
        <w:rPr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z w:val="28"/>
        </w:rPr>
        <w:t xml:space="preserve"> к своей жизни и своему здоровью. </w:t>
      </w:r>
      <w:r>
        <w:rPr>
          <w:sz w:val="28"/>
        </w:rPr>
      </w:r>
    </w:p>
    <w:p>
      <w:pPr>
        <w:ind w:left="0" w:firstLine="350"/>
        <w:jc w:val="both"/>
        <w:spacing w:after="0" w:line="240" w:lineRule="auto"/>
        <w:rPr>
          <w:sz w:val="28"/>
          <w:szCs w:val="28"/>
          <w:highlight w:val="yellow"/>
        </w:rPr>
      </w:pPr>
      <w:r>
        <w:rPr>
          <w:sz w:val="28"/>
        </w:rPr>
        <w:t xml:space="preserve">2. Б</w:t>
      </w:r>
      <w:r>
        <w:rPr>
          <w:sz w:val="28"/>
        </w:rPr>
        <w:t xml:space="preserve">уде</w:t>
      </w:r>
      <w:r>
        <w:rPr>
          <w:sz w:val="28"/>
        </w:rPr>
        <w:t xml:space="preserve">т сформировано у </w:t>
      </w:r>
      <w:r>
        <w:rPr>
          <w:sz w:val="28"/>
        </w:rPr>
        <w:t xml:space="preserve">обучающихся</w:t>
      </w:r>
      <w:r>
        <w:rPr>
          <w:sz w:val="28"/>
        </w:rPr>
        <w:t xml:space="preserve"> чувство ответственности, дисциплины.</w:t>
      </w:r>
      <w:r>
        <w:rPr>
          <w:sz w:val="28"/>
          <w:szCs w:val="28"/>
          <w:highlight w:val="yellow"/>
        </w:rPr>
      </w:r>
    </w:p>
    <w:p>
      <w:pPr>
        <w:ind w:left="0" w:firstLine="350"/>
        <w:jc w:val="both"/>
        <w:spacing w:after="0" w:line="240" w:lineRule="auto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У</w:t>
      </w:r>
      <w:r>
        <w:rPr>
          <w:sz w:val="28"/>
        </w:rPr>
        <w:t xml:space="preserve"> обучающихся </w:t>
      </w:r>
      <w:r>
        <w:rPr>
          <w:sz w:val="28"/>
        </w:rPr>
        <w:t xml:space="preserve">б</w:t>
      </w:r>
      <w:r>
        <w:rPr>
          <w:sz w:val="28"/>
        </w:rPr>
        <w:t xml:space="preserve">удет</w:t>
      </w:r>
      <w:r>
        <w:rPr>
          <w:sz w:val="28"/>
        </w:rPr>
        <w:t xml:space="preserve"> сформировано </w:t>
      </w:r>
      <w:r>
        <w:rPr>
          <w:sz w:val="28"/>
        </w:rPr>
        <w:t xml:space="preserve">осознание опасности неконтролируемого поведения на проезжей части при нарушении правил дорожного движения.</w:t>
      </w:r>
      <w:r>
        <w:rPr>
          <w:sz w:val="28"/>
        </w:rPr>
      </w:r>
    </w:p>
    <w:p>
      <w:pPr>
        <w:ind w:left="0" w:firstLine="0"/>
        <w:jc w:val="both"/>
        <w:spacing w:after="0" w:line="240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ind w:left="0" w:firstLine="0"/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2.7. Календарный план воспитательной работы</w:t>
      </w:r>
      <w:r>
        <w:rPr>
          <w:b/>
          <w:bCs/>
          <w:sz w:val="28"/>
          <w:szCs w:val="28"/>
        </w:rPr>
      </w:r>
    </w:p>
    <w:p>
      <w:pPr>
        <w:ind w:left="0" w:firstLine="0"/>
        <w:jc w:val="center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firstLine="0"/>
        <w:spacing w:after="0" w:line="24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Пример:</w:t>
      </w:r>
      <w:r>
        <w:rPr>
          <w:bCs/>
          <w:i/>
          <w:iCs/>
          <w:sz w:val="28"/>
          <w:szCs w:val="28"/>
        </w:rPr>
      </w:r>
    </w:p>
    <w:p>
      <w:pPr>
        <w:ind w:left="0" w:firstLine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Style w:val="741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>
        <w:tblPrEx/>
        <w:trPr/>
        <w:tc>
          <w:tcPr>
            <w:shd w:val="clear" w:color="auto" w:fill="auto"/>
            <w:tcW w:w="84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609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проведения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84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 Всероссийской акции «Внимание, дети!» Написание писем водителям. Встречи с инструктором ГИБДД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образовательной организации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57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Акция по пропаганде безопасного поведения во время школьных каникул «Осторожно, каникулы!»</w:t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Беседы о зимних дорожных ловушках</w:t>
            </w:r>
            <w:r>
              <w:rPr>
                <w:sz w:val="28"/>
                <w:szCs w:val="28"/>
              </w:rPr>
              <w:t xml:space="preserve">. В</w:t>
            </w:r>
            <w:r>
              <w:rPr>
                <w:sz w:val="28"/>
                <w:szCs w:val="28"/>
              </w:rPr>
              <w:t xml:space="preserve">ручение </w:t>
            </w:r>
            <w:r>
              <w:rPr>
                <w:sz w:val="28"/>
                <w:szCs w:val="28"/>
              </w:rPr>
              <w:t xml:space="preserve">фликеров</w:t>
            </w:r>
            <w:r>
              <w:rPr>
                <w:sz w:val="28"/>
                <w:szCs w:val="28"/>
              </w:rPr>
              <w:t xml:space="preserve"> (светоотражающи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элемент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октябрь</w:t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Неделя безопасности. Пров</w:t>
            </w:r>
            <w:r>
              <w:rPr>
                <w:sz w:val="28"/>
                <w:szCs w:val="28"/>
              </w:rPr>
              <w:t xml:space="preserve">едение пятиминуток и игр по ПДД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по плану образовательной организации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по пропаганде безопасного поведения во время школьных каникул «Осторожно, каникулы!»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Беседы о весенних дорожных ловушках, вручение </w:t>
            </w:r>
            <w:r>
              <w:rPr>
                <w:sz w:val="28"/>
                <w:szCs w:val="28"/>
              </w:rPr>
              <w:t xml:space="preserve">фликеров</w:t>
            </w:r>
            <w:r>
              <w:rPr>
                <w:sz w:val="28"/>
                <w:szCs w:val="28"/>
              </w:rPr>
              <w:t xml:space="preserve"> (светоотражающие элементы).</w:t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март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конкурсов на лучший рисунок, рассказ, стихотворение по БДД, письмо водителю.</w:t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образовательной организации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03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</w:t>
            </w:r>
            <w:r>
              <w:rPr>
                <w:sz w:val="28"/>
                <w:szCs w:val="28"/>
              </w:rPr>
              <w:t xml:space="preserve">детский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</w:t>
            </w:r>
            <w:r>
              <w:rPr>
                <w:sz w:val="28"/>
                <w:szCs w:val="28"/>
              </w:rPr>
              <w:t xml:space="preserve">городок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Интеллектуально-познавательная игра « Зебра».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игра « Опасные перекрестки».</w:t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апрель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Акция по пропаганде безопасного поведения во время школьных каникул «Осторожно, каникулы!»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firstLine="0"/>
        <w:spacing w:after="0" w:line="269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firstLine="709"/>
        <w:jc w:val="center"/>
        <w:spacing w:after="0" w:line="240" w:lineRule="auto"/>
        <w:rPr>
          <w:rFonts w:eastAsia="Segoe UI Symbol"/>
          <w:b/>
          <w:color w:val="auto"/>
          <w:sz w:val="28"/>
          <w:szCs w:val="28"/>
        </w:rPr>
      </w:pPr>
      <w:r>
        <w:rPr>
          <w:rFonts w:eastAsia="Segoe UI Symbol"/>
          <w:b/>
          <w:color w:val="auto"/>
          <w:sz w:val="28"/>
          <w:szCs w:val="28"/>
        </w:rPr>
        <w:t xml:space="preserve">3. Список</w:t>
      </w:r>
      <w:r>
        <w:rPr>
          <w:rFonts w:eastAsia="Segoe UI Symbol"/>
          <w:b/>
          <w:color w:val="auto"/>
          <w:sz w:val="28"/>
          <w:szCs w:val="28"/>
        </w:rPr>
        <w:t xml:space="preserve"> литературы</w:t>
      </w:r>
      <w:r>
        <w:rPr>
          <w:rFonts w:eastAsia="Segoe UI Symbol"/>
          <w:b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</w:rPr>
      </w:r>
      <w:r>
        <w:rPr>
          <w:rFonts w:eastAsia="Segoe UI Symbol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Список литературы оформляется </w:t>
      </w:r>
      <w:r>
        <w:rPr>
          <w:rFonts w:eastAsia="Segoe UI Symbol"/>
          <w:i/>
          <w:iCs/>
          <w:sz w:val="28"/>
          <w:szCs w:val="28"/>
        </w:rPr>
        <w:t xml:space="preserve">по алфавиту и в соответствии с ГОСТ.</w:t>
      </w:r>
      <w:r>
        <w:rPr>
          <w:rFonts w:eastAsia="Segoe UI Symbol"/>
          <w:i/>
          <w:iCs/>
          <w:sz w:val="28"/>
          <w:szCs w:val="28"/>
        </w:rPr>
        <w:br/>
      </w:r>
      <w:r>
        <w:rPr>
          <w:rFonts w:eastAsia="Segoe UI Symbol"/>
          <w:sz w:val="28"/>
          <w:szCs w:val="28"/>
        </w:rPr>
        <w:t xml:space="preserve">Включаемые в список издания должны отвечать современности. Для</w:t>
      </w:r>
      <w:r>
        <w:rPr>
          <w:rFonts w:eastAsia="Segoe UI Symbol"/>
          <w:sz w:val="28"/>
          <w:szCs w:val="28"/>
        </w:rPr>
        <w:br/>
        <w:t xml:space="preserve">оформления ссылок на электронные ресурсы также существует ГОСТ. При</w:t>
      </w:r>
      <w:r>
        <w:rPr>
          <w:rFonts w:eastAsia="Segoe UI Symbol"/>
          <w:sz w:val="28"/>
          <w:szCs w:val="28"/>
        </w:rPr>
        <w:br/>
        <w:t xml:space="preserve">указании ссылок на электронные ресурсы обязательно указывается дата</w:t>
      </w:r>
      <w:r>
        <w:rPr>
          <w:rFonts w:eastAsia="Segoe UI Symbol"/>
          <w:sz w:val="28"/>
          <w:szCs w:val="28"/>
        </w:rPr>
        <w:br/>
        <w:t xml:space="preserve">последнего обращения.</w:t>
      </w:r>
      <w:r>
        <w:rPr>
          <w:rFonts w:eastAsia="Segoe UI Symbol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</w:rPr>
      </w:r>
      <w:r>
        <w:rPr>
          <w:rFonts w:eastAsia="Segoe UI Symbol"/>
          <w:sz w:val="28"/>
          <w:szCs w:val="28"/>
        </w:rPr>
      </w:r>
    </w:p>
    <w:p>
      <w:pPr>
        <w:ind w:left="720" w:firstLine="0"/>
        <w:keepLines/>
        <w:keepNext/>
        <w:spacing w:after="0" w:line="240" w:lineRule="auto"/>
        <w:rPr>
          <w:rFonts w:eastAsia="Helvetica Neue"/>
          <w:i/>
          <w:iCs/>
          <w:color w:val="auto"/>
          <w:sz w:val="28"/>
          <w:szCs w:val="28"/>
        </w:rPr>
        <w:outlineLvl w:val="0"/>
      </w:pPr>
      <w:r>
        <w:rPr>
          <w:rFonts w:eastAsia="Helvetica Neue"/>
          <w:i/>
          <w:iCs/>
          <w:color w:val="auto"/>
          <w:sz w:val="28"/>
          <w:szCs w:val="28"/>
        </w:rPr>
        <w:t xml:space="preserve">Пример:</w:t>
      </w:r>
      <w:r>
        <w:rPr>
          <w:rFonts w:eastAsia="Helvetica Neue"/>
          <w:i/>
          <w:iCs/>
          <w:color w:val="auto"/>
          <w:sz w:val="28"/>
          <w:szCs w:val="28"/>
        </w:rPr>
      </w:r>
    </w:p>
    <w:p>
      <w:pPr>
        <w:ind w:left="0" w:firstLine="720"/>
        <w:jc w:val="center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bCs/>
          <w:i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 xml:space="preserve">Нормативные документы:</w:t>
      </w:r>
      <w:r>
        <w:rPr>
          <w:bCs/>
          <w:i/>
          <w:color w:val="auto"/>
          <w:sz w:val="28"/>
          <w:szCs w:val="28"/>
        </w:rPr>
      </w:r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1134" w:leader="none"/>
        </w:tabs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 xml:space="preserve"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  <w:r>
        <w:rPr>
          <w:rFonts w:eastAsia="Arial Unicode MS"/>
          <w:color w:val="auto"/>
          <w:sz w:val="28"/>
          <w:szCs w:val="28"/>
        </w:rPr>
      </w:r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1134" w:leader="none"/>
        </w:tabs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 xml:space="preserve">Указ Президента Российской Федерации от 21.07.2020 «О национальных целях развития РФ на период до 2030 года».</w:t>
      </w:r>
      <w:r>
        <w:rPr>
          <w:rFonts w:eastAsia="Arial Unicode MS"/>
          <w:color w:val="auto"/>
          <w:sz w:val="28"/>
          <w:szCs w:val="28"/>
        </w:rPr>
      </w:r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1134" w:leader="none"/>
        </w:tabs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  <w:r>
        <w:rPr>
          <w:rFonts w:eastAsia="Arial Unicode MS"/>
          <w:color w:val="auto"/>
          <w:sz w:val="28"/>
          <w:szCs w:val="28"/>
        </w:rPr>
      </w:r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1134" w:leader="none"/>
        </w:tabs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 xml:space="preserve">Федеральный закон от 29.12.2012 № 273-ФЗ «Об образовании в Российской Федерации».</w:t>
      </w:r>
      <w:r>
        <w:rPr>
          <w:rFonts w:eastAsia="Arial Unicode MS"/>
          <w:color w:val="auto"/>
          <w:sz w:val="28"/>
          <w:szCs w:val="28"/>
        </w:rPr>
      </w:r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1134" w:leader="none"/>
        </w:tabs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 xml:space="preserve"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  <w:r>
        <w:rPr>
          <w:rFonts w:eastAsia="Arial Unicode MS"/>
          <w:color w:val="auto"/>
          <w:sz w:val="28"/>
          <w:szCs w:val="28"/>
        </w:rPr>
      </w:r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1134" w:leader="none"/>
        </w:tabs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rFonts w:eastAsia="Arial Unicode MS"/>
          <w:color w:val="auto"/>
          <w:sz w:val="28"/>
          <w:szCs w:val="28"/>
        </w:rPr>
      </w:r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1134" w:leader="none"/>
        </w:tabs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 xml:space="preserve">Постановл</w:t>
      </w:r>
      <w:r>
        <w:rPr>
          <w:color w:val="auto"/>
          <w:sz w:val="28"/>
          <w:szCs w:val="28"/>
          <w:lang w:eastAsia="en-US"/>
        </w:rPr>
        <w:t xml:space="preserve">ения Главного государственного санитарного врача РФ от 28.01.2021 № 2 «Об утверждении санитарных правил и норм»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r>
        <w:rPr>
          <w:rFonts w:eastAsia="Arial Unicode MS"/>
          <w:color w:val="auto"/>
          <w:sz w:val="28"/>
          <w:szCs w:val="28"/>
        </w:rPr>
      </w:r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1134" w:leader="none"/>
        </w:tabs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 xml:space="preserve"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  <w:r>
        <w:rPr>
          <w:rFonts w:eastAsia="Arial Unicode MS"/>
          <w:color w:val="auto"/>
          <w:sz w:val="28"/>
          <w:szCs w:val="28"/>
        </w:rPr>
      </w:r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1134" w:leader="none"/>
        </w:tabs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 xml:space="preserve">Паспорт федерального проекта «Успех каждого ребенка» (утвержден на заседании проектного комитета по национальному проекту «Образование» 07.12.2018, протокол № 3);</w:t>
      </w:r>
      <w:r>
        <w:rPr>
          <w:rFonts w:eastAsia="Arial Unicode MS"/>
          <w:color w:val="auto"/>
          <w:sz w:val="28"/>
          <w:szCs w:val="28"/>
        </w:rPr>
      </w:r>
    </w:p>
    <w:p>
      <w:pPr>
        <w:numPr>
          <w:ilvl w:val="0"/>
          <w:numId w:val="9"/>
        </w:numPr>
        <w:jc w:val="both"/>
        <w:spacing w:after="0" w:line="240" w:lineRule="auto"/>
        <w:tabs>
          <w:tab w:val="left" w:pos="1134" w:leader="none"/>
        </w:tabs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 xml:space="preserve"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>
        <w:rPr>
          <w:rFonts w:eastAsia="Arial Unicode MS"/>
          <w:color w:val="auto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eastAsia="Arial Unicode MS"/>
          <w:i/>
          <w:color w:val="auto"/>
          <w:sz w:val="28"/>
          <w:szCs w:val="28"/>
        </w:rPr>
      </w:pPr>
      <w:r>
        <w:rPr>
          <w:rFonts w:eastAsia="Arial Unicode MS"/>
          <w:i/>
          <w:color w:val="auto"/>
          <w:sz w:val="28"/>
          <w:szCs w:val="28"/>
        </w:rPr>
        <w:t xml:space="preserve">При необходимости, список добавляется</w:t>
      </w:r>
      <w:r>
        <w:rPr>
          <w:rFonts w:eastAsia="Arial Unicode MS"/>
          <w:i/>
          <w:color w:val="auto"/>
          <w:sz w:val="28"/>
          <w:szCs w:val="28"/>
        </w:rPr>
      </w:r>
    </w:p>
    <w:p>
      <w:pPr>
        <w:ind w:left="0" w:firstLine="709"/>
        <w:jc w:val="both"/>
        <w:spacing w:after="0" w:line="240" w:lineRule="auto"/>
        <w:shd w:val="clear" w:color="auto" w:fill="ffffff"/>
        <w:rPr>
          <w:rFonts w:eastAsia="Arial Unicode MS"/>
          <w:b/>
          <w:bCs/>
          <w:i/>
          <w:color w:val="auto"/>
          <w:sz w:val="28"/>
          <w:szCs w:val="28"/>
        </w:rPr>
      </w:pPr>
      <w:r>
        <w:rPr>
          <w:rFonts w:eastAsia="Arial Unicode MS"/>
          <w:b/>
          <w:bCs/>
          <w:i/>
          <w:color w:val="auto"/>
          <w:sz w:val="28"/>
          <w:szCs w:val="28"/>
        </w:rPr>
      </w:r>
      <w:r>
        <w:rPr>
          <w:rFonts w:eastAsia="Arial Unicode MS"/>
          <w:b/>
          <w:bCs/>
          <w:i/>
          <w:color w:val="auto"/>
          <w:sz w:val="28"/>
          <w:szCs w:val="28"/>
        </w:rPr>
      </w:r>
    </w:p>
    <w:p>
      <w:pPr>
        <w:ind w:left="0" w:firstLine="284"/>
        <w:spacing w:after="0" w:line="240" w:lineRule="auto"/>
        <w:shd w:val="clear" w:color="auto" w:fill="ffffff"/>
        <w:rPr>
          <w:rFonts w:eastAsia="Helvetica Neue"/>
          <w:i/>
          <w:color w:val="auto"/>
          <w:sz w:val="28"/>
          <w:szCs w:val="28"/>
        </w:rPr>
      </w:pPr>
      <w:r>
        <w:rPr>
          <w:rFonts w:eastAsia="Arial Unicode MS"/>
          <w:bCs/>
          <w:i/>
          <w:color w:val="auto"/>
          <w:sz w:val="28"/>
          <w:szCs w:val="28"/>
        </w:rPr>
        <w:t xml:space="preserve">Литература для педагогов:</w:t>
      </w:r>
      <w:r>
        <w:rPr>
          <w:rFonts w:eastAsia="Helvetica Neue"/>
          <w:i/>
          <w:color w:val="auto"/>
          <w:sz w:val="28"/>
          <w:szCs w:val="28"/>
        </w:rPr>
      </w:r>
    </w:p>
    <w:p>
      <w:pPr>
        <w:ind w:left="0" w:firstLine="284"/>
        <w:spacing w:after="0" w:line="240" w:lineRule="auto"/>
        <w:rPr>
          <w:rFonts w:eastAsia="Helvetica Neue"/>
          <w:i/>
          <w:color w:val="auto"/>
          <w:sz w:val="28"/>
          <w:szCs w:val="28"/>
        </w:rPr>
      </w:pPr>
      <w:r>
        <w:rPr>
          <w:rFonts w:eastAsia="Helvetica Neue"/>
          <w:i/>
          <w:color w:val="auto"/>
          <w:sz w:val="28"/>
          <w:szCs w:val="28"/>
        </w:rPr>
        <w:t xml:space="preserve">добавить</w:t>
      </w:r>
      <w:r>
        <w:rPr>
          <w:rFonts w:eastAsia="Helvetica Neue"/>
          <w:i/>
          <w:color w:val="auto"/>
          <w:sz w:val="28"/>
          <w:szCs w:val="28"/>
        </w:rPr>
      </w:r>
    </w:p>
    <w:p>
      <w:pPr>
        <w:ind w:left="0" w:firstLine="284"/>
        <w:spacing w:after="0" w:line="240" w:lineRule="auto"/>
        <w:rPr>
          <w:rFonts w:eastAsia="Helvetica Neue"/>
          <w:b/>
          <w:i/>
          <w:color w:val="auto"/>
          <w:sz w:val="28"/>
          <w:szCs w:val="28"/>
        </w:rPr>
      </w:pPr>
      <w:r>
        <w:rPr>
          <w:rFonts w:eastAsia="Helvetica Neue"/>
          <w:b/>
          <w:i/>
          <w:color w:val="auto"/>
          <w:sz w:val="28"/>
          <w:szCs w:val="28"/>
        </w:rPr>
      </w:r>
      <w:r>
        <w:rPr>
          <w:rFonts w:eastAsia="Helvetica Neue"/>
          <w:b/>
          <w:i/>
          <w:color w:val="auto"/>
          <w:sz w:val="28"/>
          <w:szCs w:val="28"/>
        </w:rPr>
      </w:r>
    </w:p>
    <w:p>
      <w:pPr>
        <w:ind w:left="0" w:firstLine="284"/>
        <w:spacing w:after="0" w:line="240" w:lineRule="auto"/>
        <w:rPr>
          <w:rFonts w:eastAsia="Helvetica Neue"/>
          <w:i/>
          <w:color w:val="auto"/>
          <w:sz w:val="28"/>
          <w:szCs w:val="28"/>
        </w:rPr>
      </w:pPr>
      <w:r>
        <w:rPr>
          <w:rFonts w:eastAsia="Helvetica Neue"/>
          <w:i/>
          <w:color w:val="auto"/>
          <w:sz w:val="28"/>
          <w:szCs w:val="28"/>
        </w:rPr>
        <w:t xml:space="preserve">Литература для обучающихся:</w:t>
      </w:r>
      <w:r>
        <w:rPr>
          <w:rFonts w:eastAsia="Helvetica Neue"/>
          <w:i/>
          <w:color w:val="auto"/>
          <w:sz w:val="28"/>
          <w:szCs w:val="28"/>
        </w:rPr>
      </w:r>
    </w:p>
    <w:p>
      <w:pPr>
        <w:ind w:left="0" w:firstLine="284"/>
        <w:spacing w:after="0" w:line="240" w:lineRule="auto"/>
        <w:rPr>
          <w:rFonts w:eastAsia="Helvetica Neue"/>
          <w:i/>
          <w:color w:val="auto"/>
          <w:sz w:val="28"/>
          <w:szCs w:val="28"/>
        </w:rPr>
      </w:pPr>
      <w:r>
        <w:rPr>
          <w:rFonts w:eastAsia="Helvetica Neue"/>
          <w:i/>
          <w:color w:val="auto"/>
          <w:sz w:val="28"/>
          <w:szCs w:val="28"/>
        </w:rPr>
        <w:t xml:space="preserve">добавить</w:t>
      </w:r>
      <w:r>
        <w:rPr>
          <w:rFonts w:eastAsia="Helvetica Neue"/>
          <w:i/>
          <w:color w:val="auto"/>
          <w:sz w:val="28"/>
          <w:szCs w:val="28"/>
        </w:rPr>
      </w:r>
    </w:p>
    <w:p>
      <w:pPr>
        <w:ind w:left="0" w:firstLine="0"/>
        <w:spacing w:after="0" w:line="268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ind w:left="0" w:firstLine="0"/>
        <w:jc w:val="center"/>
        <w:spacing w:after="0" w:line="268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4. Приложение</w:t>
      </w:r>
      <w:r>
        <w:rPr>
          <w:b/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Приложении должны быть размещены:</w:t>
      </w:r>
      <w:r>
        <w:rPr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календарный учебный график на учебную группу (см. форму в Методических рекомендациях)</w:t>
      </w:r>
      <w:r>
        <w:rPr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оценочные материалы (вопросы, тесты, опросы, листы наблюдений и др.)</w:t>
      </w:r>
      <w:r>
        <w:rPr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Пример:</w:t>
      </w:r>
      <w:r>
        <w:rPr>
          <w:i/>
          <w:iCs/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0"/>
        <w:jc w:val="right"/>
        <w:spacing w:after="0" w:line="269" w:lineRule="auto"/>
        <w:rPr>
          <w:color w:val="auto"/>
        </w:rPr>
      </w:pPr>
      <w:r>
        <w:rPr>
          <w:color w:val="auto"/>
        </w:rPr>
        <w:t xml:space="preserve">Приложение</w:t>
      </w:r>
      <w:r>
        <w:rPr>
          <w:color w:val="auto"/>
        </w:rPr>
      </w:r>
    </w:p>
    <w:p>
      <w:pPr>
        <w:ind w:left="0" w:firstLine="0"/>
        <w:spacing w:before="124" w:after="1" w:line="24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ind w:left="0" w:firstLine="0"/>
        <w:jc w:val="center"/>
        <w:spacing w:before="124" w:after="1" w:line="24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Д</w:t>
      </w:r>
      <w:r>
        <w:rPr>
          <w:b/>
          <w:color w:val="auto"/>
          <w:sz w:val="28"/>
          <w:szCs w:val="28"/>
        </w:rPr>
        <w:t xml:space="preserve">иагностическая работа</w:t>
      </w:r>
      <w:r>
        <w:rPr>
          <w:b/>
          <w:color w:val="auto"/>
          <w:sz w:val="28"/>
          <w:szCs w:val="28"/>
        </w:rPr>
      </w:r>
    </w:p>
    <w:p>
      <w:pPr>
        <w:ind w:left="0" w:firstLine="0"/>
        <w:spacing w:before="124" w:after="1" w:line="240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</w:r>
      <w:r>
        <w:rPr>
          <w:b/>
          <w:color w:val="auto"/>
          <w:sz w:val="20"/>
        </w:rPr>
      </w:r>
    </w:p>
    <w:tbl>
      <w:tblPr>
        <w:tblW w:w="0" w:type="auto"/>
        <w:tblInd w:w="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4"/>
        <w:gridCol w:w="5219"/>
      </w:tblGrid>
      <w:tr>
        <w:tblPrEx/>
        <w:trPr/>
        <w:tc>
          <w:tcPr>
            <w:gridSpan w:val="2"/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8633" w:type="dxa"/>
            <w:textDirection w:val="lrTb"/>
            <w:noWrap w:val="false"/>
          </w:tcPr>
          <w:p>
            <w:pPr>
              <w:ind w:left="50" w:firstLine="0"/>
              <w:spacing w:after="0" w:line="261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Цель: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определение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уровней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сформированности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устойчивых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навыков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 xml:space="preserve">безопасного поведения на улицах и дорогах </w:t>
            </w:r>
            <w:r>
              <w:rPr>
                <w:color w:val="auto"/>
              </w:rPr>
              <w:t xml:space="preserve">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обучающихся.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  <w:tr>
        <w:tblPrEx/>
        <w:trPr/>
        <w:tc>
          <w:tcPr>
            <w:gridSpan w:val="2"/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8633" w:type="dxa"/>
            <w:textDirection w:val="lrTb"/>
            <w:noWrap w:val="false"/>
          </w:tcPr>
          <w:p>
            <w:pPr>
              <w:ind w:left="50" w:firstLine="0"/>
              <w:spacing w:before="84"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Инструкция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 xml:space="preserve">по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  <w:spacing w:val="-2"/>
              </w:rPr>
              <w:t xml:space="preserve">применению:</w:t>
            </w:r>
            <w:r>
              <w:rPr>
                <w:color w:val="auto"/>
              </w:rPr>
            </w:r>
          </w:p>
          <w:p>
            <w:pPr>
              <w:ind w:left="50" w:right="43" w:firstLine="0"/>
              <w:spacing w:before="172" w:after="0" w:line="259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Дорогие ребята! Все вы становитесь взрослыми, каждому из вас необходимо знать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</w:rPr>
              <w:t xml:space="preserve">правила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 xml:space="preserve">дорожного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 xml:space="preserve">движения,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уметь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их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 xml:space="preserve">применять.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Сегодня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 xml:space="preserve">мы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 xml:space="preserve">предлагаем вам выполнить задания. Внимательно прочитай вопросы и обведите буквы правильного ответа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14" w:type="dxa"/>
            <w:textDirection w:val="lrTb"/>
            <w:noWrap w:val="false"/>
          </w:tcPr>
          <w:p>
            <w:pPr>
              <w:ind w:left="50" w:firstLine="0"/>
              <w:spacing w:before="84" w:after="0" w:line="24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1.Кого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 xml:space="preserve">называют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  <w:spacing w:val="-2"/>
              </w:rPr>
              <w:t xml:space="preserve">пешеходом?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219" w:type="dxa"/>
            <w:textDirection w:val="lrTb"/>
            <w:noWrap w:val="false"/>
          </w:tcPr>
          <w:p>
            <w:pPr>
              <w:ind w:left="139" w:firstLine="0"/>
              <w:spacing w:before="80" w:after="0" w:line="261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А)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Человек,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 xml:space="preserve">который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идет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 xml:space="preserve">по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дороге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пешком Б) человек, который ходит по помещениям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14" w:type="dxa"/>
            <w:textDirection w:val="lrTb"/>
            <w:noWrap w:val="false"/>
          </w:tcPr>
          <w:p>
            <w:pPr>
              <w:ind w:left="50" w:firstLine="0"/>
              <w:spacing w:before="166" w:after="0" w:line="24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2.Что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</w:rPr>
              <w:t xml:space="preserve">такое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  <w:spacing w:val="-2"/>
              </w:rPr>
              <w:t xml:space="preserve">транспорт?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219" w:type="dxa"/>
            <w:textDirection w:val="lrTb"/>
            <w:noWrap w:val="false"/>
          </w:tcPr>
          <w:p>
            <w:pPr>
              <w:ind w:left="139" w:firstLine="0"/>
              <w:spacing w:before="161" w:after="0" w:line="259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А)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Средства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для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перемещения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людей,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 xml:space="preserve">грузов. Б) Игрушки для детских игр.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14" w:type="dxa"/>
            <w:textDirection w:val="lrTb"/>
            <w:noWrap w:val="false"/>
          </w:tcPr>
          <w:p>
            <w:pPr>
              <w:ind w:left="50" w:firstLine="0"/>
              <w:spacing w:before="169" w:after="0" w:line="24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3.Для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 xml:space="preserve">чего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 xml:space="preserve">предназначен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  <w:spacing w:val="-2"/>
              </w:rPr>
              <w:t xml:space="preserve">тротуар?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219" w:type="dxa"/>
            <w:textDirection w:val="lrTb"/>
            <w:noWrap w:val="false"/>
          </w:tcPr>
          <w:p>
            <w:pPr>
              <w:ind w:left="139" w:right="838" w:firstLine="0"/>
              <w:spacing w:before="164" w:after="0" w:line="259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А)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Тротуар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 xml:space="preserve">–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это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дорожка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для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 xml:space="preserve">людей Б) Тротуар – место для детских игр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14" w:type="dxa"/>
            <w:textDirection w:val="lrTb"/>
            <w:noWrap w:val="false"/>
          </w:tcPr>
          <w:p>
            <w:pPr>
              <w:ind w:left="50" w:firstLine="0"/>
              <w:spacing w:before="161" w:after="0" w:line="24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4.Что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</w:rPr>
              <w:t xml:space="preserve">такое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  <w:spacing w:val="-2"/>
              </w:rPr>
              <w:t xml:space="preserve">перекресток?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219" w:type="dxa"/>
            <w:textDirection w:val="lrTb"/>
            <w:noWrap w:val="false"/>
          </w:tcPr>
          <w:p>
            <w:pPr>
              <w:ind w:left="139" w:right="2467" w:firstLine="0"/>
              <w:spacing w:before="161" w:after="0" w:line="261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А)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 xml:space="preserve">Пересечение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 xml:space="preserve">дорог Б) Название магазина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14" w:type="dxa"/>
            <w:textDirection w:val="lrTb"/>
            <w:noWrap w:val="false"/>
          </w:tcPr>
          <w:p>
            <w:pPr>
              <w:ind w:left="50" w:firstLine="0"/>
              <w:spacing w:before="80" w:after="0" w:line="24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5.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 xml:space="preserve">Где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 xml:space="preserve">надо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 xml:space="preserve">переходить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  <w:spacing w:val="-2"/>
              </w:rPr>
              <w:t xml:space="preserve">улицу?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219" w:type="dxa"/>
            <w:textDirection w:val="lrTb"/>
            <w:noWrap w:val="false"/>
          </w:tcPr>
          <w:p>
            <w:pPr>
              <w:ind w:left="139" w:right="212" w:firstLine="0"/>
              <w:spacing w:before="80" w:after="0" w:line="259" w:lineRule="auto"/>
              <w:rPr>
                <w:color w:val="auto"/>
              </w:rPr>
            </w:pPr>
            <w:r>
              <w:rPr>
                <w:color w:val="auto"/>
              </w:rPr>
              <w:t xml:space="preserve">А)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Переходить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улицу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можно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на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светофоре Б) Переходить улицу можно по</w:t>
            </w:r>
            <w:r>
              <w:rPr>
                <w:color w:val="auto"/>
              </w:rPr>
            </w:r>
          </w:p>
          <w:p>
            <w:pPr>
              <w:ind w:left="139" w:right="1984" w:firstLine="0"/>
              <w:spacing w:after="0" w:line="261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«пешеходному переходу» В)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 xml:space="preserve">По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 xml:space="preserve">всему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 xml:space="preserve">участку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 xml:space="preserve">дороги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14" w:type="dxa"/>
            <w:textDirection w:val="lrTb"/>
            <w:noWrap w:val="false"/>
          </w:tcPr>
          <w:p>
            <w:pPr>
              <w:ind w:left="50" w:right="1303" w:firstLine="0"/>
              <w:spacing w:before="80" w:after="0" w:line="259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7. Кому дает команды </w:t>
            </w:r>
            <w:r>
              <w:rPr>
                <w:color w:val="auto"/>
              </w:rPr>
              <w:t xml:space="preserve">пешеходный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 xml:space="preserve">светофор?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219" w:type="dxa"/>
            <w:textDirection w:val="lrTb"/>
            <w:noWrap w:val="false"/>
          </w:tcPr>
          <w:p>
            <w:pPr>
              <w:ind w:left="139" w:right="1135" w:firstLine="0"/>
              <w:spacing w:before="80" w:after="0" w:line="261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А)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</w:rPr>
              <w:t xml:space="preserve">Для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</w:rPr>
              <w:t xml:space="preserve">всех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</w:rPr>
              <w:t xml:space="preserve">участников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 xml:space="preserve">движения Б) Для первоклассников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14" w:type="dxa"/>
            <w:textDirection w:val="lrTb"/>
            <w:noWrap w:val="false"/>
          </w:tcPr>
          <w:p>
            <w:pPr>
              <w:ind w:left="50" w:firstLine="0"/>
              <w:spacing w:before="161" w:after="0" w:line="254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8.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При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каком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 xml:space="preserve">сигнале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светофора можно переходить улицу?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219" w:type="dxa"/>
            <w:textDirection w:val="lrTb"/>
            <w:noWrap w:val="false"/>
          </w:tcPr>
          <w:p>
            <w:pPr>
              <w:ind w:left="139" w:right="3773" w:firstLine="0"/>
              <w:spacing w:before="161" w:after="0" w:line="259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)К</w:t>
            </w:r>
            <w:r>
              <w:rPr>
                <w:color w:val="auto"/>
              </w:rPr>
              <w:t xml:space="preserve">расный Б) Желтый В) Зеленый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14" w:type="dxa"/>
            <w:textDirection w:val="lrTb"/>
            <w:noWrap w:val="false"/>
          </w:tcPr>
          <w:p>
            <w:pPr>
              <w:ind w:left="50" w:firstLine="0"/>
              <w:spacing w:before="80" w:after="0" w:line="24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9.Зачем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 xml:space="preserve">нужны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дорожные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  <w:spacing w:val="-2"/>
              </w:rPr>
              <w:t xml:space="preserve">знаки?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219" w:type="dxa"/>
            <w:textDirection w:val="lrTb"/>
            <w:noWrap w:val="false"/>
          </w:tcPr>
          <w:p>
            <w:pPr>
              <w:ind w:left="139" w:firstLine="0"/>
              <w:spacing w:before="80"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А)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 xml:space="preserve">Для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 xml:space="preserve">красоты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 xml:space="preserve">эстетики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  <w:spacing w:val="-4"/>
              </w:rPr>
              <w:t xml:space="preserve">улиц</w:t>
            </w:r>
            <w:r>
              <w:rPr>
                <w:color w:val="auto"/>
              </w:rPr>
            </w:r>
          </w:p>
          <w:p>
            <w:pPr>
              <w:ind w:left="139" w:firstLine="0"/>
              <w:spacing w:before="22" w:after="0" w:line="259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Б)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Для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знания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  <w:spacing w:val="-12"/>
              </w:rPr>
              <w:t xml:space="preserve"> </w:t>
            </w:r>
            <w:r>
              <w:rPr>
                <w:color w:val="auto"/>
              </w:rPr>
              <w:t xml:space="preserve">соблюдения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правил дорожного движения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14" w:type="dxa"/>
            <w:textDirection w:val="lrTb"/>
            <w:noWrap w:val="false"/>
          </w:tcPr>
          <w:p>
            <w:pPr>
              <w:ind w:left="50" w:firstLine="0"/>
              <w:spacing w:before="82" w:after="0" w:line="254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10.Где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</w:rPr>
              <w:t xml:space="preserve">можно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</w:rPr>
              <w:t xml:space="preserve">кататься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</w:rPr>
              <w:t xml:space="preserve">на </w:t>
            </w:r>
            <w:r>
              <w:rPr>
                <w:color w:val="auto"/>
                <w:spacing w:val="-2"/>
              </w:rPr>
              <w:t xml:space="preserve">велосипеде?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219" w:type="dxa"/>
            <w:textDirection w:val="lrTb"/>
            <w:noWrap w:val="false"/>
          </w:tcPr>
          <w:p>
            <w:pPr>
              <w:ind w:left="139" w:firstLine="0"/>
              <w:spacing w:before="87"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А)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 xml:space="preserve">На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 xml:space="preserve">проезжей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 xml:space="preserve">части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  <w:spacing w:val="-2"/>
              </w:rPr>
              <w:t xml:space="preserve">улицы</w:t>
            </w:r>
            <w:r>
              <w:rPr>
                <w:color w:val="auto"/>
              </w:rPr>
            </w:r>
          </w:p>
          <w:p>
            <w:pPr>
              <w:ind w:left="139" w:firstLine="0"/>
              <w:spacing w:before="181" w:after="0" w:line="279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Б)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 xml:space="preserve">На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специально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 xml:space="preserve">отведенных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  <w:spacing w:val="-2"/>
              </w:rPr>
              <w:t xml:space="preserve">местах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</w:tbl>
    <w:p>
      <w:pPr>
        <w:ind w:left="0" w:firstLine="0"/>
        <w:spacing w:after="0" w:line="279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left="0" w:firstLine="0"/>
        <w:spacing w:after="0" w:line="279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left="0" w:firstLine="0"/>
        <w:spacing w:after="0" w:line="279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left="0" w:firstLine="0"/>
        <w:spacing w:after="0" w:line="279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tbl>
      <w:tblPr>
        <w:tblW w:w="0" w:type="auto"/>
        <w:tblInd w:w="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2462"/>
        <w:gridCol w:w="1202"/>
        <w:gridCol w:w="346"/>
        <w:gridCol w:w="345"/>
        <w:gridCol w:w="345"/>
        <w:gridCol w:w="345"/>
        <w:gridCol w:w="531"/>
        <w:gridCol w:w="347"/>
        <w:gridCol w:w="344"/>
        <w:gridCol w:w="345"/>
        <w:gridCol w:w="348"/>
        <w:gridCol w:w="579"/>
      </w:tblGrid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157" w:type="dxa"/>
            <w:textDirection w:val="lrTb"/>
            <w:noWrap w:val="false"/>
          </w:tcPr>
          <w:p>
            <w:pPr>
              <w:ind w:left="16" w:right="11" w:firstLine="0"/>
              <w:jc w:val="center"/>
              <w:spacing w:after="0" w:line="296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  <w:spacing w:val="-2"/>
              </w:rPr>
              <w:t xml:space="preserve">Критерии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2462" w:type="dxa"/>
            <w:textDirection w:val="lrTb"/>
            <w:noWrap w:val="false"/>
          </w:tcPr>
          <w:p>
            <w:pPr>
              <w:ind w:left="556" w:firstLine="0"/>
              <w:spacing w:after="0" w:line="296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  <w:spacing w:val="-2"/>
              </w:rPr>
              <w:t xml:space="preserve">Показатели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gridSpan w:val="11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077" w:type="dxa"/>
            <w:textDirection w:val="lrTb"/>
            <w:noWrap w:val="false"/>
          </w:tcPr>
          <w:p>
            <w:pPr>
              <w:ind w:left="13" w:firstLine="0"/>
              <w:jc w:val="center"/>
              <w:spacing w:after="0" w:line="296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  <w:spacing w:val="-2"/>
              </w:rPr>
              <w:t xml:space="preserve">Оценка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836967" w:sz="0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157" w:type="dxa"/>
            <w:textDirection w:val="lrTb"/>
            <w:noWrap w:val="false"/>
          </w:tcPr>
          <w:p>
            <w:pPr>
              <w:ind w:left="16" w:firstLine="0"/>
              <w:jc w:val="center"/>
              <w:spacing w:after="0" w:line="296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Я</w:t>
            </w:r>
            <w:r>
              <w:rPr>
                <w:color w:val="auto"/>
                <w:spacing w:val="-1"/>
              </w:rPr>
              <w:t xml:space="preserve"> </w:t>
            </w:r>
            <w:r>
              <w:rPr>
                <w:color w:val="auto"/>
                <w:spacing w:val="-2"/>
              </w:rPr>
              <w:t xml:space="preserve">пешеход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836967" w:sz="0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2462" w:type="dxa"/>
            <w:textDirection w:val="lrTb"/>
            <w:noWrap w:val="false"/>
          </w:tcPr>
          <w:p>
            <w:pPr>
              <w:ind w:left="105" w:firstLine="0"/>
              <w:spacing w:after="0" w:line="291" w:lineRule="auto"/>
              <w:rPr>
                <w:color w:val="auto"/>
              </w:rPr>
            </w:pPr>
            <w:r>
              <w:rPr>
                <w:color w:val="auto"/>
                <w:spacing w:val="-2"/>
              </w:rPr>
              <w:t xml:space="preserve">1.1Умения</w:t>
            </w:r>
            <w:r>
              <w:rPr>
                <w:color w:val="auto"/>
              </w:rPr>
            </w:r>
          </w:p>
          <w:p>
            <w:pPr>
              <w:ind w:left="105" w:right="110" w:firstLine="0"/>
              <w:jc w:val="both"/>
              <w:spacing w:before="22" w:after="0"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переходить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 xml:space="preserve">улицы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 xml:space="preserve">и дороги по сигналам светофора и</w:t>
            </w:r>
            <w:r>
              <w:rPr>
                <w:color w:val="auto"/>
              </w:rPr>
            </w:r>
          </w:p>
          <w:p>
            <w:pPr>
              <w:ind w:left="105" w:firstLine="0"/>
              <w:spacing w:after="0" w:line="295" w:lineRule="auto"/>
              <w:rPr>
                <w:color w:val="auto"/>
              </w:rPr>
            </w:pPr>
            <w:r>
              <w:rPr>
                <w:color w:val="auto"/>
                <w:spacing w:val="-2"/>
              </w:rPr>
              <w:t xml:space="preserve">пешеходным</w:t>
            </w:r>
            <w:r>
              <w:rPr>
                <w:color w:val="auto"/>
              </w:rPr>
            </w:r>
          </w:p>
          <w:p>
            <w:pPr>
              <w:ind w:left="105" w:firstLine="0"/>
              <w:spacing w:before="18" w:after="0" w:line="259" w:lineRule="auto"/>
              <w:rPr>
                <w:color w:val="auto"/>
              </w:rPr>
            </w:pPr>
            <w:r>
              <w:rPr>
                <w:color w:val="auto"/>
              </w:rPr>
              <w:t xml:space="preserve">переходам,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 xml:space="preserve">также проезжую часть</w:t>
            </w:r>
            <w:r>
              <w:rPr>
                <w:color w:val="auto"/>
              </w:rPr>
            </w:r>
          </w:p>
          <w:p>
            <w:pPr>
              <w:ind w:left="105" w:right="287" w:firstLine="0"/>
              <w:spacing w:after="0" w:line="259" w:lineRule="auto"/>
              <w:rPr>
                <w:color w:val="auto"/>
              </w:rPr>
            </w:pPr>
            <w:r>
              <w:rPr>
                <w:color w:val="auto"/>
              </w:rPr>
              <w:t xml:space="preserve">небольшой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 xml:space="preserve">дороги (вне зоны</w:t>
            </w:r>
            <w:r>
              <w:rPr>
                <w:color w:val="auto"/>
              </w:rPr>
            </w:r>
          </w:p>
          <w:p>
            <w:pPr>
              <w:ind w:left="105" w:right="951" w:firstLine="0"/>
              <w:spacing w:after="0" w:line="259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2"/>
              </w:rPr>
              <w:t xml:space="preserve">видимости пешеходных переходов)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202" w:type="dxa"/>
            <w:textDirection w:val="lrTb"/>
            <w:noWrap w:val="false"/>
          </w:tcPr>
          <w:p>
            <w:pPr>
              <w:ind w:left="216" w:firstLine="0"/>
              <w:spacing w:before="54" w:after="0" w:line="240" w:lineRule="auto"/>
              <w:rPr>
                <w:color w:val="auto"/>
              </w:rPr>
            </w:pPr>
            <w:r>
              <w:rPr>
                <w:rFonts w:ascii="Segoe UI Symbol" w:hAnsi="Segoe UI Symbol" w:eastAsia="Segoe UI Symbol" w:cs="Segoe UI Symbol"/>
                <w:color w:val="auto"/>
                <w:spacing w:val="-10"/>
              </w:rPr>
              <w:t xml:space="preserve">№</w:t>
            </w:r>
            <w:r>
              <w:rPr>
                <w:color w:val="auto"/>
              </w:rPr>
            </w:r>
          </w:p>
          <w:p>
            <w:pPr>
              <w:ind w:left="216" w:right="97" w:firstLine="0"/>
              <w:spacing w:before="148" w:after="0" w:line="36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2"/>
              </w:rPr>
              <w:t xml:space="preserve">вопроса </w:t>
            </w:r>
            <w:r>
              <w:rPr>
                <w:color w:val="auto"/>
                <w:spacing w:val="-4"/>
              </w:rPr>
              <w:t xml:space="preserve">Пр. </w:t>
            </w:r>
            <w:r>
              <w:rPr>
                <w:color w:val="auto"/>
                <w:spacing w:val="-2"/>
              </w:rPr>
              <w:t xml:space="preserve">ответы баллы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6" w:type="dxa"/>
            <w:textDirection w:val="lrTb"/>
            <w:noWrap w:val="false"/>
          </w:tcPr>
          <w:p>
            <w:pPr>
              <w:ind w:left="113" w:firstLine="0"/>
              <w:spacing w:before="54" w:after="0" w:line="240" w:lineRule="auto"/>
              <w:rPr>
                <w:color w:val="auto"/>
              </w:rPr>
            </w:pPr>
            <w:r>
              <w:rPr>
                <w:color w:val="auto"/>
                <w:spacing w:val="-10"/>
              </w:rPr>
              <w:t xml:space="preserve">1</w:t>
            </w:r>
            <w:r>
              <w:rPr>
                <w:color w:val="auto"/>
              </w:rPr>
            </w:r>
          </w:p>
          <w:p>
            <w:pPr>
              <w:ind w:left="0" w:firstLine="0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0" w:firstLine="0"/>
              <w:spacing w:before="1"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113" w:right="93" w:firstLine="0"/>
              <w:spacing w:before="1" w:after="0" w:line="72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 xml:space="preserve">а 1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5" w:type="dxa"/>
            <w:textDirection w:val="lrTb"/>
            <w:noWrap w:val="false"/>
          </w:tcPr>
          <w:p>
            <w:pPr>
              <w:ind w:left="113" w:firstLine="0"/>
              <w:spacing w:before="54" w:after="0" w:line="240" w:lineRule="auto"/>
              <w:rPr>
                <w:color w:val="auto"/>
              </w:rPr>
            </w:pPr>
            <w:r>
              <w:rPr>
                <w:color w:val="auto"/>
                <w:spacing w:val="-10"/>
              </w:rPr>
              <w:t xml:space="preserve">2</w:t>
            </w:r>
            <w:r>
              <w:rPr>
                <w:color w:val="auto"/>
              </w:rPr>
            </w:r>
          </w:p>
          <w:p>
            <w:pPr>
              <w:ind w:left="0" w:firstLine="0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0" w:firstLine="0"/>
              <w:spacing w:before="1"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113" w:right="92" w:firstLine="0"/>
              <w:spacing w:before="1" w:after="0" w:line="72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 xml:space="preserve">а 1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5" w:type="dxa"/>
            <w:textDirection w:val="lrTb"/>
            <w:noWrap w:val="false"/>
          </w:tcPr>
          <w:p>
            <w:pPr>
              <w:ind w:left="113" w:firstLine="0"/>
              <w:spacing w:before="54" w:after="0" w:line="240" w:lineRule="auto"/>
              <w:rPr>
                <w:color w:val="auto"/>
              </w:rPr>
            </w:pPr>
            <w:r>
              <w:rPr>
                <w:color w:val="auto"/>
                <w:spacing w:val="-10"/>
              </w:rPr>
              <w:t xml:space="preserve">3</w:t>
            </w:r>
            <w:r>
              <w:rPr>
                <w:color w:val="auto"/>
              </w:rPr>
            </w:r>
          </w:p>
          <w:p>
            <w:pPr>
              <w:ind w:left="0" w:firstLine="0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0" w:firstLine="0"/>
              <w:spacing w:before="1"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113" w:right="92" w:firstLine="0"/>
              <w:spacing w:before="1" w:after="0" w:line="72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 xml:space="preserve">а 1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5" w:type="dxa"/>
            <w:textDirection w:val="lrTb"/>
            <w:noWrap w:val="false"/>
          </w:tcPr>
          <w:p>
            <w:pPr>
              <w:ind w:left="115" w:firstLine="0"/>
              <w:spacing w:before="54" w:after="0" w:line="240" w:lineRule="auto"/>
              <w:rPr>
                <w:color w:val="auto"/>
              </w:rPr>
            </w:pPr>
            <w:r>
              <w:rPr>
                <w:color w:val="auto"/>
                <w:spacing w:val="-10"/>
              </w:rPr>
              <w:t xml:space="preserve">4</w:t>
            </w:r>
            <w:r>
              <w:rPr>
                <w:color w:val="auto"/>
              </w:rPr>
            </w:r>
          </w:p>
          <w:p>
            <w:pPr>
              <w:ind w:left="0" w:firstLine="0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0" w:firstLine="0"/>
              <w:spacing w:before="1"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115" w:right="90" w:firstLine="0"/>
              <w:spacing w:before="1" w:after="0" w:line="72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 xml:space="preserve">а 1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31" w:type="dxa"/>
            <w:textDirection w:val="lrTb"/>
            <w:noWrap w:val="false"/>
          </w:tcPr>
          <w:p>
            <w:pPr>
              <w:ind w:left="115" w:firstLine="0"/>
              <w:spacing w:before="54" w:after="0" w:line="240" w:lineRule="auto"/>
              <w:rPr>
                <w:color w:val="auto"/>
              </w:rPr>
            </w:pPr>
            <w:r>
              <w:rPr>
                <w:color w:val="auto"/>
                <w:spacing w:val="-10"/>
              </w:rPr>
              <w:t xml:space="preserve">5</w:t>
            </w:r>
            <w:r>
              <w:rPr>
                <w:color w:val="auto"/>
              </w:rPr>
            </w:r>
          </w:p>
          <w:p>
            <w:pPr>
              <w:ind w:left="0" w:firstLine="0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0" w:firstLine="0"/>
              <w:spacing w:before="1"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115" w:right="95" w:firstLine="0"/>
              <w:spacing w:before="1" w:after="0" w:line="72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4"/>
              </w:rPr>
              <w:t xml:space="preserve">а,б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  <w:spacing w:val="-10"/>
              </w:rPr>
              <w:t xml:space="preserve">2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7" w:type="dxa"/>
            <w:textDirection w:val="lrTb"/>
            <w:noWrap w:val="false"/>
          </w:tcPr>
          <w:p>
            <w:pPr>
              <w:ind w:left="117" w:firstLine="0"/>
              <w:spacing w:before="54" w:after="0" w:line="240" w:lineRule="auto"/>
              <w:rPr>
                <w:color w:val="auto"/>
              </w:rPr>
            </w:pPr>
            <w:r>
              <w:rPr>
                <w:color w:val="auto"/>
                <w:spacing w:val="-10"/>
              </w:rPr>
              <w:t xml:space="preserve">6</w:t>
            </w:r>
            <w:r>
              <w:rPr>
                <w:color w:val="auto"/>
              </w:rPr>
            </w:r>
          </w:p>
          <w:p>
            <w:pPr>
              <w:ind w:left="0" w:firstLine="0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0" w:firstLine="0"/>
              <w:spacing w:before="1"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117" w:right="88" w:firstLine="0"/>
              <w:spacing w:before="1" w:after="0" w:line="72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 xml:space="preserve">б 1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4" w:type="dxa"/>
            <w:textDirection w:val="lrTb"/>
            <w:noWrap w:val="false"/>
          </w:tcPr>
          <w:p>
            <w:pPr>
              <w:ind w:left="115" w:firstLine="0"/>
              <w:spacing w:before="54" w:after="0" w:line="240" w:lineRule="auto"/>
              <w:rPr>
                <w:color w:val="auto"/>
              </w:rPr>
            </w:pPr>
            <w:r>
              <w:rPr>
                <w:color w:val="auto"/>
                <w:spacing w:val="-10"/>
              </w:rPr>
              <w:t xml:space="preserve">7</w:t>
            </w:r>
            <w:r>
              <w:rPr>
                <w:color w:val="auto"/>
              </w:rPr>
            </w:r>
          </w:p>
          <w:p>
            <w:pPr>
              <w:ind w:left="0" w:firstLine="0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0" w:firstLine="0"/>
              <w:spacing w:before="1"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115" w:right="89" w:firstLine="0"/>
              <w:spacing w:before="1" w:after="0" w:line="72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 xml:space="preserve">а 1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5" w:type="dxa"/>
            <w:textDirection w:val="lrTb"/>
            <w:noWrap w:val="false"/>
          </w:tcPr>
          <w:p>
            <w:pPr>
              <w:ind w:left="117" w:firstLine="0"/>
              <w:spacing w:before="54" w:after="0" w:line="240" w:lineRule="auto"/>
              <w:rPr>
                <w:color w:val="auto"/>
              </w:rPr>
            </w:pPr>
            <w:r>
              <w:rPr>
                <w:color w:val="auto"/>
                <w:spacing w:val="-10"/>
              </w:rPr>
              <w:t xml:space="preserve">8</w:t>
            </w:r>
            <w:r>
              <w:rPr>
                <w:color w:val="auto"/>
              </w:rPr>
            </w:r>
          </w:p>
          <w:p>
            <w:pPr>
              <w:ind w:left="0" w:firstLine="0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0" w:firstLine="0"/>
              <w:spacing w:before="1"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117" w:right="88" w:firstLine="0"/>
              <w:spacing w:before="1" w:after="0" w:line="72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 xml:space="preserve">в 1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8" w:type="dxa"/>
            <w:textDirection w:val="lrTb"/>
            <w:noWrap w:val="false"/>
          </w:tcPr>
          <w:p>
            <w:pPr>
              <w:ind w:left="117" w:firstLine="0"/>
              <w:spacing w:before="54" w:after="0" w:line="240" w:lineRule="auto"/>
              <w:rPr>
                <w:color w:val="auto"/>
              </w:rPr>
            </w:pPr>
            <w:r>
              <w:rPr>
                <w:color w:val="auto"/>
                <w:spacing w:val="-10"/>
              </w:rPr>
              <w:t xml:space="preserve">9</w:t>
            </w:r>
            <w:r>
              <w:rPr>
                <w:color w:val="auto"/>
              </w:rPr>
            </w:r>
          </w:p>
          <w:p>
            <w:pPr>
              <w:ind w:left="0" w:firstLine="0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0" w:firstLine="0"/>
              <w:spacing w:before="1"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117" w:right="89" w:firstLine="0"/>
              <w:spacing w:before="1" w:after="0" w:line="72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 xml:space="preserve">б 1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836967" w:sz="0" w:space="0"/>
              <w:bottom w:val="single" w:color="836967" w:sz="0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79" w:type="dxa"/>
            <w:textDirection w:val="lrTb"/>
            <w:noWrap w:val="false"/>
          </w:tcPr>
          <w:p>
            <w:pPr>
              <w:ind w:left="119" w:firstLine="0"/>
              <w:spacing w:before="59" w:after="0" w:line="240" w:lineRule="auto"/>
              <w:rPr>
                <w:color w:val="auto"/>
              </w:rPr>
            </w:pPr>
            <w:r>
              <w:rPr>
                <w:color w:val="auto"/>
                <w:spacing w:val="-5"/>
              </w:rPr>
              <w:t xml:space="preserve">10</w:t>
            </w:r>
            <w:r>
              <w:rPr>
                <w:color w:val="auto"/>
              </w:rPr>
            </w:r>
          </w:p>
          <w:p>
            <w:pPr>
              <w:ind w:left="0" w:firstLine="0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0" w:firstLine="0"/>
              <w:spacing w:before="1"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  <w:p>
            <w:pPr>
              <w:ind w:left="119" w:right="318" w:firstLine="0"/>
              <w:spacing w:after="0" w:line="72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 xml:space="preserve">б 1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836967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157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Calibri" w:hAnsi="Calibri" w:eastAsia="Calibri" w:cs="Calibri"/>
                <w:color w:val="auto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z w:val="22"/>
              </w:rPr>
            </w:r>
            <w:r>
              <w:rPr>
                <w:rFonts w:ascii="Calibri" w:hAnsi="Calibri" w:eastAsia="Calibri" w:cs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2462" w:type="dxa"/>
            <w:textDirection w:val="lrTb"/>
            <w:noWrap w:val="false"/>
          </w:tcPr>
          <w:p>
            <w:pPr>
              <w:ind w:left="105" w:firstLine="0"/>
              <w:spacing w:before="82"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1.2</w:t>
            </w:r>
            <w:r>
              <w:rPr>
                <w:color w:val="auto"/>
                <w:spacing w:val="-1"/>
              </w:rPr>
              <w:t xml:space="preserve"> </w:t>
            </w:r>
            <w:r>
              <w:rPr>
                <w:color w:val="auto"/>
                <w:spacing w:val="-2"/>
              </w:rPr>
              <w:t xml:space="preserve">Умения</w:t>
            </w:r>
            <w:r>
              <w:rPr>
                <w:color w:val="auto"/>
              </w:rPr>
            </w:r>
          </w:p>
          <w:p>
            <w:pPr>
              <w:ind w:left="105" w:right="132" w:firstLine="0"/>
              <w:spacing w:before="18" w:after="0" w:line="256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применять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 xml:space="preserve">правила поведения во дворах, жилых зонах,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</w:rPr>
              <w:t xml:space="preserve">на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 xml:space="preserve">тротуаре, при движении группой, в транспорте, при езде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 xml:space="preserve">на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 xml:space="preserve">велосипеде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000000" w:sz="4" w:space="0"/>
              <w:bottom w:val="single" w:color="000000" w:sz="4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2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Calibri" w:hAnsi="Calibri" w:eastAsia="Calibri" w:cs="Calibri"/>
                <w:color w:val="auto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z w:val="22"/>
              </w:rPr>
            </w:r>
            <w:r>
              <w:rPr>
                <w:rFonts w:ascii="Calibri" w:hAnsi="Calibri" w:eastAsia="Calibri" w:cs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000000" w:sz="4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6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Calibri" w:hAnsi="Calibri" w:eastAsia="Calibri" w:cs="Calibri"/>
                <w:color w:val="auto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z w:val="22"/>
              </w:rPr>
            </w:r>
            <w:r>
              <w:rPr>
                <w:rFonts w:ascii="Calibri" w:hAnsi="Calibri" w:eastAsia="Calibri" w:cs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000000" w:sz="4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5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Calibri" w:hAnsi="Calibri" w:eastAsia="Calibri" w:cs="Calibri"/>
                <w:color w:val="auto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z w:val="22"/>
              </w:rPr>
            </w:r>
            <w:r>
              <w:rPr>
                <w:rFonts w:ascii="Calibri" w:hAnsi="Calibri" w:eastAsia="Calibri" w:cs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000000" w:sz="4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5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Calibri" w:hAnsi="Calibri" w:eastAsia="Calibri" w:cs="Calibri"/>
                <w:color w:val="auto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z w:val="22"/>
              </w:rPr>
            </w:r>
            <w:r>
              <w:rPr>
                <w:rFonts w:ascii="Calibri" w:hAnsi="Calibri" w:eastAsia="Calibri" w:cs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000000" w:sz="4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5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Calibri" w:hAnsi="Calibri" w:eastAsia="Calibri" w:cs="Calibri"/>
                <w:color w:val="auto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z w:val="22"/>
              </w:rPr>
            </w:r>
            <w:r>
              <w:rPr>
                <w:rFonts w:ascii="Calibri" w:hAnsi="Calibri" w:eastAsia="Calibri" w:cs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000000" w:sz="4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31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Calibri" w:hAnsi="Calibri" w:eastAsia="Calibri" w:cs="Calibri"/>
                <w:color w:val="auto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z w:val="22"/>
              </w:rPr>
            </w:r>
            <w:r>
              <w:rPr>
                <w:rFonts w:ascii="Calibri" w:hAnsi="Calibri" w:eastAsia="Calibri" w:cs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000000" w:sz="4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7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Calibri" w:hAnsi="Calibri" w:eastAsia="Calibri" w:cs="Calibri"/>
                <w:color w:val="auto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z w:val="22"/>
              </w:rPr>
            </w:r>
            <w:r>
              <w:rPr>
                <w:rFonts w:ascii="Calibri" w:hAnsi="Calibri" w:eastAsia="Calibri" w:cs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000000" w:sz="4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4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Calibri" w:hAnsi="Calibri" w:eastAsia="Calibri" w:cs="Calibri"/>
                <w:color w:val="auto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z w:val="22"/>
              </w:rPr>
            </w:r>
            <w:r>
              <w:rPr>
                <w:rFonts w:ascii="Calibri" w:hAnsi="Calibri" w:eastAsia="Calibri" w:cs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000000" w:sz="4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5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Calibri" w:hAnsi="Calibri" w:eastAsia="Calibri" w:cs="Calibri"/>
                <w:color w:val="auto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z w:val="22"/>
              </w:rPr>
            </w:r>
            <w:r>
              <w:rPr>
                <w:rFonts w:ascii="Calibri" w:hAnsi="Calibri" w:eastAsia="Calibri" w:cs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000000" w:sz="4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348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Calibri" w:hAnsi="Calibri" w:eastAsia="Calibri" w:cs="Calibri"/>
                <w:color w:val="auto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z w:val="22"/>
              </w:rPr>
            </w:r>
            <w:r>
              <w:rPr>
                <w:rFonts w:ascii="Calibri" w:hAnsi="Calibri" w:eastAsia="Calibri" w:cs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79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Calibri" w:hAnsi="Calibri" w:eastAsia="Calibri" w:cs="Calibri"/>
                <w:color w:val="auto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z w:val="22"/>
              </w:rPr>
            </w:r>
            <w:r>
              <w:rPr>
                <w:rFonts w:ascii="Calibri" w:hAnsi="Calibri" w:eastAsia="Calibri" w:cs="Calibri"/>
                <w:color w:val="auto"/>
                <w:sz w:val="22"/>
              </w:rPr>
            </w:r>
          </w:p>
        </w:tc>
      </w:tr>
    </w:tbl>
    <w:p>
      <w:pPr>
        <w:ind w:left="0" w:firstLine="0"/>
        <w:spacing w:after="0" w:line="240" w:lineRule="auto"/>
        <w:rPr>
          <w:color w:val="auto"/>
          <w:sz w:val="2"/>
        </w:rPr>
      </w:pPr>
      <w:r>
        <w:rPr>
          <w:color w:val="auto"/>
          <w:sz w:val="2"/>
        </w:rPr>
      </w:r>
      <w:r>
        <w:rPr>
          <w:color w:val="auto"/>
          <w:sz w:val="2"/>
        </w:rPr>
      </w:r>
    </w:p>
    <w:p>
      <w:pPr>
        <w:ind w:left="0" w:firstLine="0"/>
        <w:spacing w:after="0" w:line="240" w:lineRule="auto"/>
        <w:rPr>
          <w:color w:val="auto"/>
          <w:sz w:val="2"/>
        </w:rPr>
      </w:pPr>
      <w:r>
        <w:rPr>
          <w:color w:val="auto"/>
          <w:sz w:val="2"/>
        </w:rPr>
      </w:r>
      <w:r>
        <w:rPr>
          <w:color w:val="auto"/>
          <w:sz w:val="2"/>
        </w:rPr>
      </w:r>
    </w:p>
    <w:p>
      <w:pPr>
        <w:ind w:left="3144" w:right="1168" w:hanging="274"/>
        <w:spacing w:before="67" w:after="0" w:line="261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left="3144" w:right="1168" w:hanging="274"/>
        <w:spacing w:before="67" w:after="0" w:line="261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left="3144" w:right="1168" w:hanging="274"/>
        <w:spacing w:before="67" w:after="0" w:line="261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left="0" w:right="1168" w:firstLine="0"/>
        <w:jc w:val="center"/>
        <w:spacing w:before="67" w:after="0" w:line="261" w:lineRule="auto"/>
        <w:rPr>
          <w:color w:val="auto"/>
        </w:rPr>
      </w:pPr>
      <w:r>
        <w:rPr>
          <w:color w:val="auto"/>
        </w:rPr>
        <w:t xml:space="preserve">Характеристика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 xml:space="preserve">уровней</w:t>
      </w:r>
      <w:r>
        <w:rPr>
          <w:color w:val="auto"/>
          <w:spacing w:val="-9"/>
        </w:rPr>
        <w:t xml:space="preserve"> </w:t>
      </w:r>
      <w:r>
        <w:rPr>
          <w:color w:val="auto"/>
        </w:rPr>
        <w:t xml:space="preserve">сформированностей</w:t>
      </w:r>
      <w:r>
        <w:rPr>
          <w:color w:val="auto"/>
          <w:spacing w:val="-5"/>
        </w:rPr>
        <w:t xml:space="preserve"> </w:t>
      </w:r>
      <w:r>
        <w:rPr>
          <w:color w:val="auto"/>
        </w:rPr>
        <w:t xml:space="preserve">устойчивых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 xml:space="preserve">навыков безопасного поведения на улицах и дорогах </w:t>
      </w:r>
      <w:r>
        <w:rPr>
          <w:color w:val="auto"/>
        </w:rPr>
      </w:r>
    </w:p>
    <w:p>
      <w:pPr>
        <w:ind w:left="0" w:firstLine="0"/>
        <w:spacing w:before="3" w:after="0" w:line="240" w:lineRule="auto"/>
        <w:rPr>
          <w:color w:val="auto"/>
          <w:sz w:val="13"/>
        </w:rPr>
      </w:pPr>
      <w:r>
        <w:rPr>
          <w:color w:val="auto"/>
          <w:sz w:val="13"/>
        </w:rPr>
      </w:r>
      <w:r>
        <w:rPr>
          <w:color w:val="auto"/>
          <w:sz w:val="13"/>
        </w:rPr>
      </w:r>
    </w:p>
    <w:tbl>
      <w:tblPr>
        <w:tblW w:w="0" w:type="auto"/>
        <w:tblInd w:w="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7"/>
        <w:gridCol w:w="2889"/>
        <w:gridCol w:w="2925"/>
      </w:tblGrid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2877" w:type="dxa"/>
            <w:textDirection w:val="lrTb"/>
            <w:noWrap w:val="false"/>
          </w:tcPr>
          <w:p>
            <w:pPr>
              <w:ind w:left="614" w:firstLine="0"/>
              <w:spacing w:before="2" w:after="0" w:line="24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</w:rPr>
              <w:t xml:space="preserve">Высокий</w:t>
            </w:r>
            <w:r>
              <w:rPr>
                <w:i/>
                <w:color w:val="auto"/>
                <w:spacing w:val="-11"/>
              </w:rPr>
              <w:t xml:space="preserve"> </w:t>
            </w:r>
            <w:r>
              <w:rPr>
                <w:i/>
                <w:color w:val="auto"/>
                <w:spacing w:val="-2"/>
              </w:rPr>
              <w:t xml:space="preserve">уровень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2889" w:type="dxa"/>
            <w:textDirection w:val="lrTb"/>
            <w:noWrap w:val="false"/>
          </w:tcPr>
          <w:p>
            <w:pPr>
              <w:ind w:left="633" w:firstLine="0"/>
              <w:spacing w:before="2" w:after="0" w:line="24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</w:rPr>
              <w:t xml:space="preserve">Средний</w:t>
            </w:r>
            <w:r>
              <w:rPr>
                <w:i/>
                <w:color w:val="auto"/>
                <w:spacing w:val="-11"/>
              </w:rPr>
              <w:t xml:space="preserve"> </w:t>
            </w:r>
            <w:r>
              <w:rPr>
                <w:i/>
                <w:color w:val="auto"/>
                <w:spacing w:val="-2"/>
              </w:rPr>
              <w:t xml:space="preserve">уровень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2925" w:type="dxa"/>
            <w:textDirection w:val="lrTb"/>
            <w:noWrap w:val="false"/>
          </w:tcPr>
          <w:p>
            <w:pPr>
              <w:ind w:left="701" w:firstLine="0"/>
              <w:spacing w:before="2" w:after="0" w:line="240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</w:rPr>
              <w:t xml:space="preserve">Низкий</w:t>
            </w:r>
            <w:r>
              <w:rPr>
                <w:i/>
                <w:color w:val="auto"/>
                <w:spacing w:val="-10"/>
              </w:rPr>
              <w:t xml:space="preserve"> </w:t>
            </w:r>
            <w:r>
              <w:rPr>
                <w:i/>
                <w:color w:val="auto"/>
                <w:spacing w:val="-2"/>
              </w:rPr>
              <w:t xml:space="preserve">уровень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2877" w:type="dxa"/>
            <w:textDirection w:val="lrTb"/>
            <w:noWrap w:val="false"/>
          </w:tcPr>
          <w:p>
            <w:pPr>
              <w:ind w:left="110" w:right="241" w:firstLine="0"/>
              <w:spacing w:after="0"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11 баллов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</w:rPr>
              <w:t xml:space="preserve">– ребенок знает, как переходить улицы и дороги по сигналам светофора и пешеходным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 xml:space="preserve">переходам, а также проезжую часть небольшой дороги (вне зоны видимости</w:t>
            </w:r>
            <w:r>
              <w:rPr>
                <w:color w:val="auto"/>
              </w:rPr>
            </w:r>
          </w:p>
          <w:p>
            <w:pPr>
              <w:ind w:left="110" w:right="143" w:firstLine="0"/>
              <w:spacing w:after="0" w:line="256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пешеходных переходов), умеет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 xml:space="preserve">применять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 xml:space="preserve">правила поведения во дворах, жилых зонах, на тротуаре, при движении группой, в транспорте, при езде на велосипеде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2889" w:type="dxa"/>
            <w:textDirection w:val="lrTb"/>
            <w:noWrap w:val="false"/>
          </w:tcPr>
          <w:p>
            <w:pPr>
              <w:ind w:left="110" w:firstLine="0"/>
              <w:spacing w:after="0" w:line="292" w:lineRule="auto"/>
              <w:rPr>
                <w:color w:val="auto"/>
              </w:rPr>
            </w:pPr>
            <w:r>
              <w:rPr>
                <w:color w:val="auto"/>
              </w:rPr>
              <w:t xml:space="preserve">8-10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 xml:space="preserve">баллов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одно</w:t>
            </w:r>
            <w:r>
              <w:rPr>
                <w:color w:val="auto"/>
                <w:spacing w:val="55"/>
              </w:rPr>
              <w:t xml:space="preserve"> </w:t>
            </w:r>
            <w:r>
              <w:rPr>
                <w:color w:val="auto"/>
                <w:spacing w:val="-5"/>
              </w:rPr>
              <w:t xml:space="preserve">из</w:t>
            </w:r>
            <w:r>
              <w:rPr>
                <w:color w:val="auto"/>
              </w:rPr>
            </w:r>
          </w:p>
          <w:p>
            <w:pPr>
              <w:ind w:left="110" w:firstLine="0"/>
              <w:spacing w:before="22" w:after="0" w:line="254" w:lineRule="auto"/>
              <w:rPr>
                <w:color w:val="auto"/>
              </w:rPr>
            </w:pPr>
            <w:r>
              <w:rPr>
                <w:color w:val="auto"/>
              </w:rPr>
              <w:t xml:space="preserve">умений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 xml:space="preserve">не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 xml:space="preserve">сформировано, ребенок знает как</w:t>
            </w:r>
            <w:r>
              <w:rPr>
                <w:color w:val="auto"/>
              </w:rPr>
            </w:r>
          </w:p>
          <w:p>
            <w:pPr>
              <w:ind w:left="110" w:right="7" w:firstLine="0"/>
              <w:spacing w:before="5" w:after="0" w:line="254" w:lineRule="auto"/>
              <w:rPr>
                <w:color w:val="auto"/>
              </w:rPr>
            </w:pPr>
            <w:r>
              <w:rPr>
                <w:color w:val="auto"/>
              </w:rPr>
              <w:t xml:space="preserve">переходить улицы и дороги по сигналам светофора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 xml:space="preserve">пешеходным переходам, а также проезжую часть</w:t>
            </w:r>
            <w:r>
              <w:rPr>
                <w:color w:val="auto"/>
              </w:rPr>
            </w:r>
          </w:p>
          <w:p>
            <w:pPr>
              <w:ind w:left="110" w:firstLine="0"/>
              <w:spacing w:before="9" w:after="0" w:line="254" w:lineRule="auto"/>
              <w:rPr>
                <w:color w:val="auto"/>
              </w:rPr>
            </w:pPr>
            <w:r>
              <w:rPr>
                <w:color w:val="auto"/>
              </w:rPr>
              <w:t xml:space="preserve">небольшой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 xml:space="preserve">дороги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 xml:space="preserve">(вне зоны видимости</w:t>
            </w:r>
            <w:r>
              <w:rPr>
                <w:color w:val="auto"/>
              </w:rPr>
            </w:r>
          </w:p>
          <w:p>
            <w:pPr>
              <w:ind w:left="110" w:right="230" w:firstLine="0"/>
              <w:spacing w:before="6" w:after="0"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пешеходных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 xml:space="preserve">переходов), или умеет применять правила поведения во дворах, жилых</w:t>
            </w:r>
            <w:r>
              <w:rPr>
                <w:color w:val="auto"/>
              </w:rPr>
            </w:r>
          </w:p>
          <w:p>
            <w:pPr>
              <w:ind w:left="110" w:firstLine="134"/>
              <w:spacing w:before="155" w:after="0" w:line="256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зонах,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</w:rPr>
              <w:t xml:space="preserve">на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 xml:space="preserve">тротуаре,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</w:rPr>
              <w:t xml:space="preserve">при движении группой, в транспорте, при езде на </w:t>
            </w:r>
            <w:r>
              <w:rPr>
                <w:color w:val="auto"/>
                <w:spacing w:val="-2"/>
              </w:rPr>
              <w:t xml:space="preserve">велосипеде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2925" w:type="dxa"/>
            <w:textDirection w:val="lrTb"/>
            <w:noWrap w:val="false"/>
          </w:tcPr>
          <w:p>
            <w:pPr>
              <w:ind w:left="110" w:right="216" w:firstLine="0"/>
              <w:spacing w:after="0" w:line="259" w:lineRule="auto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Менее 8 баллов Основная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 xml:space="preserve">часть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 xml:space="preserve">умений не сформирована.</w:t>
            </w:r>
            <w:r>
              <w:rPr>
                <w:rFonts w:ascii="Calibri" w:hAnsi="Calibri"/>
                <w:color w:val="auto"/>
                <w:sz w:val="22"/>
              </w:rPr>
            </w:r>
          </w:p>
        </w:tc>
      </w:tr>
    </w:tbl>
    <w:p>
      <w:pPr>
        <w:ind w:left="0" w:right="1585" w:firstLine="0"/>
        <w:jc w:val="left"/>
        <w:spacing w:after="0" w:line="590" w:lineRule="auto"/>
        <w:rPr>
          <w:b/>
          <w:color w:val="auto"/>
        </w:rPr>
      </w:pPr>
      <w:r>
        <w:rPr>
          <w:b/>
          <w:color w:val="auto"/>
        </w:rPr>
      </w:r>
      <w:r>
        <w:rPr>
          <w:b/>
          <w:color w:val="auto"/>
        </w:rPr>
      </w:r>
    </w:p>
    <w:p>
      <w:pPr>
        <w:ind w:left="1559" w:right="1585" w:firstLine="0"/>
        <w:jc w:val="center"/>
        <w:spacing w:after="0" w:line="590" w:lineRule="auto"/>
        <w:rPr>
          <w:b/>
          <w:color w:val="auto"/>
        </w:rPr>
      </w:pPr>
      <w:r>
        <w:rPr>
          <w:b/>
          <w:color w:val="auto"/>
        </w:rPr>
        <w:t xml:space="preserve">Тестирование:</w:t>
      </w:r>
      <w:r>
        <w:rPr>
          <w:b/>
          <w:color w:val="auto"/>
        </w:rPr>
      </w:r>
    </w:p>
    <w:p>
      <w:pPr>
        <w:ind w:left="1559" w:right="1585" w:firstLine="0"/>
        <w:spacing w:after="0" w:line="590" w:lineRule="auto"/>
        <w:rPr>
          <w:b/>
          <w:color w:val="auto"/>
          <w:spacing w:val="-6"/>
        </w:rPr>
      </w:pPr>
      <w:r>
        <w:rPr>
          <w:b/>
          <w:color w:val="auto"/>
        </w:rPr>
        <w:t xml:space="preserve">Цель:</w:t>
      </w:r>
      <w:r>
        <w:rPr>
          <w:b/>
          <w:color w:val="auto"/>
          <w:spacing w:val="-6"/>
        </w:rPr>
        <w:t xml:space="preserve"> </w:t>
      </w:r>
      <w:r>
        <w:rPr>
          <w:b/>
          <w:color w:val="auto"/>
          <w:spacing w:val="-6"/>
        </w:rPr>
      </w:r>
    </w:p>
    <w:p>
      <w:pPr>
        <w:ind w:left="1559" w:right="1585" w:firstLine="0"/>
        <w:spacing w:after="0" w:line="590" w:lineRule="auto"/>
        <w:rPr>
          <w:color w:val="auto"/>
        </w:rPr>
      </w:pPr>
      <w:r>
        <w:rPr>
          <w:color w:val="auto"/>
        </w:rPr>
        <w:t xml:space="preserve">профилактика</w:t>
      </w:r>
      <w:r>
        <w:rPr>
          <w:color w:val="auto"/>
          <w:spacing w:val="-6"/>
        </w:rPr>
        <w:t xml:space="preserve"> </w:t>
      </w:r>
      <w:r>
        <w:rPr>
          <w:color w:val="auto"/>
        </w:rPr>
        <w:t xml:space="preserve">детского</w:t>
      </w:r>
      <w:r>
        <w:rPr>
          <w:color w:val="auto"/>
          <w:spacing w:val="-6"/>
        </w:rPr>
        <w:t xml:space="preserve"> </w:t>
      </w:r>
      <w:r>
        <w:rPr>
          <w:color w:val="auto"/>
        </w:rPr>
        <w:t xml:space="preserve">дорожно</w:t>
      </w:r>
      <w:r>
        <w:rPr>
          <w:color w:val="auto"/>
          <w:spacing w:val="-2"/>
        </w:rPr>
        <w:t xml:space="preserve"> </w:t>
      </w:r>
      <w:r>
        <w:rPr>
          <w:color w:val="auto"/>
        </w:rPr>
        <w:t xml:space="preserve">–</w:t>
      </w:r>
      <w:r>
        <w:rPr>
          <w:color w:val="auto"/>
          <w:spacing w:val="-6"/>
        </w:rPr>
        <w:t xml:space="preserve"> </w:t>
      </w:r>
      <w:r>
        <w:rPr>
          <w:color w:val="auto"/>
        </w:rPr>
        <w:t xml:space="preserve">транспортного</w:t>
      </w:r>
      <w:r>
        <w:rPr>
          <w:color w:val="auto"/>
          <w:spacing w:val="-6"/>
        </w:rPr>
        <w:t xml:space="preserve"> </w:t>
      </w:r>
      <w:r>
        <w:rPr>
          <w:color w:val="auto"/>
        </w:rPr>
        <w:t xml:space="preserve">травматизма.</w:t>
      </w:r>
      <w:r>
        <w:rPr>
          <w:color w:val="auto"/>
        </w:rPr>
      </w:r>
    </w:p>
    <w:p>
      <w:pPr>
        <w:ind w:left="1559" w:firstLine="0"/>
        <w:spacing w:before="9" w:after="0" w:line="296" w:lineRule="auto"/>
        <w:rPr>
          <w:b/>
          <w:color w:val="auto"/>
        </w:rPr>
      </w:pPr>
      <w:r>
        <w:rPr>
          <w:b/>
          <w:color w:val="auto"/>
          <w:spacing w:val="-2"/>
        </w:rPr>
        <w:t xml:space="preserve">Задачи:</w:t>
      </w:r>
      <w:r>
        <w:rPr>
          <w:b/>
          <w:color w:val="auto"/>
        </w:rPr>
      </w:r>
    </w:p>
    <w:p>
      <w:pPr>
        <w:numPr>
          <w:ilvl w:val="0"/>
          <w:numId w:val="11"/>
        </w:numPr>
        <w:spacing w:after="0" w:line="295" w:lineRule="auto"/>
        <w:tabs>
          <w:tab w:val="left" w:pos="1821" w:leader="none"/>
        </w:tabs>
        <w:rPr>
          <w:color w:val="auto"/>
        </w:rPr>
      </w:pPr>
      <w:r>
        <w:rPr>
          <w:color w:val="auto"/>
        </w:rPr>
        <w:t xml:space="preserve">Закрепить</w:t>
      </w:r>
      <w:r>
        <w:rPr>
          <w:color w:val="auto"/>
          <w:spacing w:val="-8"/>
        </w:rPr>
        <w:t xml:space="preserve"> </w:t>
      </w:r>
      <w:r>
        <w:rPr>
          <w:color w:val="auto"/>
        </w:rPr>
        <w:t xml:space="preserve">знания</w:t>
      </w:r>
      <w:r>
        <w:rPr>
          <w:color w:val="auto"/>
          <w:spacing w:val="-11"/>
        </w:rPr>
        <w:t xml:space="preserve"> </w:t>
      </w:r>
      <w:r>
        <w:rPr>
          <w:color w:val="auto"/>
        </w:rPr>
        <w:t xml:space="preserve">детей</w:t>
      </w:r>
      <w:r>
        <w:rPr>
          <w:color w:val="auto"/>
          <w:spacing w:val="-8"/>
        </w:rPr>
        <w:t xml:space="preserve"> </w:t>
      </w:r>
      <w:r>
        <w:rPr>
          <w:color w:val="auto"/>
        </w:rPr>
        <w:t xml:space="preserve">о</w:t>
      </w:r>
      <w:r>
        <w:rPr>
          <w:color w:val="auto"/>
          <w:spacing w:val="-9"/>
        </w:rPr>
        <w:t xml:space="preserve"> </w:t>
      </w:r>
      <w:r>
        <w:rPr>
          <w:color w:val="auto"/>
        </w:rPr>
        <w:t xml:space="preserve">дорожных</w:t>
      </w:r>
      <w:r>
        <w:rPr>
          <w:color w:val="auto"/>
          <w:spacing w:val="-9"/>
        </w:rPr>
        <w:t xml:space="preserve"> </w:t>
      </w:r>
      <w:r>
        <w:rPr>
          <w:color w:val="auto"/>
        </w:rPr>
        <w:t xml:space="preserve">знаках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и</w:t>
      </w:r>
      <w:r>
        <w:rPr>
          <w:color w:val="auto"/>
          <w:spacing w:val="-8"/>
        </w:rPr>
        <w:t xml:space="preserve"> </w:t>
      </w:r>
      <w:r>
        <w:rPr>
          <w:color w:val="auto"/>
        </w:rPr>
        <w:t xml:space="preserve">правилах</w:t>
      </w:r>
      <w:r>
        <w:rPr>
          <w:color w:val="auto"/>
          <w:spacing w:val="-8"/>
        </w:rPr>
        <w:t xml:space="preserve"> </w:t>
      </w:r>
      <w:r>
        <w:rPr>
          <w:color w:val="auto"/>
        </w:rPr>
        <w:t xml:space="preserve">дорожного</w:t>
      </w:r>
      <w:r>
        <w:rPr>
          <w:color w:val="auto"/>
          <w:spacing w:val="-9"/>
        </w:rPr>
        <w:t xml:space="preserve"> </w:t>
      </w:r>
      <w:r>
        <w:rPr>
          <w:color w:val="auto"/>
          <w:spacing w:val="-2"/>
        </w:rPr>
        <w:t xml:space="preserve">движения;</w:t>
      </w:r>
      <w:r>
        <w:rPr>
          <w:color w:val="auto"/>
        </w:rPr>
      </w:r>
    </w:p>
    <w:p>
      <w:pPr>
        <w:numPr>
          <w:ilvl w:val="0"/>
          <w:numId w:val="11"/>
        </w:numPr>
        <w:ind w:right="661"/>
        <w:spacing w:after="0" w:line="242" w:lineRule="auto"/>
        <w:tabs>
          <w:tab w:val="left" w:pos="1821" w:leader="none"/>
        </w:tabs>
        <w:rPr>
          <w:color w:val="auto"/>
        </w:rPr>
      </w:pPr>
      <w:r>
        <w:rPr>
          <w:color w:val="auto"/>
        </w:rPr>
        <w:t xml:space="preserve">Способствовать</w:t>
      </w:r>
      <w:r>
        <w:rPr>
          <w:color w:val="auto"/>
          <w:spacing w:val="-5"/>
        </w:rPr>
        <w:t xml:space="preserve"> </w:t>
      </w:r>
      <w:r>
        <w:rPr>
          <w:color w:val="auto"/>
        </w:rPr>
        <w:t xml:space="preserve">формированию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сознательного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отношения</w:t>
      </w:r>
      <w:r>
        <w:rPr>
          <w:color w:val="auto"/>
          <w:spacing w:val="-6"/>
        </w:rPr>
        <w:t xml:space="preserve"> </w:t>
      </w:r>
      <w:r>
        <w:rPr>
          <w:color w:val="auto"/>
        </w:rPr>
        <w:t xml:space="preserve">к</w:t>
      </w:r>
      <w:r>
        <w:rPr>
          <w:color w:val="auto"/>
          <w:spacing w:val="-5"/>
        </w:rPr>
        <w:t xml:space="preserve"> </w:t>
      </w:r>
      <w:r>
        <w:rPr>
          <w:color w:val="auto"/>
        </w:rPr>
        <w:t xml:space="preserve">соблюдению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правил безопасности на улицах и дорогах;</w:t>
      </w:r>
      <w:r>
        <w:rPr>
          <w:color w:val="auto"/>
        </w:rPr>
      </w:r>
    </w:p>
    <w:p>
      <w:pPr>
        <w:numPr>
          <w:ilvl w:val="0"/>
          <w:numId w:val="11"/>
        </w:numPr>
        <w:ind w:right="905"/>
        <w:spacing w:after="0" w:line="240" w:lineRule="auto"/>
        <w:tabs>
          <w:tab w:val="left" w:pos="1821" w:leader="none"/>
        </w:tabs>
        <w:rPr>
          <w:color w:val="auto"/>
        </w:rPr>
      </w:pPr>
      <w:r>
        <w:rPr>
          <w:color w:val="auto"/>
        </w:rPr>
        <w:t xml:space="preserve">Воспитывать</w:t>
      </w:r>
      <w:r>
        <w:rPr>
          <w:color w:val="auto"/>
          <w:spacing w:val="-5"/>
        </w:rPr>
        <w:t xml:space="preserve"> </w:t>
      </w:r>
      <w:r>
        <w:rPr>
          <w:color w:val="auto"/>
        </w:rPr>
        <w:t xml:space="preserve">чувство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ответственности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 xml:space="preserve">за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 xml:space="preserve">личную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безопасность</w:t>
      </w:r>
      <w:r>
        <w:rPr>
          <w:color w:val="auto"/>
          <w:spacing w:val="-5"/>
        </w:rPr>
        <w:t xml:space="preserve"> </w:t>
      </w:r>
      <w:r>
        <w:rPr>
          <w:color w:val="auto"/>
        </w:rPr>
        <w:t xml:space="preserve">и</w:t>
      </w:r>
      <w:r>
        <w:rPr>
          <w:color w:val="auto"/>
          <w:spacing w:val="-6"/>
        </w:rPr>
        <w:t xml:space="preserve"> </w:t>
      </w:r>
      <w:r>
        <w:rPr>
          <w:color w:val="auto"/>
        </w:rPr>
        <w:t xml:space="preserve">безопасность других участников дорожного движения;</w:t>
      </w:r>
      <w:r>
        <w:rPr>
          <w:color w:val="auto"/>
        </w:rPr>
      </w:r>
    </w:p>
    <w:p>
      <w:pPr>
        <w:ind w:left="1559" w:firstLine="0"/>
        <w:spacing w:before="296" w:after="0" w:line="240" w:lineRule="auto"/>
        <w:rPr>
          <w:color w:val="auto"/>
        </w:rPr>
      </w:pPr>
      <w:r>
        <w:rPr>
          <w:color w:val="auto"/>
        </w:rPr>
        <w:t xml:space="preserve">Выбрать</w:t>
      </w:r>
      <w:r>
        <w:rPr>
          <w:color w:val="auto"/>
          <w:spacing w:val="-6"/>
        </w:rPr>
        <w:t xml:space="preserve"> </w:t>
      </w:r>
      <w:r>
        <w:rPr>
          <w:color w:val="auto"/>
        </w:rPr>
        <w:t xml:space="preserve">один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правильный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ответ</w:t>
      </w:r>
      <w:r>
        <w:rPr>
          <w:color w:val="auto"/>
          <w:spacing w:val="-9"/>
        </w:rPr>
        <w:t xml:space="preserve"> </w:t>
      </w:r>
      <w:r>
        <w:rPr>
          <w:color w:val="auto"/>
        </w:rPr>
        <w:t xml:space="preserve">из</w:t>
      </w:r>
      <w:r>
        <w:rPr>
          <w:color w:val="auto"/>
          <w:spacing w:val="-8"/>
        </w:rPr>
        <w:t xml:space="preserve"> </w:t>
      </w:r>
      <w:r>
        <w:rPr>
          <w:color w:val="auto"/>
          <w:spacing w:val="-2"/>
        </w:rPr>
        <w:t xml:space="preserve">предложенных</w:t>
      </w:r>
      <w:r>
        <w:rPr>
          <w:color w:val="auto"/>
        </w:rPr>
      </w:r>
    </w:p>
    <w:p>
      <w:pPr>
        <w:numPr>
          <w:ilvl w:val="0"/>
          <w:numId w:val="12"/>
        </w:numPr>
        <w:spacing w:before="3" w:after="0" w:line="296" w:lineRule="auto"/>
        <w:tabs>
          <w:tab w:val="left" w:pos="1821" w:leader="none"/>
        </w:tabs>
        <w:rPr>
          <w:b/>
          <w:color w:val="auto"/>
        </w:rPr>
      </w:pPr>
      <w:r>
        <w:rPr>
          <w:b/>
          <w:color w:val="auto"/>
        </w:rPr>
        <w:t xml:space="preserve">С</w:t>
      </w:r>
      <w:r>
        <w:rPr>
          <w:b/>
          <w:color w:val="auto"/>
          <w:spacing w:val="-8"/>
        </w:rPr>
        <w:t xml:space="preserve"> </w:t>
      </w:r>
      <w:r>
        <w:rPr>
          <w:b/>
          <w:color w:val="auto"/>
        </w:rPr>
        <w:t xml:space="preserve">какого</w:t>
      </w:r>
      <w:r>
        <w:rPr>
          <w:b/>
          <w:color w:val="auto"/>
          <w:spacing w:val="-12"/>
        </w:rPr>
        <w:t xml:space="preserve"> </w:t>
      </w:r>
      <w:r>
        <w:rPr>
          <w:b/>
          <w:color w:val="auto"/>
        </w:rPr>
        <w:t xml:space="preserve">возраста</w:t>
      </w:r>
      <w:r>
        <w:rPr>
          <w:b/>
          <w:color w:val="auto"/>
          <w:spacing w:val="-8"/>
        </w:rPr>
        <w:t xml:space="preserve"> </w:t>
      </w:r>
      <w:r>
        <w:rPr>
          <w:b/>
          <w:color w:val="auto"/>
        </w:rPr>
        <w:t xml:space="preserve">детям</w:t>
      </w:r>
      <w:r>
        <w:rPr>
          <w:b/>
          <w:color w:val="auto"/>
          <w:spacing w:val="-7"/>
        </w:rPr>
        <w:t xml:space="preserve"> </w:t>
      </w:r>
      <w:r>
        <w:rPr>
          <w:b/>
          <w:color w:val="auto"/>
        </w:rPr>
        <w:t xml:space="preserve">разрешено</w:t>
      </w:r>
      <w:r>
        <w:rPr>
          <w:b/>
          <w:color w:val="auto"/>
          <w:spacing w:val="-12"/>
        </w:rPr>
        <w:t xml:space="preserve"> </w:t>
      </w:r>
      <w:r>
        <w:rPr>
          <w:b/>
          <w:color w:val="auto"/>
        </w:rPr>
        <w:t xml:space="preserve">ехать</w:t>
      </w:r>
      <w:r>
        <w:rPr>
          <w:b/>
          <w:color w:val="auto"/>
          <w:spacing w:val="-9"/>
        </w:rPr>
        <w:t xml:space="preserve"> </w:t>
      </w:r>
      <w:r>
        <w:rPr>
          <w:b/>
          <w:color w:val="auto"/>
        </w:rPr>
        <w:t xml:space="preserve">на</w:t>
      </w:r>
      <w:r>
        <w:rPr>
          <w:b/>
          <w:color w:val="auto"/>
          <w:spacing w:val="-8"/>
        </w:rPr>
        <w:t xml:space="preserve"> </w:t>
      </w:r>
      <w:r>
        <w:rPr>
          <w:b/>
          <w:color w:val="auto"/>
        </w:rPr>
        <w:t xml:space="preserve">переднем</w:t>
      </w:r>
      <w:r>
        <w:rPr>
          <w:b/>
          <w:color w:val="auto"/>
          <w:spacing w:val="-7"/>
        </w:rPr>
        <w:t xml:space="preserve"> </w:t>
      </w:r>
      <w:r>
        <w:rPr>
          <w:b/>
          <w:color w:val="auto"/>
        </w:rPr>
        <w:t xml:space="preserve">сиденье</w:t>
      </w:r>
      <w:r>
        <w:rPr>
          <w:b/>
          <w:color w:val="auto"/>
          <w:spacing w:val="-6"/>
        </w:rPr>
        <w:t xml:space="preserve"> </w:t>
      </w:r>
      <w:r>
        <w:rPr>
          <w:b/>
          <w:color w:val="auto"/>
          <w:spacing w:val="-2"/>
        </w:rPr>
        <w:t xml:space="preserve">автомобиля?</w:t>
      </w:r>
      <w:r>
        <w:rPr>
          <w:b/>
          <w:color w:val="auto"/>
        </w:rPr>
      </w:r>
    </w:p>
    <w:p>
      <w:pPr>
        <w:ind w:left="1559" w:firstLine="0"/>
        <w:spacing w:after="0" w:line="296" w:lineRule="auto"/>
        <w:rPr>
          <w:color w:val="auto"/>
        </w:rPr>
      </w:pPr>
      <w:r>
        <w:rPr>
          <w:color w:val="auto"/>
        </w:rPr>
        <w:t xml:space="preserve">А.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14</w:t>
      </w:r>
      <w:r>
        <w:rPr>
          <w:color w:val="auto"/>
          <w:spacing w:val="-4"/>
        </w:rPr>
        <w:t xml:space="preserve"> </w:t>
      </w:r>
      <w:r>
        <w:rPr>
          <w:color w:val="auto"/>
          <w:spacing w:val="-5"/>
        </w:rPr>
        <w:t xml:space="preserve">лет</w:t>
      </w:r>
      <w:r>
        <w:rPr>
          <w:color w:val="auto"/>
        </w:rPr>
      </w:r>
    </w:p>
    <w:p>
      <w:pPr>
        <w:ind w:left="1559" w:firstLine="0"/>
        <w:spacing w:before="4" w:after="0" w:line="298" w:lineRule="auto"/>
        <w:rPr>
          <w:color w:val="auto"/>
        </w:rPr>
      </w:pPr>
      <w:r>
        <w:rPr>
          <w:color w:val="auto"/>
        </w:rPr>
        <w:t xml:space="preserve">Б.</w:t>
      </w:r>
      <w:r>
        <w:rPr>
          <w:color w:val="auto"/>
          <w:spacing w:val="1"/>
        </w:rPr>
        <w:t xml:space="preserve"> </w:t>
      </w:r>
      <w:r>
        <w:rPr>
          <w:color w:val="auto"/>
        </w:rPr>
        <w:t xml:space="preserve">7</w:t>
      </w:r>
      <w:r>
        <w:rPr>
          <w:color w:val="auto"/>
          <w:spacing w:val="-1"/>
        </w:rPr>
        <w:t xml:space="preserve"> </w:t>
      </w:r>
      <w:r>
        <w:rPr>
          <w:color w:val="auto"/>
          <w:spacing w:val="-5"/>
        </w:rPr>
        <w:t xml:space="preserve">лет</w:t>
      </w:r>
      <w:r>
        <w:rPr>
          <w:color w:val="auto"/>
        </w:rPr>
      </w:r>
    </w:p>
    <w:p>
      <w:pPr>
        <w:ind w:left="1559" w:firstLine="0"/>
        <w:spacing w:after="0" w:line="298" w:lineRule="auto"/>
        <w:rPr>
          <w:color w:val="auto"/>
        </w:rPr>
      </w:pPr>
      <w:r>
        <w:rPr>
          <w:color w:val="auto"/>
        </w:rPr>
        <w:t xml:space="preserve">В. 12</w:t>
      </w:r>
      <w:r>
        <w:rPr>
          <w:color w:val="auto"/>
          <w:spacing w:val="-1"/>
        </w:rPr>
        <w:t xml:space="preserve"> </w:t>
      </w:r>
      <w:r>
        <w:rPr>
          <w:color w:val="auto"/>
          <w:spacing w:val="-5"/>
        </w:rPr>
        <w:t xml:space="preserve">лет</w:t>
      </w:r>
      <w:r>
        <w:rPr>
          <w:color w:val="auto"/>
        </w:rPr>
      </w:r>
    </w:p>
    <w:p>
      <w:pPr>
        <w:numPr>
          <w:ilvl w:val="0"/>
          <w:numId w:val="13"/>
        </w:numPr>
        <w:spacing w:after="0" w:line="298" w:lineRule="auto"/>
        <w:tabs>
          <w:tab w:val="left" w:pos="1823" w:leader="none"/>
        </w:tabs>
        <w:rPr>
          <w:color w:val="auto"/>
        </w:rPr>
      </w:pPr>
      <w:r>
        <w:rPr>
          <w:b/>
          <w:color w:val="auto"/>
        </w:rPr>
        <w:t xml:space="preserve">Как</w:t>
      </w:r>
      <w:r>
        <w:rPr>
          <w:b/>
          <w:color w:val="auto"/>
          <w:spacing w:val="-12"/>
        </w:rPr>
        <w:t xml:space="preserve"> </w:t>
      </w:r>
      <w:r>
        <w:rPr>
          <w:b/>
          <w:color w:val="auto"/>
        </w:rPr>
        <w:t xml:space="preserve">называется</w:t>
      </w:r>
      <w:r>
        <w:rPr>
          <w:b/>
          <w:color w:val="auto"/>
          <w:spacing w:val="-12"/>
        </w:rPr>
        <w:t xml:space="preserve"> </w:t>
      </w:r>
      <w:r>
        <w:rPr>
          <w:b/>
          <w:color w:val="auto"/>
        </w:rPr>
        <w:t xml:space="preserve">боковая</w:t>
      </w:r>
      <w:r>
        <w:rPr>
          <w:b/>
          <w:color w:val="auto"/>
          <w:spacing w:val="-9"/>
        </w:rPr>
        <w:t xml:space="preserve"> </w:t>
      </w:r>
      <w:r>
        <w:rPr>
          <w:b/>
          <w:color w:val="auto"/>
        </w:rPr>
        <w:t xml:space="preserve">часть</w:t>
      </w:r>
      <w:r>
        <w:rPr>
          <w:b/>
          <w:color w:val="auto"/>
          <w:spacing w:val="-13"/>
        </w:rPr>
        <w:t xml:space="preserve"> </w:t>
      </w:r>
      <w:r>
        <w:rPr>
          <w:b/>
          <w:color w:val="auto"/>
          <w:spacing w:val="-2"/>
        </w:rPr>
        <w:t xml:space="preserve">дороги?</w:t>
      </w:r>
      <w:r>
        <w:rPr>
          <w:color w:val="auto"/>
        </w:rPr>
      </w:r>
    </w:p>
    <w:p>
      <w:pPr>
        <w:ind w:left="1559" w:firstLine="0"/>
        <w:spacing w:before="3" w:after="0" w:line="299" w:lineRule="auto"/>
        <w:rPr>
          <w:color w:val="auto"/>
          <w:spacing w:val="-2"/>
        </w:rPr>
      </w:pPr>
      <w:r>
        <w:rPr>
          <w:color w:val="auto"/>
        </w:rPr>
        <w:t xml:space="preserve">А.</w:t>
      </w:r>
      <w:r>
        <w:rPr>
          <w:color w:val="auto"/>
          <w:spacing w:val="-5"/>
        </w:rPr>
        <w:t xml:space="preserve"> </w:t>
      </w:r>
      <w:r>
        <w:rPr>
          <w:color w:val="auto"/>
          <w:spacing w:val="-2"/>
        </w:rPr>
        <w:t xml:space="preserve">Обочина</w:t>
      </w:r>
      <w:r>
        <w:rPr>
          <w:color w:val="auto"/>
          <w:spacing w:val="-2"/>
        </w:rPr>
      </w:r>
    </w:p>
    <w:p>
      <w:pPr>
        <w:ind w:left="1559" w:firstLine="0"/>
        <w:spacing w:before="3" w:after="0" w:line="299" w:lineRule="auto"/>
        <w:rPr>
          <w:color w:val="auto"/>
          <w:spacing w:val="-2"/>
        </w:rPr>
      </w:pPr>
      <w:r>
        <w:rPr>
          <w:color w:val="auto"/>
          <w:spacing w:val="-2"/>
        </w:rPr>
        <w:t xml:space="preserve">Б. Перекресток</w:t>
      </w:r>
      <w:r>
        <w:rPr>
          <w:color w:val="auto"/>
          <w:spacing w:val="-2"/>
        </w:rPr>
      </w:r>
    </w:p>
    <w:p>
      <w:pPr>
        <w:ind w:left="1559" w:firstLine="0"/>
        <w:spacing w:before="3" w:after="0" w:line="299" w:lineRule="auto"/>
        <w:rPr>
          <w:color w:val="auto"/>
        </w:rPr>
      </w:pPr>
      <w:r>
        <w:rPr>
          <w:color w:val="auto"/>
        </w:rPr>
        <w:t xml:space="preserve">В. Ограждение</w:t>
      </w:r>
      <w:r>
        <w:rPr>
          <w:color w:val="auto"/>
        </w:rPr>
      </w:r>
    </w:p>
    <w:p>
      <w:pPr>
        <w:numPr>
          <w:ilvl w:val="0"/>
          <w:numId w:val="14"/>
        </w:numPr>
        <w:spacing w:before="2" w:after="0" w:line="298" w:lineRule="auto"/>
        <w:tabs>
          <w:tab w:val="left" w:pos="1821" w:leader="none"/>
        </w:tabs>
        <w:rPr>
          <w:b/>
          <w:color w:val="auto"/>
        </w:rPr>
      </w:pPr>
      <w:r>
        <w:rPr>
          <w:b/>
          <w:color w:val="auto"/>
        </w:rPr>
        <w:t xml:space="preserve">Какой</w:t>
      </w:r>
      <w:r>
        <w:rPr>
          <w:b/>
          <w:color w:val="auto"/>
          <w:spacing w:val="-12"/>
        </w:rPr>
        <w:t xml:space="preserve"> </w:t>
      </w:r>
      <w:r>
        <w:rPr>
          <w:b/>
          <w:color w:val="auto"/>
        </w:rPr>
        <w:t xml:space="preserve">поворот</w:t>
      </w:r>
      <w:r>
        <w:rPr>
          <w:b/>
          <w:color w:val="auto"/>
          <w:spacing w:val="-5"/>
        </w:rPr>
        <w:t xml:space="preserve"> </w:t>
      </w:r>
      <w:r>
        <w:rPr>
          <w:b/>
          <w:color w:val="auto"/>
        </w:rPr>
        <w:t xml:space="preserve">опаснее:</w:t>
      </w:r>
      <w:r>
        <w:rPr>
          <w:b/>
          <w:color w:val="auto"/>
          <w:spacing w:val="-11"/>
        </w:rPr>
        <w:t xml:space="preserve"> </w:t>
      </w:r>
      <w:r>
        <w:rPr>
          <w:b/>
          <w:color w:val="auto"/>
        </w:rPr>
        <w:t xml:space="preserve">левый</w:t>
      </w:r>
      <w:r>
        <w:rPr>
          <w:b/>
          <w:color w:val="auto"/>
          <w:spacing w:val="-11"/>
        </w:rPr>
        <w:t xml:space="preserve"> </w:t>
      </w:r>
      <w:r>
        <w:rPr>
          <w:b/>
          <w:color w:val="auto"/>
        </w:rPr>
        <w:t xml:space="preserve">или</w:t>
      </w:r>
      <w:r>
        <w:rPr>
          <w:b/>
          <w:color w:val="auto"/>
          <w:spacing w:val="-11"/>
        </w:rPr>
        <w:t xml:space="preserve"> </w:t>
      </w:r>
      <w:r>
        <w:rPr>
          <w:b/>
          <w:color w:val="auto"/>
          <w:spacing w:val="-2"/>
        </w:rPr>
        <w:t xml:space="preserve">правый?</w:t>
      </w:r>
      <w:r>
        <w:rPr>
          <w:b/>
          <w:color w:val="auto"/>
        </w:rPr>
      </w:r>
    </w:p>
    <w:p>
      <w:pPr>
        <w:ind w:left="1559" w:firstLine="0"/>
        <w:spacing w:after="0" w:line="298" w:lineRule="auto"/>
        <w:rPr>
          <w:color w:val="auto"/>
          <w:spacing w:val="-2"/>
        </w:rPr>
      </w:pPr>
      <w:r>
        <w:rPr>
          <w:color w:val="auto"/>
        </w:rPr>
        <w:t xml:space="preserve">А.</w:t>
      </w:r>
      <w:r>
        <w:rPr>
          <w:color w:val="auto"/>
          <w:spacing w:val="-5"/>
        </w:rPr>
        <w:t xml:space="preserve"> </w:t>
      </w:r>
      <w:r>
        <w:rPr>
          <w:color w:val="auto"/>
          <w:spacing w:val="-2"/>
        </w:rPr>
        <w:t xml:space="preserve">Правый.</w:t>
      </w:r>
      <w:r>
        <w:rPr>
          <w:color w:val="auto"/>
          <w:spacing w:val="-2"/>
        </w:rPr>
      </w:r>
    </w:p>
    <w:p>
      <w:pPr>
        <w:ind w:left="1559" w:firstLine="0"/>
        <w:spacing w:after="0" w:line="298" w:lineRule="auto"/>
        <w:rPr>
          <w:color w:val="auto"/>
          <w:spacing w:val="-2"/>
        </w:rPr>
      </w:pPr>
      <w:r>
        <w:rPr>
          <w:color w:val="auto"/>
          <w:spacing w:val="-2"/>
        </w:rPr>
        <w:t xml:space="preserve">Б. Левый. </w:t>
      </w:r>
      <w:r>
        <w:rPr>
          <w:color w:val="auto"/>
          <w:spacing w:val="-2"/>
        </w:rPr>
      </w:r>
    </w:p>
    <w:p>
      <w:pPr>
        <w:ind w:left="1559" w:firstLine="0"/>
        <w:spacing w:after="0" w:line="298" w:lineRule="auto"/>
        <w:rPr>
          <w:color w:val="auto"/>
        </w:rPr>
      </w:pPr>
      <w:r>
        <w:rPr>
          <w:color w:val="auto"/>
          <w:spacing w:val="-2"/>
        </w:rPr>
        <w:t xml:space="preserve">В. Оба.</w:t>
      </w:r>
      <w:r>
        <w:rPr>
          <w:color w:val="auto"/>
        </w:rPr>
      </w:r>
    </w:p>
    <w:p>
      <w:pPr>
        <w:numPr>
          <w:ilvl w:val="0"/>
          <w:numId w:val="15"/>
        </w:numPr>
        <w:spacing w:before="1" w:after="0" w:line="296" w:lineRule="auto"/>
        <w:tabs>
          <w:tab w:val="left" w:pos="1821" w:leader="none"/>
        </w:tabs>
        <w:rPr>
          <w:b/>
          <w:color w:val="auto"/>
        </w:rPr>
      </w:pPr>
      <w:r>
        <w:rPr>
          <w:b/>
          <w:color w:val="auto"/>
        </w:rPr>
        <w:t xml:space="preserve">Водители-лихачи</w:t>
      </w:r>
      <w:r>
        <w:rPr>
          <w:b/>
          <w:color w:val="auto"/>
          <w:spacing w:val="-12"/>
        </w:rPr>
        <w:t xml:space="preserve"> </w:t>
      </w:r>
      <w:r>
        <w:rPr>
          <w:b/>
          <w:color w:val="auto"/>
        </w:rPr>
        <w:t xml:space="preserve">очень</w:t>
      </w:r>
      <w:r>
        <w:rPr>
          <w:b/>
          <w:color w:val="auto"/>
          <w:spacing w:val="-13"/>
        </w:rPr>
        <w:t xml:space="preserve"> </w:t>
      </w:r>
      <w:r>
        <w:rPr>
          <w:b/>
          <w:color w:val="auto"/>
        </w:rPr>
        <w:t xml:space="preserve">любят</w:t>
      </w:r>
      <w:r>
        <w:rPr>
          <w:b/>
          <w:color w:val="auto"/>
          <w:spacing w:val="-10"/>
        </w:rPr>
        <w:t xml:space="preserve"> </w:t>
      </w:r>
      <w:r>
        <w:rPr>
          <w:b/>
          <w:color w:val="auto"/>
        </w:rPr>
        <w:t xml:space="preserve">его</w:t>
      </w:r>
      <w:r>
        <w:rPr>
          <w:b/>
          <w:color w:val="auto"/>
          <w:spacing w:val="-15"/>
        </w:rPr>
        <w:t xml:space="preserve"> </w:t>
      </w:r>
      <w:r>
        <w:rPr>
          <w:b/>
          <w:color w:val="auto"/>
          <w:spacing w:val="-2"/>
        </w:rPr>
        <w:t xml:space="preserve">совершать.</w:t>
      </w:r>
      <w:r>
        <w:rPr>
          <w:b/>
          <w:color w:val="auto"/>
        </w:rPr>
      </w:r>
    </w:p>
    <w:p>
      <w:pPr>
        <w:ind w:left="1277" w:firstLine="0"/>
        <w:spacing w:before="1" w:after="0" w:line="296" w:lineRule="auto"/>
        <w:tabs>
          <w:tab w:val="left" w:pos="1821" w:leader="none"/>
        </w:tabs>
        <w:rPr>
          <w:color w:val="auto"/>
          <w:spacing w:val="-2"/>
        </w:rPr>
      </w:pPr>
      <w:r>
        <w:rPr>
          <w:color w:val="auto"/>
          <w:spacing w:val="-2"/>
        </w:rPr>
        <w:t xml:space="preserve">А. Происшествие.</w:t>
      </w:r>
      <w:r>
        <w:rPr>
          <w:color w:val="auto"/>
          <w:spacing w:val="-2"/>
        </w:rPr>
      </w:r>
    </w:p>
    <w:p>
      <w:pPr>
        <w:ind w:left="1277" w:firstLine="0"/>
        <w:spacing w:before="1" w:after="0" w:line="296" w:lineRule="auto"/>
        <w:tabs>
          <w:tab w:val="left" w:pos="1821" w:leader="none"/>
        </w:tabs>
        <w:rPr>
          <w:color w:val="auto"/>
          <w:spacing w:val="-2"/>
        </w:rPr>
      </w:pPr>
      <w:r>
        <w:rPr>
          <w:color w:val="auto"/>
          <w:spacing w:val="-2"/>
        </w:rPr>
        <w:t xml:space="preserve">Б. Столкновение.</w:t>
      </w:r>
      <w:r>
        <w:rPr>
          <w:color w:val="auto"/>
          <w:spacing w:val="-2"/>
        </w:rPr>
      </w:r>
    </w:p>
    <w:p>
      <w:pPr>
        <w:ind w:left="1277" w:firstLine="0"/>
        <w:spacing w:before="1" w:after="0" w:line="296" w:lineRule="auto"/>
        <w:tabs>
          <w:tab w:val="left" w:pos="1821" w:leader="none"/>
        </w:tabs>
        <w:rPr>
          <w:color w:val="auto"/>
        </w:rPr>
      </w:pPr>
      <w:r>
        <w:rPr>
          <w:color w:val="auto"/>
          <w:spacing w:val="-2"/>
        </w:rPr>
        <w:t xml:space="preserve">В.</w:t>
      </w:r>
      <w:r>
        <w:rPr>
          <w:color w:val="auto"/>
          <w:spacing w:val="-2"/>
        </w:rPr>
        <w:t xml:space="preserve"> </w:t>
      </w:r>
      <w:r>
        <w:rPr>
          <w:color w:val="auto"/>
          <w:spacing w:val="-2"/>
        </w:rPr>
        <w:t xml:space="preserve">Обгон.</w:t>
      </w:r>
      <w:r>
        <w:rPr>
          <w:color w:val="auto"/>
        </w:rPr>
      </w:r>
    </w:p>
    <w:p>
      <w:pPr>
        <w:numPr>
          <w:ilvl w:val="0"/>
          <w:numId w:val="16"/>
        </w:numPr>
        <w:ind w:right="1375"/>
        <w:spacing w:before="3" w:after="0" w:line="240" w:lineRule="auto"/>
        <w:tabs>
          <w:tab w:val="left" w:pos="1755" w:leader="none"/>
        </w:tabs>
        <w:rPr>
          <w:b/>
          <w:color w:val="auto"/>
          <w:sz w:val="24"/>
        </w:rPr>
      </w:pPr>
      <w:r>
        <w:rPr>
          <w:b/>
          <w:color w:val="auto"/>
        </w:rPr>
        <w:t xml:space="preserve">Кому</w:t>
      </w:r>
      <w:r>
        <w:rPr>
          <w:b/>
          <w:color w:val="auto"/>
          <w:spacing w:val="-6"/>
        </w:rPr>
        <w:t xml:space="preserve"> </w:t>
      </w:r>
      <w:r>
        <w:rPr>
          <w:b/>
          <w:color w:val="auto"/>
        </w:rPr>
        <w:t xml:space="preserve">должны</w:t>
      </w:r>
      <w:r>
        <w:rPr>
          <w:b/>
          <w:color w:val="auto"/>
          <w:spacing w:val="-6"/>
        </w:rPr>
        <w:t xml:space="preserve"> </w:t>
      </w:r>
      <w:r>
        <w:rPr>
          <w:b/>
          <w:color w:val="auto"/>
        </w:rPr>
        <w:t xml:space="preserve">подчиняться</w:t>
      </w:r>
      <w:r>
        <w:rPr>
          <w:b/>
          <w:color w:val="auto"/>
          <w:spacing w:val="-7"/>
        </w:rPr>
        <w:t xml:space="preserve"> </w:t>
      </w:r>
      <w:r>
        <w:rPr>
          <w:b/>
          <w:color w:val="auto"/>
        </w:rPr>
        <w:t xml:space="preserve">пешеходы</w:t>
      </w:r>
      <w:r>
        <w:rPr>
          <w:b/>
          <w:color w:val="auto"/>
          <w:spacing w:val="-6"/>
        </w:rPr>
        <w:t xml:space="preserve"> </w:t>
      </w:r>
      <w:r>
        <w:rPr>
          <w:b/>
          <w:color w:val="auto"/>
        </w:rPr>
        <w:t xml:space="preserve">и</w:t>
      </w:r>
      <w:r>
        <w:rPr>
          <w:b/>
          <w:color w:val="auto"/>
          <w:spacing w:val="-6"/>
        </w:rPr>
        <w:t xml:space="preserve"> </w:t>
      </w:r>
      <w:r>
        <w:rPr>
          <w:b/>
          <w:color w:val="auto"/>
        </w:rPr>
        <w:t xml:space="preserve">водители,</w:t>
      </w:r>
      <w:r>
        <w:rPr>
          <w:b/>
          <w:color w:val="auto"/>
          <w:spacing w:val="-4"/>
        </w:rPr>
        <w:t xml:space="preserve"> </w:t>
      </w:r>
      <w:r>
        <w:rPr>
          <w:b/>
          <w:color w:val="auto"/>
        </w:rPr>
        <w:t xml:space="preserve">если</w:t>
      </w:r>
      <w:r>
        <w:rPr>
          <w:b/>
          <w:color w:val="auto"/>
          <w:spacing w:val="-6"/>
        </w:rPr>
        <w:t xml:space="preserve"> </w:t>
      </w:r>
      <w:r>
        <w:rPr>
          <w:b/>
          <w:color w:val="auto"/>
        </w:rPr>
        <w:t xml:space="preserve">на</w:t>
      </w:r>
      <w:r>
        <w:rPr>
          <w:b/>
          <w:color w:val="auto"/>
          <w:spacing w:val="-6"/>
        </w:rPr>
        <w:t xml:space="preserve"> </w:t>
      </w:r>
      <w:r>
        <w:rPr>
          <w:b/>
          <w:color w:val="auto"/>
        </w:rPr>
        <w:t xml:space="preserve">перекрестке работают одновременно и светофор и регулировщик?</w:t>
      </w:r>
      <w:r>
        <w:rPr>
          <w:b/>
          <w:color w:val="auto"/>
          <w:sz w:val="24"/>
        </w:rPr>
      </w:r>
    </w:p>
    <w:p>
      <w:pPr>
        <w:ind w:left="1559" w:firstLine="0"/>
        <w:spacing w:after="0" w:line="296" w:lineRule="auto"/>
        <w:rPr>
          <w:color w:val="auto"/>
          <w:spacing w:val="-2"/>
        </w:rPr>
      </w:pPr>
      <w:r>
        <w:rPr>
          <w:color w:val="auto"/>
        </w:rPr>
        <w:t xml:space="preserve">А.</w:t>
      </w:r>
      <w:r>
        <w:rPr>
          <w:color w:val="auto"/>
          <w:spacing w:val="-5"/>
        </w:rPr>
        <w:t xml:space="preserve"> </w:t>
      </w:r>
      <w:r>
        <w:rPr>
          <w:color w:val="auto"/>
          <w:spacing w:val="-2"/>
        </w:rPr>
        <w:t xml:space="preserve">Светофору</w:t>
      </w:r>
      <w:r>
        <w:rPr>
          <w:color w:val="auto"/>
          <w:spacing w:val="-2"/>
        </w:rPr>
      </w:r>
    </w:p>
    <w:p>
      <w:pPr>
        <w:ind w:left="1559" w:firstLine="0"/>
        <w:spacing w:after="0" w:line="296" w:lineRule="auto"/>
        <w:rPr>
          <w:color w:val="auto"/>
          <w:spacing w:val="-2"/>
        </w:rPr>
      </w:pPr>
      <w:r>
        <w:rPr>
          <w:color w:val="auto"/>
          <w:spacing w:val="-2"/>
        </w:rPr>
        <w:t xml:space="preserve">Б. Регулировщик.</w:t>
      </w:r>
      <w:r>
        <w:rPr>
          <w:color w:val="auto"/>
          <w:spacing w:val="-2"/>
        </w:rPr>
      </w:r>
    </w:p>
    <w:p>
      <w:pPr>
        <w:ind w:left="1559" w:firstLine="0"/>
        <w:spacing w:after="0" w:line="296" w:lineRule="auto"/>
        <w:rPr>
          <w:color w:val="auto"/>
        </w:rPr>
      </w:pPr>
      <w:r>
        <w:rPr>
          <w:color w:val="auto"/>
          <w:spacing w:val="-2"/>
        </w:rPr>
        <w:t xml:space="preserve">В. Никому.</w:t>
      </w:r>
      <w:r>
        <w:rPr>
          <w:color w:val="auto"/>
        </w:rPr>
      </w:r>
    </w:p>
    <w:p>
      <w:pPr>
        <w:numPr>
          <w:ilvl w:val="0"/>
          <w:numId w:val="17"/>
        </w:numPr>
        <w:spacing w:before="2" w:after="0" w:line="298" w:lineRule="auto"/>
        <w:tabs>
          <w:tab w:val="left" w:pos="1821" w:leader="none"/>
        </w:tabs>
        <w:rPr>
          <w:b/>
          <w:color w:val="auto"/>
        </w:rPr>
      </w:pPr>
      <w:r>
        <w:rPr>
          <w:b/>
          <w:color w:val="auto"/>
        </w:rPr>
        <w:t xml:space="preserve">Сколько</w:t>
      </w:r>
      <w:r>
        <w:rPr>
          <w:b/>
          <w:color w:val="auto"/>
          <w:spacing w:val="-17"/>
        </w:rPr>
        <w:t xml:space="preserve"> </w:t>
      </w:r>
      <w:r>
        <w:rPr>
          <w:b/>
          <w:color w:val="auto"/>
        </w:rPr>
        <w:t xml:space="preserve">сигналов</w:t>
      </w:r>
      <w:r>
        <w:rPr>
          <w:b/>
          <w:color w:val="auto"/>
          <w:spacing w:val="-13"/>
        </w:rPr>
        <w:t xml:space="preserve"> </w:t>
      </w:r>
      <w:r>
        <w:rPr>
          <w:b/>
          <w:color w:val="auto"/>
        </w:rPr>
        <w:t xml:space="preserve">имеет</w:t>
      </w:r>
      <w:r>
        <w:rPr>
          <w:b/>
          <w:color w:val="auto"/>
          <w:spacing w:val="-11"/>
        </w:rPr>
        <w:t xml:space="preserve"> </w:t>
      </w:r>
      <w:r>
        <w:rPr>
          <w:b/>
          <w:color w:val="auto"/>
        </w:rPr>
        <w:t xml:space="preserve">пешеходный</w:t>
      </w:r>
      <w:r>
        <w:rPr>
          <w:b/>
          <w:color w:val="auto"/>
          <w:spacing w:val="-8"/>
        </w:rPr>
        <w:t xml:space="preserve"> </w:t>
      </w:r>
      <w:r>
        <w:rPr>
          <w:b/>
          <w:color w:val="auto"/>
          <w:spacing w:val="-2"/>
        </w:rPr>
        <w:t xml:space="preserve">светофор?</w:t>
      </w:r>
      <w:r>
        <w:rPr>
          <w:b/>
          <w:color w:val="auto"/>
        </w:rPr>
      </w:r>
    </w:p>
    <w:p>
      <w:pPr>
        <w:ind w:left="1277" w:firstLine="0"/>
        <w:spacing w:before="2" w:after="0" w:line="298" w:lineRule="auto"/>
        <w:tabs>
          <w:tab w:val="left" w:pos="1821" w:leader="none"/>
        </w:tabs>
        <w:rPr>
          <w:color w:val="auto"/>
        </w:rPr>
      </w:pPr>
      <w:r>
        <w:rPr>
          <w:color w:val="auto"/>
          <w:spacing w:val="-2"/>
        </w:rPr>
        <w:t xml:space="preserve">А. Один.</w:t>
      </w:r>
      <w:r>
        <w:rPr>
          <w:color w:val="auto"/>
        </w:rPr>
      </w:r>
    </w:p>
    <w:p>
      <w:pPr>
        <w:ind w:left="1277" w:firstLine="0"/>
        <w:spacing w:before="2" w:after="0" w:line="298" w:lineRule="auto"/>
        <w:tabs>
          <w:tab w:val="left" w:pos="1821" w:leader="none"/>
        </w:tabs>
        <w:rPr>
          <w:color w:val="auto"/>
        </w:rPr>
      </w:pPr>
      <w:r>
        <w:rPr>
          <w:color w:val="auto"/>
          <w:spacing w:val="-2"/>
        </w:rPr>
        <w:t xml:space="preserve">Б. Три.</w:t>
      </w:r>
      <w:r>
        <w:rPr>
          <w:color w:val="auto"/>
        </w:rPr>
      </w:r>
    </w:p>
    <w:p>
      <w:pPr>
        <w:ind w:left="1277" w:firstLine="0"/>
        <w:spacing w:before="2" w:after="0" w:line="298" w:lineRule="auto"/>
        <w:tabs>
          <w:tab w:val="left" w:pos="1821" w:leader="none"/>
        </w:tabs>
        <w:rPr>
          <w:color w:val="auto"/>
        </w:rPr>
      </w:pPr>
      <w:r>
        <w:rPr>
          <w:color w:val="auto"/>
          <w:spacing w:val="-2"/>
        </w:rPr>
        <w:t xml:space="preserve">В. Два.</w:t>
      </w:r>
      <w:r>
        <w:rPr>
          <w:color w:val="auto"/>
        </w:rPr>
      </w:r>
    </w:p>
    <w:p>
      <w:pPr>
        <w:numPr>
          <w:ilvl w:val="0"/>
          <w:numId w:val="18"/>
        </w:numPr>
        <w:ind w:right="1097"/>
        <w:spacing w:before="5" w:after="0" w:line="240" w:lineRule="auto"/>
        <w:tabs>
          <w:tab w:val="left" w:pos="1821" w:leader="none"/>
        </w:tabs>
        <w:rPr>
          <w:b/>
          <w:color w:val="auto"/>
        </w:rPr>
      </w:pPr>
      <w:r>
        <w:rPr>
          <w:b/>
          <w:color w:val="auto"/>
        </w:rPr>
        <w:t xml:space="preserve">Какое</w:t>
      </w:r>
      <w:r>
        <w:rPr>
          <w:b/>
          <w:color w:val="auto"/>
          <w:spacing w:val="-9"/>
        </w:rPr>
        <w:t xml:space="preserve"> </w:t>
      </w:r>
      <w:r>
        <w:rPr>
          <w:b/>
          <w:color w:val="auto"/>
        </w:rPr>
        <w:t xml:space="preserve">положение</w:t>
      </w:r>
      <w:r>
        <w:rPr>
          <w:b/>
          <w:color w:val="auto"/>
          <w:spacing w:val="-5"/>
        </w:rPr>
        <w:t xml:space="preserve"> </w:t>
      </w:r>
      <w:r>
        <w:rPr>
          <w:b/>
          <w:color w:val="auto"/>
        </w:rPr>
        <w:t xml:space="preserve">регулировщика</w:t>
      </w:r>
      <w:r>
        <w:rPr>
          <w:b/>
          <w:color w:val="auto"/>
          <w:spacing w:val="-10"/>
        </w:rPr>
        <w:t xml:space="preserve"> </w:t>
      </w:r>
      <w:r>
        <w:rPr>
          <w:b/>
          <w:color w:val="auto"/>
        </w:rPr>
        <w:t xml:space="preserve">запрещает</w:t>
      </w:r>
      <w:r>
        <w:rPr>
          <w:b/>
          <w:color w:val="auto"/>
          <w:spacing w:val="-8"/>
        </w:rPr>
        <w:t xml:space="preserve"> </w:t>
      </w:r>
      <w:r>
        <w:rPr>
          <w:b/>
          <w:color w:val="auto"/>
        </w:rPr>
        <w:t xml:space="preserve">движение</w:t>
      </w:r>
      <w:r>
        <w:rPr>
          <w:b/>
          <w:color w:val="auto"/>
          <w:spacing w:val="-10"/>
        </w:rPr>
        <w:t xml:space="preserve"> </w:t>
      </w:r>
      <w:r>
        <w:rPr>
          <w:b/>
          <w:color w:val="auto"/>
        </w:rPr>
        <w:t xml:space="preserve">всем</w:t>
      </w:r>
      <w:r>
        <w:rPr>
          <w:b/>
          <w:color w:val="auto"/>
          <w:spacing w:val="-9"/>
        </w:rPr>
        <w:t xml:space="preserve"> </w:t>
      </w:r>
      <w:r>
        <w:rPr>
          <w:b/>
          <w:color w:val="auto"/>
        </w:rPr>
        <w:t xml:space="preserve">участникам </w:t>
      </w:r>
      <w:r>
        <w:rPr>
          <w:b/>
          <w:color w:val="auto"/>
          <w:spacing w:val="-2"/>
        </w:rPr>
        <w:t xml:space="preserve">движения?</w:t>
      </w:r>
      <w:r>
        <w:rPr>
          <w:b/>
          <w:color w:val="auto"/>
        </w:rPr>
      </w:r>
    </w:p>
    <w:p>
      <w:pPr>
        <w:ind w:left="1277" w:right="1097" w:firstLine="0"/>
        <w:spacing w:before="5" w:after="0" w:line="240" w:lineRule="auto"/>
        <w:tabs>
          <w:tab w:val="left" w:pos="1821" w:leader="none"/>
        </w:tabs>
        <w:rPr>
          <w:color w:val="auto"/>
          <w:spacing w:val="-2"/>
        </w:rPr>
      </w:pPr>
      <w:r>
        <w:rPr>
          <w:color w:val="auto"/>
          <w:spacing w:val="-2"/>
        </w:rPr>
        <w:t xml:space="preserve">А. рука поднята вверх.</w:t>
      </w:r>
      <w:r>
        <w:rPr>
          <w:color w:val="auto"/>
          <w:spacing w:val="-2"/>
        </w:rPr>
      </w:r>
    </w:p>
    <w:p>
      <w:pPr>
        <w:ind w:left="1277" w:right="1097" w:firstLine="0"/>
        <w:spacing w:before="5" w:after="0" w:line="240" w:lineRule="auto"/>
        <w:tabs>
          <w:tab w:val="left" w:pos="1821" w:leader="none"/>
        </w:tabs>
        <w:rPr>
          <w:color w:val="auto"/>
          <w:spacing w:val="-2"/>
        </w:rPr>
      </w:pPr>
      <w:r>
        <w:rPr>
          <w:color w:val="auto"/>
          <w:spacing w:val="-2"/>
        </w:rPr>
        <w:t xml:space="preserve">Б. Руки опущены.</w:t>
      </w:r>
      <w:r>
        <w:rPr>
          <w:color w:val="auto"/>
          <w:spacing w:val="-2"/>
        </w:rPr>
      </w:r>
    </w:p>
    <w:p>
      <w:pPr>
        <w:ind w:left="0" w:firstLine="0"/>
        <w:spacing w:after="0" w:line="240" w:lineRule="auto"/>
        <w:rPr>
          <w:color w:val="auto"/>
        </w:rPr>
      </w:pPr>
      <w:r>
        <w:rPr>
          <w:color w:val="auto"/>
        </w:rPr>
        <w:t xml:space="preserve">                    </w:t>
      </w:r>
      <w:r>
        <w:rPr>
          <w:color w:val="auto"/>
        </w:rPr>
        <w:t xml:space="preserve">В.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Руки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разведены</w:t>
      </w:r>
      <w:r>
        <w:rPr>
          <w:color w:val="auto"/>
          <w:spacing w:val="-6"/>
        </w:rPr>
        <w:t xml:space="preserve"> </w:t>
      </w:r>
      <w:r>
        <w:rPr>
          <w:color w:val="auto"/>
        </w:rPr>
        <w:t xml:space="preserve">в</w:t>
      </w:r>
      <w:r>
        <w:rPr>
          <w:color w:val="auto"/>
          <w:spacing w:val="-3"/>
        </w:rPr>
        <w:t xml:space="preserve"> </w:t>
      </w:r>
      <w:r>
        <w:rPr>
          <w:color w:val="auto"/>
          <w:spacing w:val="-2"/>
        </w:rPr>
        <w:t xml:space="preserve">стороны</w:t>
      </w:r>
      <w:r>
        <w:rPr>
          <w:color w:val="auto"/>
          <w:spacing w:val="-2"/>
        </w:rPr>
        <w:t xml:space="preserve">.</w:t>
      </w:r>
      <w:r>
        <w:rPr>
          <w:color w:val="auto"/>
        </w:rPr>
      </w:r>
    </w:p>
    <w:p>
      <w:pPr>
        <w:numPr>
          <w:ilvl w:val="0"/>
          <w:numId w:val="19"/>
        </w:numPr>
        <w:spacing w:after="0" w:line="296" w:lineRule="auto"/>
        <w:tabs>
          <w:tab w:val="left" w:pos="1821" w:leader="none"/>
        </w:tabs>
        <w:rPr>
          <w:b/>
          <w:color w:val="auto"/>
        </w:rPr>
      </w:pPr>
      <w:r>
        <w:rPr>
          <w:b/>
          <w:color w:val="auto"/>
        </w:rPr>
        <w:t xml:space="preserve">Как</w:t>
      </w:r>
      <w:r>
        <w:rPr>
          <w:b/>
          <w:color w:val="auto"/>
          <w:spacing w:val="-17"/>
        </w:rPr>
        <w:t xml:space="preserve"> </w:t>
      </w:r>
      <w:r>
        <w:rPr>
          <w:b/>
          <w:color w:val="auto"/>
        </w:rPr>
        <w:t xml:space="preserve">выглядят</w:t>
      </w:r>
      <w:r>
        <w:rPr>
          <w:b/>
          <w:color w:val="auto"/>
          <w:spacing w:val="-14"/>
        </w:rPr>
        <w:t xml:space="preserve"> </w:t>
      </w:r>
      <w:r>
        <w:rPr>
          <w:b/>
          <w:color w:val="auto"/>
        </w:rPr>
        <w:t xml:space="preserve">запрещающие</w:t>
      </w:r>
      <w:r>
        <w:rPr>
          <w:b/>
          <w:color w:val="auto"/>
          <w:spacing w:val="-15"/>
        </w:rPr>
        <w:t xml:space="preserve"> </w:t>
      </w:r>
      <w:r>
        <w:rPr>
          <w:b/>
          <w:color w:val="auto"/>
          <w:spacing w:val="-2"/>
        </w:rPr>
        <w:t xml:space="preserve">знаки?</w:t>
      </w:r>
      <w:r>
        <w:rPr>
          <w:b/>
          <w:color w:val="auto"/>
        </w:rPr>
      </w:r>
    </w:p>
    <w:p>
      <w:pPr>
        <w:ind w:left="1559" w:firstLine="0"/>
        <w:spacing w:after="0" w:line="296" w:lineRule="auto"/>
        <w:rPr>
          <w:color w:val="auto"/>
        </w:rPr>
      </w:pPr>
      <w:r>
        <w:rPr>
          <w:color w:val="auto"/>
        </w:rPr>
        <w:t xml:space="preserve">А</w:t>
      </w:r>
      <w:r>
        <w:rPr>
          <w:color w:val="auto"/>
        </w:rPr>
        <w:t xml:space="preserve">.</w:t>
      </w:r>
      <w:r>
        <w:rPr>
          <w:color w:val="auto"/>
          <w:spacing w:val="-8"/>
        </w:rPr>
        <w:t xml:space="preserve"> </w:t>
      </w:r>
      <w:r>
        <w:rPr>
          <w:color w:val="auto"/>
        </w:rPr>
        <w:t xml:space="preserve">З</w:t>
      </w:r>
      <w:r>
        <w:rPr>
          <w:color w:val="auto"/>
        </w:rPr>
        <w:t xml:space="preserve">нак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 xml:space="preserve">виде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синего</w:t>
      </w:r>
      <w:r>
        <w:rPr>
          <w:color w:val="auto"/>
          <w:spacing w:val="-4"/>
        </w:rPr>
        <w:t xml:space="preserve"> </w:t>
      </w:r>
      <w:r>
        <w:rPr>
          <w:color w:val="auto"/>
          <w:spacing w:val="-2"/>
        </w:rPr>
        <w:t xml:space="preserve">круга;</w:t>
      </w:r>
      <w:r>
        <w:rPr>
          <w:color w:val="auto"/>
        </w:rPr>
      </w:r>
    </w:p>
    <w:p>
      <w:pPr>
        <w:ind w:left="1559" w:firstLine="0"/>
        <w:spacing w:before="1" w:after="0" w:line="298" w:lineRule="auto"/>
        <w:rPr>
          <w:color w:val="auto"/>
        </w:rPr>
      </w:pPr>
      <w:r>
        <w:rPr>
          <w:color w:val="auto"/>
        </w:rPr>
        <w:t xml:space="preserve">Б</w:t>
      </w:r>
      <w:r>
        <w:rPr>
          <w:color w:val="auto"/>
        </w:rPr>
        <w:t xml:space="preserve">.</w:t>
      </w:r>
      <w:r>
        <w:rPr>
          <w:color w:val="auto"/>
          <w:spacing w:val="-5"/>
        </w:rPr>
        <w:t xml:space="preserve"> </w:t>
      </w:r>
      <w:r>
        <w:rPr>
          <w:color w:val="auto"/>
        </w:rPr>
        <w:t xml:space="preserve">З</w:t>
      </w:r>
      <w:r>
        <w:rPr>
          <w:color w:val="auto"/>
        </w:rPr>
        <w:t xml:space="preserve">нак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в</w:t>
      </w:r>
      <w:r>
        <w:rPr>
          <w:color w:val="auto"/>
          <w:spacing w:val="-2"/>
        </w:rPr>
        <w:t xml:space="preserve"> </w:t>
      </w:r>
      <w:r>
        <w:rPr>
          <w:color w:val="auto"/>
        </w:rPr>
        <w:t xml:space="preserve">виде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красного</w:t>
      </w:r>
      <w:r>
        <w:rPr>
          <w:color w:val="auto"/>
          <w:spacing w:val="-3"/>
        </w:rPr>
        <w:t xml:space="preserve"> </w:t>
      </w:r>
      <w:r>
        <w:rPr>
          <w:color w:val="auto"/>
          <w:spacing w:val="-2"/>
        </w:rPr>
        <w:t xml:space="preserve">круга;</w:t>
      </w:r>
      <w:r>
        <w:rPr>
          <w:color w:val="auto"/>
        </w:rPr>
      </w:r>
    </w:p>
    <w:p>
      <w:pPr>
        <w:ind w:left="1559" w:firstLine="0"/>
        <w:spacing w:after="0" w:line="298" w:lineRule="auto"/>
        <w:rPr>
          <w:color w:val="auto"/>
        </w:rPr>
      </w:pPr>
      <w:r>
        <w:rPr>
          <w:color w:val="auto"/>
        </w:rPr>
        <w:t xml:space="preserve">В</w:t>
      </w:r>
      <w:r>
        <w:rPr>
          <w:color w:val="auto"/>
        </w:rPr>
        <w:t xml:space="preserve">.</w:t>
      </w:r>
      <w:r>
        <w:rPr>
          <w:color w:val="auto"/>
          <w:spacing w:val="-5"/>
        </w:rPr>
        <w:t xml:space="preserve"> </w:t>
      </w:r>
      <w:r>
        <w:rPr>
          <w:color w:val="auto"/>
        </w:rPr>
        <w:t xml:space="preserve">З</w:t>
      </w:r>
      <w:r>
        <w:rPr>
          <w:color w:val="auto"/>
        </w:rPr>
        <w:t xml:space="preserve">нак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в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виде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красного</w:t>
      </w:r>
      <w:r>
        <w:rPr>
          <w:color w:val="auto"/>
          <w:spacing w:val="-3"/>
        </w:rPr>
        <w:t xml:space="preserve"> </w:t>
      </w:r>
      <w:r>
        <w:rPr>
          <w:color w:val="auto"/>
          <w:spacing w:val="-2"/>
        </w:rPr>
        <w:t xml:space="preserve">треугольника;</w:t>
      </w:r>
      <w:r>
        <w:rPr>
          <w:color w:val="auto"/>
        </w:rPr>
      </w:r>
    </w:p>
    <w:p>
      <w:pPr>
        <w:numPr>
          <w:ilvl w:val="0"/>
          <w:numId w:val="20"/>
        </w:numPr>
        <w:spacing w:before="4" w:after="0" w:line="296" w:lineRule="auto"/>
        <w:tabs>
          <w:tab w:val="left" w:pos="1821" w:leader="none"/>
        </w:tabs>
        <w:rPr>
          <w:b/>
          <w:color w:val="auto"/>
        </w:rPr>
      </w:pPr>
      <w:r>
        <w:rPr>
          <w:b/>
          <w:color w:val="auto"/>
        </w:rPr>
        <w:t xml:space="preserve">Что</w:t>
      </w:r>
      <w:r>
        <w:rPr>
          <w:b/>
          <w:color w:val="auto"/>
          <w:spacing w:val="-16"/>
        </w:rPr>
        <w:t xml:space="preserve"> </w:t>
      </w:r>
      <w:r>
        <w:rPr>
          <w:b/>
          <w:color w:val="auto"/>
        </w:rPr>
        <w:t xml:space="preserve">показывает</w:t>
      </w:r>
      <w:r>
        <w:rPr>
          <w:b/>
          <w:color w:val="auto"/>
          <w:spacing w:val="-9"/>
        </w:rPr>
        <w:t xml:space="preserve"> </w:t>
      </w:r>
      <w:r>
        <w:rPr>
          <w:b/>
          <w:color w:val="auto"/>
        </w:rPr>
        <w:t xml:space="preserve">стрелка</w:t>
      </w:r>
      <w:r>
        <w:rPr>
          <w:b/>
          <w:color w:val="auto"/>
          <w:spacing w:val="-11"/>
        </w:rPr>
        <w:t xml:space="preserve"> </w:t>
      </w:r>
      <w:r>
        <w:rPr>
          <w:b/>
          <w:color w:val="auto"/>
          <w:spacing w:val="-2"/>
        </w:rPr>
        <w:t xml:space="preserve">спидометра?</w:t>
      </w:r>
      <w:r>
        <w:rPr>
          <w:b/>
          <w:color w:val="auto"/>
        </w:rPr>
      </w:r>
    </w:p>
    <w:p>
      <w:pPr>
        <w:ind w:left="1277" w:firstLine="0"/>
        <w:spacing w:before="4" w:after="0" w:line="296" w:lineRule="auto"/>
        <w:tabs>
          <w:tab w:val="left" w:pos="1821" w:leader="none"/>
        </w:tabs>
        <w:rPr>
          <w:color w:val="auto"/>
        </w:rPr>
      </w:pPr>
      <w:r>
        <w:rPr>
          <w:color w:val="auto"/>
        </w:rPr>
        <w:t xml:space="preserve">А. Скорость.</w:t>
      </w:r>
      <w:r>
        <w:rPr>
          <w:color w:val="auto"/>
        </w:rPr>
      </w:r>
    </w:p>
    <w:p>
      <w:pPr>
        <w:ind w:left="1277" w:firstLine="0"/>
        <w:spacing w:before="4" w:after="0" w:line="296" w:lineRule="auto"/>
        <w:tabs>
          <w:tab w:val="left" w:pos="1821" w:leader="none"/>
        </w:tabs>
        <w:rPr>
          <w:color w:val="auto"/>
        </w:rPr>
      </w:pPr>
      <w:r>
        <w:rPr>
          <w:color w:val="auto"/>
        </w:rPr>
        <w:t xml:space="preserve">Б. Время.</w:t>
      </w:r>
      <w:r>
        <w:rPr>
          <w:color w:val="auto"/>
        </w:rPr>
      </w:r>
    </w:p>
    <w:p>
      <w:pPr>
        <w:ind w:left="1277" w:firstLine="0"/>
        <w:spacing w:before="4" w:after="0" w:line="296" w:lineRule="auto"/>
        <w:tabs>
          <w:tab w:val="left" w:pos="1821" w:leader="none"/>
        </w:tabs>
        <w:rPr>
          <w:color w:val="auto"/>
        </w:rPr>
      </w:pPr>
      <w:r>
        <w:rPr>
          <w:color w:val="auto"/>
        </w:rPr>
        <w:t xml:space="preserve">В. Температуру.</w:t>
      </w:r>
      <w:r>
        <w:rPr>
          <w:color w:val="auto"/>
        </w:rPr>
      </w:r>
    </w:p>
    <w:p>
      <w:pPr>
        <w:numPr>
          <w:ilvl w:val="0"/>
          <w:numId w:val="21"/>
        </w:numPr>
        <w:spacing w:after="0" w:line="298" w:lineRule="auto"/>
        <w:tabs>
          <w:tab w:val="left" w:pos="1951" w:leader="none"/>
        </w:tabs>
        <w:rPr>
          <w:b/>
          <w:color w:val="auto"/>
        </w:rPr>
      </w:pPr>
      <w:r>
        <w:rPr>
          <w:b/>
          <w:color w:val="auto"/>
        </w:rPr>
        <w:t xml:space="preserve">Как</w:t>
      </w:r>
      <w:r>
        <w:rPr>
          <w:b/>
          <w:color w:val="auto"/>
          <w:spacing w:val="-12"/>
        </w:rPr>
        <w:t xml:space="preserve"> </w:t>
      </w:r>
      <w:r>
        <w:rPr>
          <w:b/>
          <w:color w:val="auto"/>
        </w:rPr>
        <w:t xml:space="preserve">называется</w:t>
      </w:r>
      <w:r>
        <w:rPr>
          <w:b/>
          <w:color w:val="auto"/>
          <w:spacing w:val="-11"/>
        </w:rPr>
        <w:t xml:space="preserve"> </w:t>
      </w:r>
      <w:r>
        <w:rPr>
          <w:b/>
          <w:color w:val="auto"/>
        </w:rPr>
        <w:t xml:space="preserve">пересечение</w:t>
      </w:r>
      <w:r>
        <w:rPr>
          <w:b/>
          <w:color w:val="auto"/>
          <w:spacing w:val="-10"/>
        </w:rPr>
        <w:t xml:space="preserve"> </w:t>
      </w:r>
      <w:r>
        <w:rPr>
          <w:b/>
          <w:color w:val="auto"/>
        </w:rPr>
        <w:t xml:space="preserve">дорог</w:t>
      </w:r>
      <w:r>
        <w:rPr>
          <w:b/>
          <w:color w:val="auto"/>
          <w:spacing w:val="-9"/>
        </w:rPr>
        <w:t xml:space="preserve"> </w:t>
      </w:r>
      <w:r>
        <w:rPr>
          <w:b/>
          <w:color w:val="auto"/>
        </w:rPr>
        <w:t xml:space="preserve">и</w:t>
      </w:r>
      <w:r>
        <w:rPr>
          <w:b/>
          <w:color w:val="auto"/>
          <w:spacing w:val="-10"/>
        </w:rPr>
        <w:t xml:space="preserve"> </w:t>
      </w:r>
      <w:r>
        <w:rPr>
          <w:b/>
          <w:color w:val="auto"/>
          <w:spacing w:val="-2"/>
        </w:rPr>
        <w:t xml:space="preserve">улиц?</w:t>
      </w:r>
      <w:r>
        <w:rPr>
          <w:b/>
          <w:color w:val="auto"/>
        </w:rPr>
      </w:r>
    </w:p>
    <w:p>
      <w:pPr>
        <w:ind w:left="1277" w:firstLine="0"/>
        <w:spacing w:after="0" w:line="298" w:lineRule="auto"/>
        <w:tabs>
          <w:tab w:val="left" w:pos="1951" w:leader="none"/>
        </w:tabs>
        <w:rPr>
          <w:color w:val="auto"/>
          <w:spacing w:val="-2"/>
        </w:rPr>
      </w:pPr>
      <w:r>
        <w:rPr>
          <w:color w:val="auto"/>
          <w:spacing w:val="-2"/>
        </w:rPr>
        <w:t xml:space="preserve">А. Шоссе.</w:t>
      </w:r>
      <w:r>
        <w:rPr>
          <w:color w:val="auto"/>
          <w:spacing w:val="-2"/>
        </w:rPr>
      </w:r>
    </w:p>
    <w:p>
      <w:pPr>
        <w:ind w:left="1277" w:firstLine="0"/>
        <w:spacing w:after="0" w:line="298" w:lineRule="auto"/>
        <w:tabs>
          <w:tab w:val="left" w:pos="1951" w:leader="none"/>
        </w:tabs>
        <w:rPr>
          <w:color w:val="auto"/>
          <w:spacing w:val="-2"/>
        </w:rPr>
      </w:pPr>
      <w:r>
        <w:rPr>
          <w:color w:val="auto"/>
          <w:spacing w:val="-2"/>
        </w:rPr>
        <w:t xml:space="preserve">Б. Обочина.</w:t>
      </w:r>
      <w:r>
        <w:rPr>
          <w:color w:val="auto"/>
          <w:spacing w:val="-2"/>
        </w:rPr>
      </w:r>
    </w:p>
    <w:p>
      <w:pPr>
        <w:ind w:left="1277" w:firstLine="0"/>
        <w:spacing w:after="0" w:line="298" w:lineRule="auto"/>
        <w:tabs>
          <w:tab w:val="left" w:pos="1951" w:leader="none"/>
        </w:tabs>
        <w:rPr>
          <w:color w:val="auto"/>
        </w:rPr>
      </w:pPr>
      <w:r>
        <w:rPr>
          <w:color w:val="auto"/>
          <w:spacing w:val="-2"/>
        </w:rPr>
        <w:t xml:space="preserve">В Перекресток.</w:t>
      </w:r>
      <w:r>
        <w:rPr>
          <w:color w:val="auto"/>
        </w:rPr>
      </w:r>
    </w:p>
    <w:p>
      <w:pPr>
        <w:numPr>
          <w:ilvl w:val="0"/>
          <w:numId w:val="22"/>
        </w:numPr>
        <w:ind w:right="1020"/>
        <w:spacing w:before="3" w:after="0" w:line="242" w:lineRule="auto"/>
        <w:tabs>
          <w:tab w:val="left" w:pos="1951" w:leader="none"/>
        </w:tabs>
        <w:rPr>
          <w:b/>
          <w:color w:val="auto"/>
        </w:rPr>
      </w:pPr>
      <w:r>
        <w:rPr>
          <w:b/>
          <w:color w:val="auto"/>
        </w:rPr>
        <w:t xml:space="preserve">С</w:t>
      </w:r>
      <w:r>
        <w:rPr>
          <w:b/>
          <w:color w:val="auto"/>
          <w:spacing w:val="-4"/>
        </w:rPr>
        <w:t xml:space="preserve"> </w:t>
      </w:r>
      <w:r>
        <w:rPr>
          <w:b/>
          <w:color w:val="auto"/>
        </w:rPr>
        <w:t xml:space="preserve">какого</w:t>
      </w:r>
      <w:r>
        <w:rPr>
          <w:b/>
          <w:color w:val="auto"/>
          <w:spacing w:val="-9"/>
        </w:rPr>
        <w:t xml:space="preserve"> </w:t>
      </w:r>
      <w:r>
        <w:rPr>
          <w:b/>
          <w:color w:val="auto"/>
        </w:rPr>
        <w:t xml:space="preserve">возраста</w:t>
      </w:r>
      <w:r>
        <w:rPr>
          <w:b/>
          <w:color w:val="auto"/>
          <w:spacing w:val="-4"/>
        </w:rPr>
        <w:t xml:space="preserve"> </w:t>
      </w:r>
      <w:r>
        <w:rPr>
          <w:b/>
          <w:color w:val="auto"/>
        </w:rPr>
        <w:t xml:space="preserve">разрешается</w:t>
      </w:r>
      <w:r>
        <w:rPr>
          <w:b/>
          <w:color w:val="auto"/>
          <w:spacing w:val="-5"/>
        </w:rPr>
        <w:t xml:space="preserve"> </w:t>
      </w:r>
      <w:r>
        <w:rPr>
          <w:b/>
          <w:color w:val="auto"/>
        </w:rPr>
        <w:t xml:space="preserve">детям</w:t>
      </w:r>
      <w:r>
        <w:rPr>
          <w:b/>
          <w:color w:val="auto"/>
          <w:spacing w:val="-3"/>
        </w:rPr>
        <w:t xml:space="preserve"> </w:t>
      </w:r>
      <w:r>
        <w:rPr>
          <w:b/>
          <w:color w:val="auto"/>
        </w:rPr>
        <w:t xml:space="preserve">ездить</w:t>
      </w:r>
      <w:r>
        <w:rPr>
          <w:b/>
          <w:color w:val="auto"/>
          <w:spacing w:val="-6"/>
        </w:rPr>
        <w:t xml:space="preserve"> </w:t>
      </w:r>
      <w:r>
        <w:rPr>
          <w:b/>
          <w:color w:val="auto"/>
        </w:rPr>
        <w:t xml:space="preserve">на</w:t>
      </w:r>
      <w:r>
        <w:rPr>
          <w:b/>
          <w:color w:val="auto"/>
          <w:spacing w:val="-4"/>
        </w:rPr>
        <w:t xml:space="preserve"> </w:t>
      </w:r>
      <w:r>
        <w:rPr>
          <w:b/>
          <w:color w:val="auto"/>
        </w:rPr>
        <w:t xml:space="preserve">велосипеде по</w:t>
      </w:r>
      <w:r>
        <w:rPr>
          <w:b/>
          <w:color w:val="auto"/>
          <w:spacing w:val="-9"/>
        </w:rPr>
        <w:t xml:space="preserve"> </w:t>
      </w:r>
      <w:r>
        <w:rPr>
          <w:b/>
          <w:color w:val="auto"/>
        </w:rPr>
        <w:t xml:space="preserve">улицам</w:t>
      </w:r>
      <w:r>
        <w:rPr>
          <w:b/>
          <w:color w:val="auto"/>
          <w:spacing w:val="-3"/>
        </w:rPr>
        <w:t xml:space="preserve"> </w:t>
      </w:r>
      <w:r>
        <w:rPr>
          <w:b/>
          <w:color w:val="auto"/>
        </w:rPr>
        <w:t xml:space="preserve">и </w:t>
      </w:r>
      <w:r>
        <w:rPr>
          <w:b/>
          <w:color w:val="auto"/>
          <w:spacing w:val="-2"/>
        </w:rPr>
        <w:t xml:space="preserve">дорогам?</w:t>
      </w:r>
      <w:r>
        <w:rPr>
          <w:b/>
          <w:color w:val="auto"/>
        </w:rPr>
      </w:r>
    </w:p>
    <w:p>
      <w:pPr>
        <w:ind w:left="1559" w:firstLine="0"/>
        <w:spacing w:after="0" w:line="290" w:lineRule="auto"/>
        <w:rPr>
          <w:color w:val="auto"/>
        </w:rPr>
      </w:pPr>
      <w:r>
        <w:rPr>
          <w:color w:val="auto"/>
        </w:rPr>
        <w:t xml:space="preserve">А.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14</w:t>
      </w:r>
      <w:r>
        <w:rPr>
          <w:color w:val="auto"/>
          <w:spacing w:val="-4"/>
        </w:rPr>
        <w:t xml:space="preserve"> </w:t>
      </w:r>
      <w:r>
        <w:rPr>
          <w:color w:val="auto"/>
          <w:spacing w:val="-5"/>
        </w:rPr>
        <w:t xml:space="preserve">лет</w:t>
      </w:r>
      <w:r>
        <w:rPr>
          <w:color w:val="auto"/>
        </w:rPr>
      </w:r>
    </w:p>
    <w:p>
      <w:pPr>
        <w:ind w:left="1559" w:firstLine="0"/>
        <w:spacing w:after="0" w:line="298" w:lineRule="auto"/>
        <w:rPr>
          <w:color w:val="auto"/>
        </w:rPr>
      </w:pPr>
      <w:r>
        <w:rPr>
          <w:color w:val="auto"/>
        </w:rPr>
        <w:t xml:space="preserve">Б. 16</w:t>
      </w:r>
      <w:r>
        <w:rPr>
          <w:color w:val="auto"/>
          <w:spacing w:val="-1"/>
        </w:rPr>
        <w:t xml:space="preserve"> </w:t>
      </w:r>
      <w:r>
        <w:rPr>
          <w:color w:val="auto"/>
          <w:spacing w:val="-5"/>
        </w:rPr>
        <w:t xml:space="preserve">лет</w:t>
      </w:r>
      <w:r>
        <w:rPr>
          <w:color w:val="auto"/>
        </w:rPr>
      </w:r>
    </w:p>
    <w:p>
      <w:pPr>
        <w:ind w:left="1559" w:firstLine="0"/>
        <w:spacing w:before="4" w:after="0" w:line="240" w:lineRule="auto"/>
        <w:rPr>
          <w:color w:val="auto"/>
        </w:rPr>
      </w:pPr>
      <w:r>
        <w:rPr>
          <w:color w:val="auto"/>
        </w:rPr>
        <w:t xml:space="preserve">В. 10</w:t>
      </w:r>
      <w:r>
        <w:rPr>
          <w:color w:val="auto"/>
          <w:spacing w:val="-1"/>
        </w:rPr>
        <w:t xml:space="preserve"> </w:t>
      </w:r>
      <w:r>
        <w:rPr>
          <w:color w:val="auto"/>
          <w:spacing w:val="-5"/>
        </w:rPr>
        <w:t xml:space="preserve">лет</w:t>
      </w:r>
      <w:r>
        <w:rPr>
          <w:color w:val="auto"/>
        </w:rPr>
      </w:r>
    </w:p>
    <w:p>
      <w:pPr>
        <w:numPr>
          <w:ilvl w:val="0"/>
          <w:numId w:val="23"/>
        </w:numPr>
        <w:spacing w:before="3" w:after="0" w:line="296" w:lineRule="auto"/>
        <w:tabs>
          <w:tab w:val="left" w:pos="1951" w:leader="none"/>
        </w:tabs>
        <w:rPr>
          <w:b/>
          <w:color w:val="auto"/>
        </w:rPr>
      </w:pPr>
      <w:r>
        <w:rPr>
          <w:b/>
          <w:color w:val="auto"/>
        </w:rPr>
        <w:t xml:space="preserve">Как</w:t>
      </w:r>
      <w:r>
        <w:rPr>
          <w:b/>
          <w:color w:val="auto"/>
          <w:spacing w:val="-16"/>
        </w:rPr>
        <w:t xml:space="preserve"> </w:t>
      </w:r>
      <w:r>
        <w:rPr>
          <w:b/>
          <w:color w:val="auto"/>
        </w:rPr>
        <w:t xml:space="preserve">называется</w:t>
      </w:r>
      <w:r>
        <w:rPr>
          <w:b/>
          <w:color w:val="auto"/>
          <w:spacing w:val="-15"/>
        </w:rPr>
        <w:t xml:space="preserve"> </w:t>
      </w:r>
      <w:r>
        <w:rPr>
          <w:b/>
          <w:color w:val="auto"/>
        </w:rPr>
        <w:t xml:space="preserve">изменение</w:t>
      </w:r>
      <w:r>
        <w:rPr>
          <w:b/>
          <w:color w:val="auto"/>
          <w:spacing w:val="-14"/>
        </w:rPr>
        <w:t xml:space="preserve"> </w:t>
      </w:r>
      <w:r>
        <w:rPr>
          <w:b/>
          <w:color w:val="auto"/>
        </w:rPr>
        <w:t xml:space="preserve">направления</w:t>
      </w:r>
      <w:r>
        <w:rPr>
          <w:b/>
          <w:color w:val="auto"/>
          <w:spacing w:val="-15"/>
        </w:rPr>
        <w:t xml:space="preserve"> </w:t>
      </w:r>
      <w:r>
        <w:rPr>
          <w:b/>
          <w:color w:val="auto"/>
          <w:spacing w:val="-2"/>
        </w:rPr>
        <w:t xml:space="preserve">движения?</w:t>
      </w:r>
      <w:r>
        <w:rPr>
          <w:b/>
          <w:color w:val="auto"/>
        </w:rPr>
      </w:r>
    </w:p>
    <w:p>
      <w:pPr>
        <w:ind w:left="1277" w:firstLine="0"/>
        <w:spacing w:before="3" w:after="0" w:line="296" w:lineRule="auto"/>
        <w:tabs>
          <w:tab w:val="left" w:pos="1951" w:leader="none"/>
        </w:tabs>
        <w:rPr>
          <w:color w:val="auto"/>
          <w:spacing w:val="-2"/>
        </w:rPr>
      </w:pPr>
      <w:r>
        <w:rPr>
          <w:color w:val="auto"/>
          <w:spacing w:val="-2"/>
        </w:rPr>
        <w:t xml:space="preserve">А. Остановка.</w:t>
      </w:r>
      <w:r>
        <w:rPr>
          <w:color w:val="auto"/>
          <w:spacing w:val="-2"/>
        </w:rPr>
      </w:r>
    </w:p>
    <w:p>
      <w:pPr>
        <w:ind w:left="1277" w:firstLine="0"/>
        <w:spacing w:before="3" w:after="0" w:line="296" w:lineRule="auto"/>
        <w:tabs>
          <w:tab w:val="left" w:pos="1951" w:leader="none"/>
        </w:tabs>
        <w:rPr>
          <w:color w:val="auto"/>
          <w:spacing w:val="-2"/>
        </w:rPr>
      </w:pPr>
      <w:r>
        <w:rPr>
          <w:color w:val="auto"/>
          <w:spacing w:val="-2"/>
        </w:rPr>
        <w:t xml:space="preserve">Б. </w:t>
      </w:r>
      <w:r>
        <w:rPr>
          <w:color w:val="auto"/>
          <w:spacing w:val="-2"/>
        </w:rPr>
        <w:t xml:space="preserve">Поворот.</w:t>
      </w:r>
      <w:r>
        <w:rPr>
          <w:color w:val="auto"/>
          <w:spacing w:val="-2"/>
        </w:rPr>
      </w:r>
    </w:p>
    <w:p>
      <w:pPr>
        <w:ind w:left="1277" w:firstLine="0"/>
        <w:spacing w:before="3" w:after="0" w:line="296" w:lineRule="auto"/>
        <w:tabs>
          <w:tab w:val="left" w:pos="1951" w:leader="none"/>
        </w:tabs>
        <w:rPr>
          <w:color w:val="auto"/>
        </w:rPr>
      </w:pPr>
      <w:r>
        <w:rPr>
          <w:color w:val="auto"/>
          <w:spacing w:val="-2"/>
        </w:rPr>
        <w:t xml:space="preserve">В. Дорожка.</w:t>
      </w:r>
      <w:r>
        <w:rPr>
          <w:color w:val="auto"/>
        </w:rPr>
      </w:r>
    </w:p>
    <w:p>
      <w:pPr>
        <w:numPr>
          <w:ilvl w:val="0"/>
          <w:numId w:val="24"/>
        </w:numPr>
        <w:ind w:right="1164"/>
        <w:spacing w:before="3" w:after="0" w:line="240" w:lineRule="auto"/>
        <w:tabs>
          <w:tab w:val="left" w:pos="1951" w:leader="none"/>
        </w:tabs>
        <w:rPr>
          <w:b/>
          <w:color w:val="auto"/>
        </w:rPr>
      </w:pPr>
      <w:r>
        <w:rPr>
          <w:b/>
          <w:color w:val="auto"/>
        </w:rPr>
        <w:t xml:space="preserve">Приспособление</w:t>
      </w:r>
      <w:r>
        <w:rPr>
          <w:b/>
          <w:color w:val="auto"/>
          <w:spacing w:val="-8"/>
        </w:rPr>
        <w:t xml:space="preserve"> </w:t>
      </w:r>
      <w:r>
        <w:rPr>
          <w:b/>
          <w:color w:val="auto"/>
        </w:rPr>
        <w:t xml:space="preserve">в</w:t>
      </w:r>
      <w:r>
        <w:rPr>
          <w:b/>
          <w:color w:val="auto"/>
          <w:spacing w:val="-9"/>
        </w:rPr>
        <w:t xml:space="preserve"> </w:t>
      </w:r>
      <w:r>
        <w:rPr>
          <w:b/>
          <w:color w:val="auto"/>
        </w:rPr>
        <w:t xml:space="preserve">общественном</w:t>
      </w:r>
      <w:r>
        <w:rPr>
          <w:b/>
          <w:color w:val="auto"/>
          <w:spacing w:val="-8"/>
        </w:rPr>
        <w:t xml:space="preserve"> </w:t>
      </w:r>
      <w:r>
        <w:rPr>
          <w:b/>
          <w:color w:val="auto"/>
        </w:rPr>
        <w:t xml:space="preserve">транспорте</w:t>
      </w:r>
      <w:r>
        <w:rPr>
          <w:b/>
          <w:color w:val="auto"/>
          <w:spacing w:val="-8"/>
        </w:rPr>
        <w:t xml:space="preserve"> </w:t>
      </w:r>
      <w:r>
        <w:rPr>
          <w:b/>
          <w:color w:val="auto"/>
        </w:rPr>
        <w:t xml:space="preserve">для</w:t>
      </w:r>
      <w:r>
        <w:rPr>
          <w:b/>
          <w:color w:val="auto"/>
          <w:spacing w:val="-9"/>
        </w:rPr>
        <w:t xml:space="preserve"> </w:t>
      </w:r>
      <w:r>
        <w:rPr>
          <w:b/>
          <w:color w:val="auto"/>
        </w:rPr>
        <w:t xml:space="preserve">безопасности</w:t>
      </w:r>
      <w:r>
        <w:rPr>
          <w:b/>
          <w:color w:val="auto"/>
          <w:spacing w:val="-9"/>
        </w:rPr>
        <w:t xml:space="preserve"> </w:t>
      </w:r>
      <w:r>
        <w:rPr>
          <w:b/>
          <w:color w:val="auto"/>
        </w:rPr>
        <w:t xml:space="preserve">проезда </w:t>
      </w:r>
      <w:r>
        <w:rPr>
          <w:b/>
          <w:color w:val="auto"/>
          <w:spacing w:val="-2"/>
        </w:rPr>
        <w:t xml:space="preserve">пассажиров.</w:t>
      </w:r>
      <w:r>
        <w:rPr>
          <w:b/>
          <w:color w:val="auto"/>
        </w:rPr>
      </w:r>
    </w:p>
    <w:p>
      <w:pPr>
        <w:ind w:left="1277" w:right="1164" w:firstLine="0"/>
        <w:spacing w:before="3" w:after="0" w:line="240" w:lineRule="auto"/>
        <w:tabs>
          <w:tab w:val="left" w:pos="1951" w:leader="none"/>
        </w:tabs>
        <w:rPr>
          <w:color w:val="auto"/>
        </w:rPr>
      </w:pPr>
      <w:r>
        <w:rPr>
          <w:color w:val="auto"/>
        </w:rPr>
        <w:t xml:space="preserve">А. Ступенька.</w:t>
      </w:r>
      <w:r>
        <w:rPr>
          <w:color w:val="auto"/>
        </w:rPr>
      </w:r>
    </w:p>
    <w:p>
      <w:pPr>
        <w:ind w:left="1277" w:right="1164" w:firstLine="0"/>
        <w:spacing w:before="3" w:after="0" w:line="240" w:lineRule="auto"/>
        <w:tabs>
          <w:tab w:val="left" w:pos="1951" w:leader="none"/>
        </w:tabs>
        <w:rPr>
          <w:color w:val="auto"/>
        </w:rPr>
      </w:pPr>
      <w:r>
        <w:rPr>
          <w:color w:val="auto"/>
        </w:rPr>
        <w:t xml:space="preserve">Б. Ремень.</w:t>
      </w:r>
      <w:r>
        <w:rPr>
          <w:color w:val="auto"/>
        </w:rPr>
      </w:r>
    </w:p>
    <w:p>
      <w:pPr>
        <w:ind w:left="1277" w:right="1164" w:firstLine="0"/>
        <w:spacing w:before="3" w:after="0" w:line="240" w:lineRule="auto"/>
        <w:tabs>
          <w:tab w:val="left" w:pos="1951" w:leader="none"/>
        </w:tabs>
        <w:rPr>
          <w:color w:val="auto"/>
        </w:rPr>
      </w:pPr>
      <w:r>
        <w:rPr>
          <w:color w:val="auto"/>
        </w:rPr>
        <w:t xml:space="preserve">В. Поручни.</w:t>
      </w:r>
      <w:r>
        <w:rPr>
          <w:color w:val="auto"/>
        </w:rPr>
      </w:r>
    </w:p>
    <w:p>
      <w:pPr>
        <w:numPr>
          <w:ilvl w:val="0"/>
          <w:numId w:val="25"/>
        </w:numPr>
        <w:spacing w:after="0" w:line="298" w:lineRule="auto"/>
        <w:tabs>
          <w:tab w:val="left" w:pos="1953" w:leader="none"/>
        </w:tabs>
        <w:rPr>
          <w:b/>
          <w:color w:val="auto"/>
        </w:rPr>
      </w:pPr>
      <w:r>
        <w:rPr>
          <w:b/>
          <w:color w:val="auto"/>
        </w:rPr>
        <w:t xml:space="preserve">С</w:t>
      </w:r>
      <w:r>
        <w:rPr>
          <w:b/>
          <w:color w:val="auto"/>
          <w:spacing w:val="-10"/>
        </w:rPr>
        <w:t xml:space="preserve"> </w:t>
      </w:r>
      <w:r>
        <w:rPr>
          <w:b/>
          <w:color w:val="auto"/>
        </w:rPr>
        <w:t xml:space="preserve">какого</w:t>
      </w:r>
      <w:r>
        <w:rPr>
          <w:b/>
          <w:color w:val="auto"/>
          <w:spacing w:val="-13"/>
        </w:rPr>
        <w:t xml:space="preserve"> </w:t>
      </w:r>
      <w:r>
        <w:rPr>
          <w:b/>
          <w:color w:val="auto"/>
        </w:rPr>
        <w:t xml:space="preserve">возраста</w:t>
      </w:r>
      <w:r>
        <w:rPr>
          <w:b/>
          <w:color w:val="auto"/>
          <w:spacing w:val="-10"/>
        </w:rPr>
        <w:t xml:space="preserve"> </w:t>
      </w:r>
      <w:r>
        <w:rPr>
          <w:b/>
          <w:color w:val="auto"/>
        </w:rPr>
        <w:t xml:space="preserve">можно</w:t>
      </w:r>
      <w:r>
        <w:rPr>
          <w:b/>
          <w:color w:val="auto"/>
          <w:spacing w:val="-13"/>
        </w:rPr>
        <w:t xml:space="preserve"> </w:t>
      </w:r>
      <w:r>
        <w:rPr>
          <w:b/>
          <w:color w:val="auto"/>
        </w:rPr>
        <w:t xml:space="preserve">обучаться</w:t>
      </w:r>
      <w:r>
        <w:rPr>
          <w:b/>
          <w:color w:val="auto"/>
          <w:spacing w:val="-10"/>
        </w:rPr>
        <w:t xml:space="preserve"> </w:t>
      </w:r>
      <w:r>
        <w:rPr>
          <w:b/>
          <w:color w:val="auto"/>
        </w:rPr>
        <w:t xml:space="preserve">вождению</w:t>
      </w:r>
      <w:r>
        <w:rPr>
          <w:b/>
          <w:color w:val="auto"/>
          <w:spacing w:val="-10"/>
        </w:rPr>
        <w:t xml:space="preserve"> </w:t>
      </w:r>
      <w:r>
        <w:rPr>
          <w:b/>
          <w:color w:val="auto"/>
          <w:spacing w:val="-2"/>
        </w:rPr>
        <w:t xml:space="preserve">автомобиля?</w:t>
      </w:r>
      <w:r>
        <w:rPr>
          <w:b/>
          <w:color w:val="auto"/>
        </w:rPr>
      </w:r>
    </w:p>
    <w:p>
      <w:pPr>
        <w:ind w:left="1559" w:firstLine="0"/>
        <w:spacing w:after="0" w:line="298" w:lineRule="auto"/>
        <w:rPr>
          <w:color w:val="auto"/>
        </w:rPr>
      </w:pPr>
      <w:r>
        <w:rPr>
          <w:color w:val="auto"/>
        </w:rPr>
        <w:t xml:space="preserve">А.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12</w:t>
      </w:r>
      <w:r>
        <w:rPr>
          <w:color w:val="auto"/>
          <w:spacing w:val="-4"/>
        </w:rPr>
        <w:t xml:space="preserve"> лет.</w:t>
      </w:r>
      <w:r>
        <w:rPr>
          <w:color w:val="auto"/>
        </w:rPr>
      </w:r>
    </w:p>
    <w:p>
      <w:pPr>
        <w:ind w:left="1559" w:firstLine="0"/>
        <w:spacing w:after="0" w:line="298" w:lineRule="auto"/>
        <w:rPr>
          <w:color w:val="auto"/>
        </w:rPr>
      </w:pPr>
      <w:r>
        <w:rPr>
          <w:color w:val="auto"/>
        </w:rPr>
        <w:t xml:space="preserve">Б. 16</w:t>
      </w:r>
      <w:r>
        <w:rPr>
          <w:color w:val="auto"/>
          <w:spacing w:val="-1"/>
        </w:rPr>
        <w:t xml:space="preserve"> </w:t>
      </w:r>
      <w:r>
        <w:rPr>
          <w:color w:val="auto"/>
          <w:spacing w:val="-4"/>
        </w:rPr>
        <w:t xml:space="preserve">лет.</w:t>
      </w:r>
      <w:r>
        <w:rPr>
          <w:color w:val="auto"/>
        </w:rPr>
      </w:r>
    </w:p>
    <w:p>
      <w:pPr>
        <w:ind w:left="1559" w:firstLine="0"/>
        <w:spacing w:before="3" w:after="0" w:line="240" w:lineRule="auto"/>
        <w:rPr>
          <w:color w:val="auto"/>
        </w:rPr>
      </w:pPr>
      <w:r>
        <w:rPr>
          <w:color w:val="auto"/>
        </w:rPr>
        <w:t xml:space="preserve">В. 14</w:t>
      </w:r>
      <w:r>
        <w:rPr>
          <w:color w:val="auto"/>
          <w:spacing w:val="-1"/>
        </w:rPr>
        <w:t xml:space="preserve"> </w:t>
      </w:r>
      <w:r>
        <w:rPr>
          <w:color w:val="auto"/>
          <w:spacing w:val="-4"/>
        </w:rPr>
        <w:t xml:space="preserve">лет.</w:t>
      </w:r>
      <w:r>
        <w:rPr>
          <w:color w:val="auto"/>
        </w:rPr>
      </w:r>
    </w:p>
    <w:p>
      <w:pPr>
        <w:numPr>
          <w:ilvl w:val="0"/>
          <w:numId w:val="26"/>
        </w:numPr>
        <w:spacing w:before="4" w:after="0" w:line="296" w:lineRule="auto"/>
        <w:tabs>
          <w:tab w:val="left" w:pos="1951" w:leader="none"/>
        </w:tabs>
        <w:rPr>
          <w:b/>
          <w:color w:val="auto"/>
        </w:rPr>
      </w:pPr>
      <w:r>
        <w:rPr>
          <w:b/>
          <w:color w:val="auto"/>
        </w:rPr>
        <w:t xml:space="preserve">Остановка</w:t>
      </w:r>
      <w:r>
        <w:rPr>
          <w:b/>
          <w:color w:val="auto"/>
          <w:spacing w:val="-6"/>
        </w:rPr>
        <w:t xml:space="preserve"> </w:t>
      </w:r>
      <w:r>
        <w:rPr>
          <w:b/>
          <w:color w:val="auto"/>
        </w:rPr>
        <w:t xml:space="preserve">–</w:t>
      </w:r>
      <w:r>
        <w:rPr>
          <w:b/>
          <w:color w:val="auto"/>
          <w:spacing w:val="-7"/>
        </w:rPr>
        <w:t xml:space="preserve"> </w:t>
      </w:r>
      <w:r>
        <w:rPr>
          <w:b/>
          <w:color w:val="auto"/>
        </w:rPr>
        <w:t xml:space="preserve">это</w:t>
      </w:r>
      <w:r>
        <w:rPr>
          <w:b/>
          <w:color w:val="auto"/>
          <w:spacing w:val="-12"/>
        </w:rPr>
        <w:t xml:space="preserve"> </w:t>
      </w:r>
      <w:r>
        <w:rPr>
          <w:b/>
          <w:color w:val="auto"/>
          <w:spacing w:val="-10"/>
        </w:rPr>
        <w:t xml:space="preserve">…</w:t>
      </w:r>
      <w:r>
        <w:rPr>
          <w:b/>
          <w:color w:val="auto"/>
        </w:rPr>
      </w:r>
    </w:p>
    <w:p>
      <w:pPr>
        <w:ind w:left="1559" w:firstLine="0"/>
        <w:spacing w:after="0" w:line="295" w:lineRule="auto"/>
        <w:rPr>
          <w:color w:val="auto"/>
        </w:rPr>
      </w:pPr>
      <w:r>
        <w:rPr>
          <w:color w:val="auto"/>
        </w:rPr>
        <w:t xml:space="preserve">А.</w:t>
      </w:r>
      <w:r>
        <w:rPr>
          <w:color w:val="auto"/>
          <w:spacing w:val="-6"/>
        </w:rPr>
        <w:t xml:space="preserve"> </w:t>
      </w:r>
      <w:r>
        <w:rPr>
          <w:color w:val="auto"/>
        </w:rPr>
        <w:t xml:space="preserve">Вынужденное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прекращение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движения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на</w:t>
      </w:r>
      <w:r>
        <w:rPr>
          <w:color w:val="auto"/>
          <w:spacing w:val="-6"/>
        </w:rPr>
        <w:t xml:space="preserve"> </w:t>
      </w:r>
      <w:r>
        <w:rPr>
          <w:color w:val="auto"/>
        </w:rPr>
        <w:t xml:space="preserve">время</w:t>
      </w:r>
      <w:r>
        <w:rPr>
          <w:color w:val="auto"/>
          <w:spacing w:val="-8"/>
        </w:rPr>
        <w:t xml:space="preserve"> </w:t>
      </w:r>
      <w:r>
        <w:rPr>
          <w:color w:val="auto"/>
        </w:rPr>
        <w:t xml:space="preserve">до</w:t>
      </w:r>
      <w:r>
        <w:rPr>
          <w:color w:val="auto"/>
          <w:spacing w:val="-8"/>
        </w:rPr>
        <w:t xml:space="preserve"> </w:t>
      </w:r>
      <w:r>
        <w:rPr>
          <w:color w:val="auto"/>
        </w:rPr>
        <w:t xml:space="preserve">5</w:t>
      </w:r>
      <w:r>
        <w:rPr>
          <w:color w:val="auto"/>
          <w:spacing w:val="-7"/>
        </w:rPr>
        <w:t xml:space="preserve"> </w:t>
      </w:r>
      <w:r>
        <w:rPr>
          <w:color w:val="auto"/>
          <w:spacing w:val="-4"/>
        </w:rPr>
        <w:t xml:space="preserve">мин.</w:t>
      </w:r>
      <w:r>
        <w:rPr>
          <w:color w:val="auto"/>
        </w:rPr>
      </w:r>
    </w:p>
    <w:p>
      <w:pPr>
        <w:ind w:left="1559" w:firstLine="0"/>
        <w:spacing w:after="0" w:line="299" w:lineRule="auto"/>
        <w:rPr>
          <w:color w:val="auto"/>
        </w:rPr>
      </w:pPr>
      <w:r>
        <w:rPr>
          <w:color w:val="auto"/>
        </w:rPr>
        <w:t xml:space="preserve">Б.</w:t>
      </w:r>
      <w:r>
        <w:rPr>
          <w:color w:val="auto"/>
          <w:spacing w:val="-9"/>
        </w:rPr>
        <w:t xml:space="preserve"> </w:t>
      </w:r>
      <w:r>
        <w:rPr>
          <w:color w:val="auto"/>
        </w:rPr>
        <w:t xml:space="preserve">Вынужденное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прекращение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движения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на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время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свыше</w:t>
      </w:r>
      <w:r>
        <w:rPr>
          <w:color w:val="auto"/>
          <w:spacing w:val="-12"/>
        </w:rPr>
        <w:t xml:space="preserve"> </w:t>
      </w:r>
      <w:r>
        <w:rPr>
          <w:color w:val="auto"/>
        </w:rPr>
        <w:t xml:space="preserve">5</w:t>
      </w:r>
      <w:r>
        <w:rPr>
          <w:color w:val="auto"/>
          <w:spacing w:val="-7"/>
        </w:rPr>
        <w:t xml:space="preserve"> </w:t>
      </w:r>
      <w:r>
        <w:rPr>
          <w:color w:val="auto"/>
          <w:spacing w:val="-4"/>
        </w:rPr>
        <w:t xml:space="preserve">мин.</w:t>
      </w:r>
      <w:r>
        <w:rPr>
          <w:color w:val="auto"/>
        </w:rPr>
      </w:r>
    </w:p>
    <w:p>
      <w:pPr>
        <w:ind w:left="1559" w:firstLine="0"/>
        <w:spacing w:before="3" w:after="0" w:line="240" w:lineRule="auto"/>
        <w:rPr>
          <w:color w:val="auto"/>
        </w:rPr>
      </w:pPr>
      <w:r>
        <w:rPr>
          <w:color w:val="auto"/>
        </w:rPr>
        <w:t xml:space="preserve">В.</w:t>
      </w:r>
      <w:r>
        <w:rPr>
          <w:color w:val="auto"/>
          <w:spacing w:val="-2"/>
        </w:rPr>
        <w:t xml:space="preserve"> </w:t>
      </w:r>
      <w:r>
        <w:rPr>
          <w:color w:val="auto"/>
        </w:rPr>
        <w:t xml:space="preserve">Преднамеренное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прекращение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движения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на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время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свыше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5</w:t>
      </w:r>
      <w:r>
        <w:rPr>
          <w:color w:val="auto"/>
          <w:spacing w:val="-9"/>
        </w:rPr>
        <w:t xml:space="preserve"> </w:t>
      </w:r>
      <w:r>
        <w:rPr>
          <w:color w:val="auto"/>
        </w:rPr>
        <w:t xml:space="preserve">мин.</w:t>
      </w:r>
      <w:r>
        <w:rPr>
          <w:color w:val="auto"/>
          <w:spacing w:val="-2"/>
        </w:rPr>
        <w:t xml:space="preserve"> </w:t>
      </w:r>
      <w:r>
        <w:rPr>
          <w:color w:val="auto"/>
        </w:rPr>
        <w:t xml:space="preserve">для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посадки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или высадки пассажиров либо загрузки или разгрузки транспортного средства.</w:t>
      </w:r>
      <w:r>
        <w:rPr>
          <w:color w:val="auto"/>
        </w:rPr>
      </w:r>
    </w:p>
    <w:p>
      <w:pPr>
        <w:ind w:left="0" w:firstLine="0"/>
        <w:spacing w:after="0"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left="0" w:firstLine="0"/>
        <w:spacing w:after="0"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left="0" w:firstLine="0"/>
        <w:spacing w:before="3" w:after="0"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left="1559" w:firstLine="0"/>
        <w:spacing w:after="0" w:line="296" w:lineRule="auto"/>
        <w:rPr>
          <w:b/>
          <w:color w:val="auto"/>
        </w:rPr>
      </w:pPr>
      <w:r>
        <w:rPr>
          <w:b/>
          <w:color w:val="auto"/>
        </w:rPr>
        <w:t xml:space="preserve">КЛЮЧ</w:t>
      </w:r>
      <w:r>
        <w:rPr>
          <w:b/>
          <w:color w:val="auto"/>
          <w:spacing w:val="-8"/>
        </w:rPr>
        <w:t xml:space="preserve"> </w:t>
      </w:r>
      <w:r>
        <w:rPr>
          <w:b/>
          <w:color w:val="auto"/>
        </w:rPr>
        <w:t xml:space="preserve">к</w:t>
      </w:r>
      <w:r>
        <w:rPr>
          <w:b/>
          <w:color w:val="auto"/>
          <w:spacing w:val="-10"/>
        </w:rPr>
        <w:t xml:space="preserve"> </w:t>
      </w:r>
      <w:r>
        <w:rPr>
          <w:b/>
          <w:color w:val="auto"/>
        </w:rPr>
        <w:t xml:space="preserve">тесту</w:t>
      </w:r>
      <w:r>
        <w:rPr>
          <w:b/>
          <w:color w:val="auto"/>
          <w:spacing w:val="-10"/>
        </w:rPr>
        <w:t xml:space="preserve"> </w:t>
      </w:r>
      <w:r>
        <w:rPr>
          <w:b/>
          <w:color w:val="auto"/>
        </w:rPr>
        <w:t xml:space="preserve">"Правила</w:t>
      </w:r>
      <w:r>
        <w:rPr>
          <w:b/>
          <w:color w:val="auto"/>
          <w:spacing w:val="-9"/>
        </w:rPr>
        <w:t xml:space="preserve"> </w:t>
      </w:r>
      <w:r>
        <w:rPr>
          <w:b/>
          <w:color w:val="auto"/>
        </w:rPr>
        <w:t xml:space="preserve">дорожного</w:t>
      </w:r>
      <w:r>
        <w:rPr>
          <w:b/>
          <w:color w:val="auto"/>
          <w:spacing w:val="-14"/>
        </w:rPr>
        <w:t xml:space="preserve"> </w:t>
      </w:r>
      <w:r>
        <w:rPr>
          <w:b/>
          <w:color w:val="auto"/>
          <w:spacing w:val="-2"/>
        </w:rPr>
        <w:t xml:space="preserve">движения"</w:t>
      </w:r>
      <w:r>
        <w:rPr>
          <w:b/>
          <w:color w:val="auto"/>
        </w:rPr>
      </w:r>
    </w:p>
    <w:p>
      <w:pPr>
        <w:ind w:left="1559" w:firstLine="0"/>
        <w:spacing w:after="0" w:line="296" w:lineRule="auto"/>
        <w:rPr>
          <w:color w:val="auto"/>
        </w:rPr>
      </w:pPr>
      <w:r>
        <w:rPr>
          <w:b/>
          <w:color w:val="auto"/>
        </w:rPr>
        <w:t xml:space="preserve">1)</w:t>
      </w:r>
      <w:r>
        <w:rPr>
          <w:color w:val="auto"/>
        </w:rPr>
        <w:t xml:space="preserve">В;</w:t>
      </w:r>
      <w:r>
        <w:rPr>
          <w:color w:val="auto"/>
          <w:spacing w:val="-5"/>
        </w:rPr>
        <w:t xml:space="preserve"> </w:t>
      </w:r>
      <w:r>
        <w:rPr>
          <w:b/>
          <w:color w:val="auto"/>
        </w:rPr>
        <w:t xml:space="preserve">2)</w:t>
      </w:r>
      <w:r>
        <w:rPr>
          <w:color w:val="auto"/>
        </w:rPr>
        <w:t xml:space="preserve">А;</w:t>
      </w:r>
      <w:r>
        <w:rPr>
          <w:color w:val="auto"/>
          <w:spacing w:val="-5"/>
        </w:rPr>
        <w:t xml:space="preserve"> </w:t>
      </w:r>
      <w:r>
        <w:rPr>
          <w:b/>
          <w:color w:val="auto"/>
        </w:rPr>
        <w:t xml:space="preserve">3)</w:t>
      </w:r>
      <w:r>
        <w:rPr>
          <w:color w:val="auto"/>
        </w:rPr>
        <w:t xml:space="preserve">Б;</w:t>
      </w:r>
      <w:r>
        <w:rPr>
          <w:color w:val="auto"/>
          <w:spacing w:val="-4"/>
        </w:rPr>
        <w:t xml:space="preserve"> </w:t>
      </w:r>
      <w:r>
        <w:rPr>
          <w:b/>
          <w:color w:val="auto"/>
        </w:rPr>
        <w:t xml:space="preserve">4)</w:t>
      </w:r>
      <w:r>
        <w:rPr>
          <w:color w:val="auto"/>
        </w:rPr>
        <w:t xml:space="preserve">В;</w:t>
      </w:r>
      <w:r>
        <w:rPr>
          <w:color w:val="auto"/>
          <w:spacing w:val="-5"/>
        </w:rPr>
        <w:t xml:space="preserve"> </w:t>
      </w:r>
      <w:r>
        <w:rPr>
          <w:b/>
          <w:color w:val="auto"/>
        </w:rPr>
        <w:t xml:space="preserve">5)</w:t>
      </w:r>
      <w:r>
        <w:rPr>
          <w:color w:val="auto"/>
        </w:rPr>
        <w:t xml:space="preserve">Б;</w:t>
      </w:r>
      <w:r>
        <w:rPr>
          <w:color w:val="auto"/>
          <w:spacing w:val="-4"/>
        </w:rPr>
        <w:t xml:space="preserve"> </w:t>
      </w:r>
      <w:r>
        <w:rPr>
          <w:b/>
          <w:color w:val="auto"/>
        </w:rPr>
        <w:t xml:space="preserve">6)</w:t>
      </w:r>
      <w:r>
        <w:rPr>
          <w:color w:val="auto"/>
        </w:rPr>
        <w:t xml:space="preserve">В;</w:t>
      </w:r>
      <w:r>
        <w:rPr>
          <w:color w:val="auto"/>
          <w:spacing w:val="-5"/>
        </w:rPr>
        <w:t xml:space="preserve"> </w:t>
      </w:r>
      <w:r>
        <w:rPr>
          <w:b/>
          <w:color w:val="auto"/>
        </w:rPr>
        <w:t xml:space="preserve">7)</w:t>
      </w:r>
      <w:r>
        <w:rPr>
          <w:color w:val="auto"/>
        </w:rPr>
        <w:t xml:space="preserve">А;</w:t>
      </w:r>
      <w:r>
        <w:rPr>
          <w:color w:val="auto"/>
          <w:spacing w:val="-4"/>
        </w:rPr>
        <w:t xml:space="preserve"> </w:t>
      </w:r>
      <w:r>
        <w:rPr>
          <w:b/>
          <w:color w:val="auto"/>
        </w:rPr>
        <w:t xml:space="preserve">8)</w:t>
      </w:r>
      <w:r>
        <w:rPr>
          <w:color w:val="auto"/>
        </w:rPr>
        <w:t xml:space="preserve">Б;</w:t>
      </w:r>
      <w:r>
        <w:rPr>
          <w:color w:val="auto"/>
          <w:spacing w:val="-5"/>
        </w:rPr>
        <w:t xml:space="preserve"> </w:t>
      </w:r>
      <w:r>
        <w:rPr>
          <w:b/>
          <w:color w:val="auto"/>
        </w:rPr>
        <w:t xml:space="preserve">9)</w:t>
      </w:r>
      <w:r>
        <w:rPr>
          <w:color w:val="auto"/>
        </w:rPr>
        <w:t xml:space="preserve">А;</w:t>
      </w:r>
      <w:r>
        <w:rPr>
          <w:color w:val="auto"/>
          <w:spacing w:val="-4"/>
        </w:rPr>
        <w:t xml:space="preserve"> </w:t>
      </w:r>
      <w:r>
        <w:rPr>
          <w:b/>
          <w:color w:val="auto"/>
        </w:rPr>
        <w:t xml:space="preserve">10)</w:t>
      </w:r>
      <w:r>
        <w:rPr>
          <w:color w:val="auto"/>
        </w:rPr>
        <w:t xml:space="preserve">В;</w:t>
      </w:r>
      <w:r>
        <w:rPr>
          <w:color w:val="auto"/>
          <w:spacing w:val="-5"/>
        </w:rPr>
        <w:t xml:space="preserve"> </w:t>
      </w:r>
      <w:r>
        <w:rPr>
          <w:b/>
          <w:color w:val="auto"/>
        </w:rPr>
        <w:t xml:space="preserve">11)</w:t>
      </w:r>
      <w:r>
        <w:rPr>
          <w:color w:val="auto"/>
        </w:rPr>
        <w:t xml:space="preserve">А;</w:t>
      </w:r>
      <w:r>
        <w:rPr>
          <w:color w:val="auto"/>
          <w:spacing w:val="-4"/>
        </w:rPr>
        <w:t xml:space="preserve"> </w:t>
      </w:r>
      <w:r>
        <w:rPr>
          <w:b/>
          <w:color w:val="auto"/>
        </w:rPr>
        <w:t xml:space="preserve">12)</w:t>
      </w:r>
      <w:r>
        <w:rPr>
          <w:color w:val="auto"/>
        </w:rPr>
        <w:t xml:space="preserve">Б;</w:t>
      </w:r>
      <w:r>
        <w:rPr>
          <w:color w:val="auto"/>
          <w:spacing w:val="-5"/>
        </w:rPr>
        <w:t xml:space="preserve"> </w:t>
      </w:r>
      <w:r>
        <w:rPr>
          <w:b/>
          <w:color w:val="auto"/>
        </w:rPr>
        <w:t xml:space="preserve">13)</w:t>
      </w:r>
      <w:r>
        <w:rPr>
          <w:color w:val="auto"/>
        </w:rPr>
        <w:t xml:space="preserve">В;</w:t>
      </w:r>
      <w:r>
        <w:rPr>
          <w:color w:val="auto"/>
          <w:spacing w:val="-5"/>
        </w:rPr>
        <w:t xml:space="preserve"> </w:t>
      </w:r>
      <w:r>
        <w:rPr>
          <w:b/>
          <w:color w:val="auto"/>
        </w:rPr>
        <w:t xml:space="preserve">14)</w:t>
      </w:r>
      <w:r>
        <w:rPr>
          <w:color w:val="auto"/>
        </w:rPr>
        <w:t xml:space="preserve">Б;</w:t>
      </w:r>
      <w:r>
        <w:rPr>
          <w:color w:val="auto"/>
          <w:spacing w:val="-4"/>
        </w:rPr>
        <w:t xml:space="preserve"> </w:t>
      </w:r>
      <w:r>
        <w:rPr>
          <w:b/>
          <w:color w:val="auto"/>
          <w:spacing w:val="-2"/>
        </w:rPr>
        <w:t xml:space="preserve">15)</w:t>
      </w:r>
      <w:r>
        <w:rPr>
          <w:color w:val="auto"/>
          <w:spacing w:val="-2"/>
        </w:rPr>
        <w:t xml:space="preserve">В.</w:t>
      </w:r>
      <w:r>
        <w:rPr>
          <w:color w:val="auto"/>
        </w:rPr>
      </w:r>
    </w:p>
    <w:p>
      <w:pPr>
        <w:ind w:left="0" w:firstLine="0"/>
        <w:spacing w:before="185" w:after="0"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left="1559" w:firstLine="0"/>
        <w:spacing w:after="0" w:line="240" w:lineRule="auto"/>
        <w:rPr>
          <w:color w:val="auto"/>
        </w:rPr>
      </w:pPr>
      <w:r>
        <w:rPr>
          <w:b/>
          <w:color w:val="auto"/>
        </w:rPr>
        <w:t xml:space="preserve">Оценивание</w:t>
      </w:r>
      <w:r>
        <w:rPr>
          <w:i/>
          <w:color w:val="auto"/>
        </w:rPr>
        <w:t xml:space="preserve">.</w:t>
      </w:r>
      <w:r>
        <w:rPr>
          <w:i/>
          <w:color w:val="auto"/>
          <w:spacing w:val="-6"/>
        </w:rPr>
        <w:t xml:space="preserve"> </w:t>
      </w:r>
      <w:r>
        <w:rPr>
          <w:color w:val="auto"/>
        </w:rPr>
        <w:t xml:space="preserve">За</w:t>
      </w:r>
      <w:r>
        <w:rPr>
          <w:color w:val="auto"/>
          <w:spacing w:val="-8"/>
        </w:rPr>
        <w:t xml:space="preserve"> </w:t>
      </w:r>
      <w:r>
        <w:rPr>
          <w:color w:val="auto"/>
        </w:rPr>
        <w:t xml:space="preserve">каждый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правильный</w:t>
      </w:r>
      <w:r>
        <w:rPr>
          <w:color w:val="auto"/>
          <w:spacing w:val="50"/>
        </w:rPr>
        <w:t xml:space="preserve"> </w:t>
      </w:r>
      <w:r>
        <w:rPr>
          <w:color w:val="auto"/>
        </w:rPr>
        <w:t xml:space="preserve">ответ</w:t>
      </w:r>
      <w:r>
        <w:rPr>
          <w:color w:val="auto"/>
          <w:spacing w:val="-9"/>
        </w:rPr>
        <w:t xml:space="preserve"> </w:t>
      </w:r>
      <w:r>
        <w:rPr>
          <w:color w:val="auto"/>
        </w:rPr>
        <w:t xml:space="preserve">1</w:t>
      </w:r>
      <w:r>
        <w:rPr>
          <w:color w:val="auto"/>
          <w:spacing w:val="-9"/>
        </w:rPr>
        <w:t xml:space="preserve"> </w:t>
      </w:r>
      <w:r>
        <w:rPr>
          <w:color w:val="auto"/>
          <w:spacing w:val="-4"/>
        </w:rPr>
        <w:t xml:space="preserve">балл</w:t>
      </w:r>
      <w:r>
        <w:rPr>
          <w:color w:val="auto"/>
        </w:rPr>
      </w:r>
    </w:p>
    <w:p>
      <w:pPr>
        <w:ind w:left="1559" w:right="931" w:firstLine="0"/>
        <w:jc w:val="both"/>
        <w:spacing w:before="177" w:after="0" w:line="259" w:lineRule="auto"/>
        <w:rPr>
          <w:color w:val="auto"/>
        </w:rPr>
      </w:pPr>
      <w:r>
        <w:rPr>
          <w:b/>
          <w:color w:val="auto"/>
        </w:rPr>
        <w:t xml:space="preserve">Высокий</w:t>
      </w:r>
      <w:r>
        <w:rPr>
          <w:b/>
          <w:color w:val="auto"/>
          <w:spacing w:val="-5"/>
        </w:rPr>
        <w:t xml:space="preserve"> </w:t>
      </w:r>
      <w:r>
        <w:rPr>
          <w:b/>
          <w:color w:val="auto"/>
        </w:rPr>
        <w:t xml:space="preserve">уровень-</w:t>
      </w:r>
      <w:r>
        <w:rPr>
          <w:b/>
          <w:color w:val="auto"/>
          <w:spacing w:val="40"/>
        </w:rPr>
        <w:t xml:space="preserve"> </w:t>
      </w:r>
      <w:r>
        <w:rPr>
          <w:color w:val="auto"/>
        </w:rPr>
        <w:t xml:space="preserve">14-15</w:t>
      </w:r>
      <w:r>
        <w:rPr>
          <w:color w:val="auto"/>
          <w:spacing w:val="-5"/>
        </w:rPr>
        <w:t xml:space="preserve"> </w:t>
      </w:r>
      <w:r>
        <w:rPr>
          <w:color w:val="auto"/>
        </w:rPr>
        <w:t xml:space="preserve">баллов –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ребенок</w:t>
      </w:r>
      <w:r>
        <w:rPr>
          <w:color w:val="auto"/>
          <w:spacing w:val="-1"/>
        </w:rPr>
        <w:t xml:space="preserve"> </w:t>
      </w:r>
      <w:r>
        <w:rPr>
          <w:color w:val="auto"/>
        </w:rPr>
        <w:t xml:space="preserve">самостоятельно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умеет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осуществлять действия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по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правилам</w:t>
      </w:r>
      <w:r>
        <w:rPr>
          <w:color w:val="auto"/>
          <w:spacing w:val="-9"/>
        </w:rPr>
        <w:t xml:space="preserve"> </w:t>
      </w:r>
      <w:r>
        <w:rPr>
          <w:color w:val="auto"/>
        </w:rPr>
        <w:t xml:space="preserve">ПДД.</w:t>
      </w:r>
      <w:r>
        <w:rPr>
          <w:color w:val="auto"/>
          <w:spacing w:val="-6"/>
        </w:rPr>
        <w:t xml:space="preserve"> </w:t>
      </w:r>
      <w:r>
        <w:rPr>
          <w:color w:val="auto"/>
        </w:rPr>
        <w:t xml:space="preserve">Умеет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самостоятельно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ориентироваться</w:t>
      </w:r>
      <w:r>
        <w:rPr>
          <w:color w:val="auto"/>
          <w:spacing w:val="-7"/>
        </w:rPr>
        <w:t xml:space="preserve"> </w:t>
      </w:r>
      <w:r>
        <w:rPr>
          <w:color w:val="auto"/>
        </w:rPr>
        <w:t xml:space="preserve">в</w:t>
      </w:r>
      <w:r>
        <w:rPr>
          <w:color w:val="auto"/>
          <w:spacing w:val="-6"/>
        </w:rPr>
        <w:t xml:space="preserve"> </w:t>
      </w:r>
      <w:r>
        <w:rPr>
          <w:color w:val="auto"/>
        </w:rPr>
        <w:t xml:space="preserve">дорожной обстановке и не создавать помех движению транспорта.</w:t>
      </w:r>
      <w:r>
        <w:rPr>
          <w:color w:val="auto"/>
        </w:rPr>
      </w:r>
    </w:p>
    <w:p>
      <w:pPr>
        <w:ind w:left="1559" w:right="568" w:firstLine="0"/>
        <w:spacing w:before="149" w:after="0" w:line="256" w:lineRule="auto"/>
        <w:rPr>
          <w:color w:val="auto"/>
        </w:rPr>
      </w:pPr>
      <w:r>
        <w:rPr>
          <w:b/>
          <w:color w:val="auto"/>
        </w:rPr>
        <w:t xml:space="preserve">Средний</w:t>
      </w:r>
      <w:r>
        <w:rPr>
          <w:b/>
          <w:color w:val="auto"/>
          <w:spacing w:val="-1"/>
        </w:rPr>
        <w:t xml:space="preserve"> </w:t>
      </w:r>
      <w:r>
        <w:rPr>
          <w:b/>
          <w:color w:val="auto"/>
        </w:rPr>
        <w:t xml:space="preserve">уровень</w:t>
      </w:r>
      <w:r>
        <w:rPr>
          <w:b/>
          <w:color w:val="auto"/>
          <w:spacing w:val="-2"/>
        </w:rPr>
        <w:t xml:space="preserve"> </w:t>
      </w:r>
      <w:r>
        <w:rPr>
          <w:color w:val="auto"/>
        </w:rPr>
        <w:t xml:space="preserve">– 11 -13</w:t>
      </w:r>
      <w:r>
        <w:rPr>
          <w:color w:val="auto"/>
          <w:spacing w:val="-1"/>
        </w:rPr>
        <w:t xml:space="preserve"> </w:t>
      </w:r>
      <w:r>
        <w:rPr>
          <w:color w:val="auto"/>
        </w:rPr>
        <w:t xml:space="preserve">баллов.</w:t>
      </w:r>
      <w:r>
        <w:rPr>
          <w:color w:val="auto"/>
          <w:spacing w:val="40"/>
        </w:rPr>
        <w:t xml:space="preserve"> </w:t>
      </w:r>
      <w:r>
        <w:rPr>
          <w:color w:val="auto"/>
        </w:rPr>
        <w:t xml:space="preserve">Учащийся осознано</w:t>
      </w:r>
      <w:r>
        <w:rPr>
          <w:color w:val="auto"/>
          <w:spacing w:val="40"/>
        </w:rPr>
        <w:t xml:space="preserve"> </w:t>
      </w:r>
      <w:r>
        <w:rPr>
          <w:color w:val="auto"/>
        </w:rPr>
        <w:t xml:space="preserve">приступает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к</w:t>
      </w:r>
      <w:r>
        <w:rPr>
          <w:color w:val="auto"/>
          <w:spacing w:val="-2"/>
        </w:rPr>
        <w:t xml:space="preserve"> </w:t>
      </w:r>
      <w:r>
        <w:rPr>
          <w:color w:val="auto"/>
        </w:rPr>
        <w:t xml:space="preserve">выполнению заданий по ПДД, однако без внешней помощи организовать свои действия и довести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их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до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конца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не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может;</w:t>
      </w:r>
      <w:r>
        <w:rPr>
          <w:color w:val="auto"/>
          <w:spacing w:val="-8"/>
        </w:rPr>
        <w:t xml:space="preserve"> </w:t>
      </w:r>
      <w:r>
        <w:rPr>
          <w:color w:val="auto"/>
        </w:rPr>
        <w:t xml:space="preserve">в</w:t>
      </w:r>
      <w:r>
        <w:rPr>
          <w:color w:val="auto"/>
          <w:spacing w:val="-2"/>
        </w:rPr>
        <w:t xml:space="preserve"> </w:t>
      </w:r>
      <w:r>
        <w:rPr>
          <w:color w:val="auto"/>
        </w:rPr>
        <w:t xml:space="preserve">сотрудничестве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с</w:t>
      </w:r>
      <w:r>
        <w:rPr>
          <w:color w:val="auto"/>
          <w:spacing w:val="-8"/>
        </w:rPr>
        <w:t xml:space="preserve"> </w:t>
      </w:r>
      <w:r>
        <w:rPr>
          <w:color w:val="auto"/>
        </w:rPr>
        <w:t xml:space="preserve">учителем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работает</w:t>
      </w:r>
      <w:r>
        <w:rPr>
          <w:color w:val="auto"/>
          <w:spacing w:val="-2"/>
        </w:rPr>
        <w:t xml:space="preserve"> </w:t>
      </w:r>
      <w:r>
        <w:rPr>
          <w:color w:val="auto"/>
        </w:rPr>
        <w:t xml:space="preserve">относительно </w:t>
      </w:r>
      <w:r>
        <w:rPr>
          <w:color w:val="auto"/>
          <w:spacing w:val="-2"/>
        </w:rPr>
        <w:t xml:space="preserve">успешно.</w:t>
      </w:r>
      <w:r>
        <w:rPr>
          <w:color w:val="auto"/>
        </w:rPr>
      </w:r>
    </w:p>
    <w:p>
      <w:pPr>
        <w:ind w:left="1559" w:right="568" w:firstLine="0"/>
        <w:spacing w:before="156" w:after="0" w:line="259" w:lineRule="auto"/>
        <w:rPr>
          <w:color w:val="auto"/>
        </w:rPr>
      </w:pPr>
      <w:r>
        <w:rPr>
          <w:b/>
          <w:color w:val="auto"/>
        </w:rPr>
        <w:t xml:space="preserve">Низкий уровень </w:t>
      </w:r>
      <w:r>
        <w:rPr>
          <w:color w:val="auto"/>
        </w:rPr>
        <w:t xml:space="preserve">– 0-10 баллов. Отсутствуют навыки безопасного поведения на улицах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и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на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дорогах,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или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учащийся</w:t>
      </w:r>
      <w:r>
        <w:rPr>
          <w:color w:val="auto"/>
          <w:spacing w:val="-8"/>
        </w:rPr>
        <w:t xml:space="preserve"> </w:t>
      </w:r>
      <w:r>
        <w:rPr>
          <w:color w:val="auto"/>
        </w:rPr>
        <w:t xml:space="preserve">не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может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выполнять</w:t>
      </w:r>
      <w:r>
        <w:rPr>
          <w:color w:val="auto"/>
          <w:spacing w:val="-8"/>
        </w:rPr>
        <w:t xml:space="preserve"> </w:t>
      </w:r>
      <w:r>
        <w:rPr>
          <w:color w:val="auto"/>
        </w:rPr>
        <w:t xml:space="preserve">задания,</w:t>
      </w:r>
      <w:r>
        <w:rPr>
          <w:color w:val="auto"/>
          <w:spacing w:val="-2"/>
        </w:rPr>
        <w:t xml:space="preserve"> </w:t>
      </w:r>
      <w:r>
        <w:rPr>
          <w:color w:val="auto"/>
        </w:rPr>
        <w:t xml:space="preserve">может</w:t>
      </w:r>
      <w:r>
        <w:rPr>
          <w:color w:val="auto"/>
          <w:spacing w:val="-3"/>
        </w:rPr>
        <w:t xml:space="preserve"> </w:t>
      </w:r>
      <w:r>
        <w:rPr>
          <w:color w:val="auto"/>
        </w:rPr>
        <w:t xml:space="preserve">выполнять лишь отдельные умения</w:t>
      </w:r>
      <w:r>
        <w:rPr>
          <w:color w:val="auto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firstLine="0"/>
        <w:jc w:val="center"/>
        <w:spacing w:after="0" w:line="240" w:lineRule="auto"/>
        <w:shd w:val="clear" w:color="auto" w:fill="ffffff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Паспорт </w:t>
      </w:r>
      <w:r>
        <w:rPr>
          <w:b/>
          <w:sz w:val="28"/>
          <w:szCs w:val="24"/>
        </w:rPr>
        <w:t xml:space="preserve">дополнительной</w:t>
      </w:r>
      <w:r>
        <w:rPr>
          <w:b/>
          <w:sz w:val="28"/>
          <w:szCs w:val="24"/>
        </w:rPr>
      </w:r>
    </w:p>
    <w:p>
      <w:pPr>
        <w:ind w:left="0" w:firstLine="0"/>
        <w:jc w:val="center"/>
        <w:spacing w:after="0" w:line="240" w:lineRule="auto"/>
        <w:shd w:val="clear" w:color="auto" w:fill="ffffff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О</w:t>
      </w:r>
      <w:r>
        <w:rPr>
          <w:b/>
          <w:sz w:val="28"/>
          <w:szCs w:val="24"/>
        </w:rPr>
        <w:t xml:space="preserve">бщеобразовательной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общеразвивающей</w:t>
      </w:r>
      <w:r>
        <w:rPr>
          <w:b/>
          <w:sz w:val="28"/>
          <w:szCs w:val="24"/>
        </w:rPr>
        <w:t xml:space="preserve"> программы </w:t>
      </w:r>
      <w:r>
        <w:rPr>
          <w:b/>
          <w:sz w:val="28"/>
          <w:szCs w:val="24"/>
        </w:rPr>
      </w:r>
    </w:p>
    <w:p>
      <w:pPr>
        <w:ind w:left="0" w:firstLine="0"/>
        <w:jc w:val="center"/>
        <w:spacing w:after="0" w:line="240" w:lineRule="auto"/>
        <w:shd w:val="clear" w:color="auto" w:fill="ffffff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«</w:t>
      </w:r>
      <w:r>
        <w:rPr>
          <w:b/>
          <w:sz w:val="28"/>
          <w:szCs w:val="28"/>
        </w:rPr>
        <w:t xml:space="preserve">Юные</w:t>
      </w:r>
      <w:r>
        <w:rPr>
          <w:color w:val="19191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инспекторы движения</w:t>
      </w:r>
      <w:r>
        <w:rPr>
          <w:b/>
          <w:sz w:val="28"/>
          <w:szCs w:val="24"/>
        </w:rPr>
        <w:t xml:space="preserve">» для Навигатора </w:t>
      </w:r>
      <w:r>
        <w:rPr>
          <w:b/>
          <w:sz w:val="28"/>
          <w:szCs w:val="24"/>
        </w:rPr>
      </w:r>
    </w:p>
    <w:p>
      <w:pPr>
        <w:ind w:left="0" w:firstLine="0"/>
        <w:jc w:val="center"/>
        <w:spacing w:after="0" w:line="240" w:lineRule="auto"/>
        <w:shd w:val="clear" w:color="auto" w:fill="ffffff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дополнительного образования</w:t>
      </w:r>
      <w:r>
        <w:rPr>
          <w:b/>
          <w:sz w:val="28"/>
          <w:szCs w:val="24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5"/>
        <w:gridCol w:w="2551"/>
        <w:gridCol w:w="6238"/>
      </w:tblGrid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jc w:val="center"/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общеобразовательная общеразвивающая программа  </w:t>
            </w:r>
            <w:r>
              <w:rPr>
                <w:sz w:val="28"/>
                <w:szCs w:val="24"/>
              </w:rPr>
              <w:t xml:space="preserve">«</w:t>
            </w:r>
            <w:r>
              <w:rPr>
                <w:sz w:val="28"/>
                <w:szCs w:val="28"/>
              </w:rPr>
              <w:t xml:space="preserve">Юные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инспекторы движения</w:t>
            </w:r>
            <w:r>
              <w:rPr>
                <w:sz w:val="28"/>
                <w:szCs w:val="24"/>
              </w:rPr>
              <w:t xml:space="preserve">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jc w:val="center"/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Публичное наименование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рограмма «Юные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инспекторы движения»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jc w:val="center"/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описание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 xml:space="preserve">способствует развитию навыков безопасного поведения на дороге и предполагает создание практики ребенка в его реальной жизни, практического опыта.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jc w:val="center"/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Адресат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</w:t>
            </w:r>
            <w:r>
              <w:rPr>
                <w:sz w:val="28"/>
                <w:szCs w:val="28"/>
              </w:rPr>
              <w:t xml:space="preserve"> 7-8</w:t>
            </w:r>
            <w:r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jc w:val="center"/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0"/>
              <w:spacing w:line="240" w:lineRule="auto"/>
              <w:rPr>
                <w:rFonts w:ascii="TimesNewRomanPSMT" w:hAnsi="TimesNewRomanPSMT" w:eastAsia="Segoe UI Symbol"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Актуальность программы</w:t>
            </w:r>
            <w:r>
              <w:rPr>
                <w:b/>
                <w:bCs/>
                <w:i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Segoe UI Symbol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NewRomanPSMT" w:hAnsi="TimesNewRomanPSMT" w:eastAsia="Segoe UI Symbol"/>
                <w:sz w:val="28"/>
                <w:szCs w:val="28"/>
              </w:rPr>
              <w:t xml:space="preserve">с</w:t>
            </w:r>
            <w:r>
              <w:rPr>
                <w:rFonts w:ascii="TimesNewRomanPSMT" w:hAnsi="TimesNewRomanPSMT" w:eastAsia="Segoe UI Symbol"/>
                <w:sz w:val="28"/>
                <w:szCs w:val="28"/>
              </w:rPr>
              <w:t xml:space="preserve">воевременность, современность</w:t>
            </w:r>
            <w:r>
              <w:rPr>
                <w:rFonts w:ascii="TimesNewRomanPSMT" w:hAnsi="TimesNewRomanPSMT" w:eastAsia="Segoe UI Symbol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eastAsia="Segoe UI Symbol"/>
                <w:sz w:val="28"/>
                <w:szCs w:val="28"/>
              </w:rPr>
              <w:t xml:space="preserve">программы;</w:t>
            </w:r>
            <w:r>
              <w:rPr>
                <w:rFonts w:ascii="TimesNewRomanPSMT" w:hAnsi="TimesNewRomanPSMT" w:eastAsia="Segoe UI Symbol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ascii="TimesNewRomanPSMT" w:hAnsi="TimesNewRomanPSMT" w:eastAsia="Segoe UI Symbol"/>
                <w:sz w:val="28"/>
                <w:szCs w:val="28"/>
              </w:rPr>
              <w:t xml:space="preserve">Пример: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Необходимость</w:t>
            </w:r>
            <w:r>
              <w:rPr>
                <w:color w:val="191919"/>
                <w:sz w:val="28"/>
                <w:szCs w:val="28"/>
              </w:rPr>
              <w:t xml:space="preserve"> формирования представлений о правилах дорожного движения и навыков безопасного поведения на улицах и дорогах и </w:t>
            </w:r>
            <w:r>
              <w:rPr>
                <w:sz w:val="28"/>
                <w:szCs w:val="28"/>
              </w:rPr>
              <w:t xml:space="preserve">обучения участников дорожного движения, начиная с младшего школьного возраста, диктуется условиями увеличения интенсивности движения на автодорогах. </w:t>
            </w:r>
            <w:r>
              <w:rPr>
                <w:sz w:val="28"/>
                <w:szCs w:val="28"/>
              </w:rPr>
            </w:r>
          </w:p>
          <w:p>
            <w:pPr>
              <w:ind w:left="0" w:firstLine="42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обитания ребёнка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 </w:t>
            </w:r>
            <w:r>
              <w:rPr>
                <w:color w:val="191919"/>
                <w:sz w:val="28"/>
                <w:szCs w:val="28"/>
              </w:rPr>
              <w:t xml:space="preserve">Проявляется </w:t>
            </w:r>
            <w:r>
              <w:rPr>
                <w:color w:val="191919"/>
                <w:sz w:val="28"/>
                <w:szCs w:val="28"/>
              </w:rPr>
              <w:t xml:space="preserve">несформированность</w:t>
            </w:r>
            <w:r>
              <w:rPr>
                <w:color w:val="191919"/>
                <w:sz w:val="28"/>
                <w:szCs w:val="28"/>
              </w:rPr>
              <w:t xml:space="preserve"> к самостоятельному безопасному передвижению по улицам и дорогам. Все это определяет необходимость введения данной программы в начальной школе. 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before="1" w:after="0" w:line="24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Отличительной особенностью данной программы является её практическая направленность.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Каждый,</w:t>
            </w:r>
            <w:r>
              <w:rPr>
                <w:color w:val="auto"/>
                <w:spacing w:val="-2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кто</w:t>
            </w:r>
            <w:r>
              <w:rPr>
                <w:color w:val="auto"/>
                <w:spacing w:val="-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проводит</w:t>
            </w:r>
            <w:r>
              <w:rPr>
                <w:color w:val="auto"/>
                <w:spacing w:val="-3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занятия</w:t>
            </w:r>
            <w:r>
              <w:rPr>
                <w:color w:val="auto"/>
                <w:spacing w:val="-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задаёт</w:t>
            </w:r>
            <w:r>
              <w:rPr>
                <w:color w:val="auto"/>
                <w:sz w:val="28"/>
              </w:rPr>
              <w:t xml:space="preserve"> себе вопрос</w:t>
            </w:r>
            <w:r>
              <w:rPr>
                <w:color w:val="auto"/>
                <w:sz w:val="28"/>
              </w:rPr>
              <w:t xml:space="preserve">: «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Как помочь детям научиться использовать собственный опыт».</w:t>
            </w:r>
            <w:r>
              <w:rPr>
                <w:color w:val="auto"/>
                <w:sz w:val="28"/>
              </w:rPr>
            </w:r>
          </w:p>
          <w:p>
            <w:pPr>
              <w:ind w:left="0" w:firstLine="0"/>
              <w:spacing w:before="1"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 xml:space="preserve">Новизна</w:t>
            </w:r>
            <w:r>
              <w:rPr>
                <w:color w:val="auto"/>
                <w:sz w:val="28"/>
                <w:szCs w:val="28"/>
              </w:rPr>
              <w:t xml:space="preserve"> - то, что ранее никто не делал или не </w:t>
            </w:r>
            <w:r>
              <w:rPr>
                <w:color w:val="auto"/>
                <w:sz w:val="28"/>
                <w:szCs w:val="28"/>
              </w:rPr>
              <w:t xml:space="preserve">изучал. Что есть нового в вашей программе.</w:t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ind w:left="0" w:firstLine="0"/>
              <w:spacing w:before="1" w:after="0" w:line="295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Пример:</w:t>
            </w:r>
            <w:r>
              <w:rPr>
                <w:color w:val="auto"/>
                <w:sz w:val="28"/>
              </w:rPr>
            </w:r>
          </w:p>
          <w:p>
            <w:pPr>
              <w:ind w:left="8" w:hanging="8"/>
              <w:jc w:val="both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На занятиях используются самые разнообразные формы и методы работы </w:t>
            </w:r>
            <w:r>
              <w:rPr>
                <w:color w:val="auto"/>
                <w:sz w:val="28"/>
              </w:rPr>
              <w:t xml:space="preserve">с </w:t>
            </w:r>
            <w:r>
              <w:rPr>
                <w:color w:val="auto"/>
                <w:sz w:val="28"/>
              </w:rPr>
              <w:t xml:space="preserve">о</w:t>
            </w:r>
            <w:r>
              <w:rPr>
                <w:color w:val="auto"/>
                <w:sz w:val="28"/>
              </w:rPr>
              <w:t xml:space="preserve">бучающимися</w:t>
            </w:r>
            <w:r>
              <w:rPr>
                <w:color w:val="auto"/>
                <w:sz w:val="28"/>
              </w:rPr>
              <w:t xml:space="preserve">.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Работа</w:t>
            </w:r>
            <w:r>
              <w:rPr>
                <w:color w:val="auto"/>
                <w:spacing w:val="-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организована</w:t>
            </w:r>
            <w:r>
              <w:rPr>
                <w:color w:val="auto"/>
                <w:spacing w:val="-12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так,</w:t>
            </w:r>
            <w:r>
              <w:rPr>
                <w:color w:val="auto"/>
                <w:spacing w:val="-1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что</w:t>
            </w:r>
            <w:r>
              <w:rPr>
                <w:color w:val="auto"/>
                <w:spacing w:val="-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каждый</w:t>
            </w:r>
            <w:r>
              <w:rPr>
                <w:color w:val="auto"/>
                <w:spacing w:val="-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школьник</w:t>
            </w:r>
            <w:r>
              <w:rPr>
                <w:color w:val="auto"/>
                <w:spacing w:val="-10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может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реализовать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свои способности. Педагогической основой курса стали идеи личностн</w:t>
            </w:r>
            <w:r>
              <w:rPr>
                <w:color w:val="auto"/>
                <w:sz w:val="28"/>
              </w:rPr>
              <w:t xml:space="preserve">о-</w:t>
            </w:r>
            <w:r>
              <w:rPr>
                <w:color w:val="auto"/>
                <w:sz w:val="28"/>
              </w:rPr>
              <w:t xml:space="preserve"> ориентированного образования и проблемного обучения, создающие условия для становления субъектного опыта эмоционально-ценностного и </w:t>
            </w:r>
            <w:r>
              <w:rPr>
                <w:color w:val="auto"/>
                <w:sz w:val="28"/>
              </w:rPr>
              <w:t xml:space="preserve">деятельностного</w:t>
            </w:r>
            <w:r>
              <w:rPr>
                <w:color w:val="auto"/>
                <w:sz w:val="28"/>
              </w:rPr>
              <w:t xml:space="preserve"> отношения к окружающим его людям.</w:t>
            </w:r>
            <w:r>
              <w:rPr>
                <w:bCs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Учебный план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и термины ПДД</w:t>
            </w:r>
            <w:r>
              <w:rPr>
                <w:sz w:val="28"/>
                <w:szCs w:val="28"/>
              </w:rPr>
              <w:t xml:space="preserve"> 1 час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Права, обязанности и ответственность участников дорожного движения.</w:t>
            </w:r>
            <w:r>
              <w:rPr>
                <w:sz w:val="28"/>
                <w:szCs w:val="28"/>
              </w:rPr>
              <w:t xml:space="preserve"> 1 час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Азбука дорожной безопасности.</w:t>
            </w:r>
            <w:r>
              <w:rPr>
                <w:sz w:val="28"/>
                <w:szCs w:val="28"/>
              </w:rPr>
              <w:t xml:space="preserve"> 1 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ПДД – законы улиц и дорог.</w:t>
            </w:r>
            <w:r>
              <w:rPr>
                <w:sz w:val="28"/>
                <w:szCs w:val="28"/>
              </w:rPr>
              <w:t xml:space="preserve"> 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 «Внимание – дети!»</w:t>
            </w:r>
            <w:r>
              <w:rPr>
                <w:sz w:val="28"/>
                <w:szCs w:val="28"/>
              </w:rPr>
              <w:t xml:space="preserve"> 2часа.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Дорожные знаки и их виды, дополнительные средства информации</w:t>
            </w:r>
            <w:r>
              <w:rPr>
                <w:sz w:val="28"/>
                <w:szCs w:val="28"/>
              </w:rPr>
              <w:t xml:space="preserve"> 2 часа.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дорожного движения</w:t>
            </w:r>
            <w:r>
              <w:rPr>
                <w:sz w:val="28"/>
                <w:szCs w:val="28"/>
              </w:rPr>
              <w:t xml:space="preserve"> 2часа.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«Берегись автомобиля!»</w:t>
            </w:r>
            <w:r>
              <w:rPr>
                <w:sz w:val="28"/>
                <w:szCs w:val="28"/>
              </w:rPr>
              <w:t xml:space="preserve"> 1час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 «За безопасность движения»</w:t>
            </w:r>
            <w:r>
              <w:rPr>
                <w:sz w:val="28"/>
                <w:szCs w:val="28"/>
              </w:rPr>
              <w:t xml:space="preserve">2часа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Травмы. Виды травм, их классификация.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мед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омощь при ДТП.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чего нужно знать статистику травматизма.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 «Всегда ли пешеход помнит о светофоре?»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ПДД.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«Каждому должно быть ясно – на дороге кататься опасно!»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«Кто лучше знает ПДД».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дорожного движения – наши друзья.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Светофор – мой друг.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«Светофор».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игра «Перейди улицу».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Разгадывание и составление кроссвордов по ПДД.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 «Вежливый водитель».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улиц и дорог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пользования общественным транспортом.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дорожной разметки.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ПДД.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агитбригады «Безопасное колесо».</w:t>
            </w:r>
            <w:r>
              <w:rPr>
                <w:sz w:val="28"/>
                <w:szCs w:val="28"/>
              </w:rPr>
              <w:t xml:space="preserve">1час.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по вождению велосипеда.</w:t>
            </w:r>
            <w:r>
              <w:rPr>
                <w:sz w:val="28"/>
                <w:szCs w:val="28"/>
              </w:rPr>
              <w:t xml:space="preserve">2 час.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ЮИД.</w:t>
            </w:r>
            <w:r>
              <w:rPr>
                <w:sz w:val="28"/>
                <w:szCs w:val="28"/>
              </w:rPr>
              <w:t xml:space="preserve"> 2 часа.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сего по программе: 3</w:t>
            </w:r>
            <w:r>
              <w:rPr>
                <w:sz w:val="28"/>
                <w:szCs w:val="28"/>
              </w:rPr>
              <w:t xml:space="preserve">6 часов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iCs/>
                <w:color w:val="191919"/>
                <w:sz w:val="28"/>
                <w:szCs w:val="28"/>
              </w:rPr>
              <w:t xml:space="preserve">Цель: </w:t>
            </w:r>
            <w:r>
              <w:rPr>
                <w:color w:val="191919"/>
                <w:sz w:val="28"/>
                <w:szCs w:val="28"/>
              </w:rPr>
              <w:t xml:space="preserve">формирование первоначальных знаний и умений дорожного движения, культуры поведения на дорогах и улицах. </w:t>
            </w:r>
            <w:r>
              <w:rPr>
                <w:sz w:val="28"/>
                <w:szCs w:val="28"/>
              </w:rPr>
            </w:r>
          </w:p>
          <w:p>
            <w:pPr>
              <w:ind w:left="0" w:firstLine="351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ind w:left="0" w:firstLine="350"/>
              <w:jc w:val="both"/>
              <w:spacing w:after="0"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Задачи: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Предметные: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numPr>
                <w:ilvl w:val="0"/>
                <w:numId w:val="1"/>
              </w:num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понятие о значениях основных дорожных знаков, указателей, линий разметки проезжей части и правилах движения на проезжей части; </w:t>
            </w:r>
            <w:r>
              <w:rPr>
                <w:sz w:val="28"/>
                <w:szCs w:val="28"/>
              </w:rPr>
            </w:r>
          </w:p>
          <w:p>
            <w:pPr>
              <w:numPr>
                <w:ilvl w:val="0"/>
                <w:numId w:val="1"/>
              </w:num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умению пользоваться общественным транспортом, пониманию сигналов светофора и жестов регулировщика, применять на практике полученные знания. </w:t>
            </w:r>
            <w:r>
              <w:rPr>
                <w:sz w:val="28"/>
                <w:szCs w:val="28"/>
              </w:rPr>
            </w:r>
          </w:p>
          <w:p>
            <w:p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Метапредметные</w:t>
            </w:r>
            <w:r>
              <w:rPr>
                <w:sz w:val="28"/>
                <w:szCs w:val="28"/>
                <w:u w:val="single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Развить у детей навыки безопасного поведения на улице; </w:t>
            </w:r>
            <w:r>
              <w:rPr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Развить способность ориентации на местности. </w:t>
            </w:r>
            <w:r>
              <w:rPr>
                <w:sz w:val="28"/>
                <w:szCs w:val="28"/>
              </w:rPr>
            </w:r>
          </w:p>
          <w:p>
            <w:p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Личностные: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numPr>
                <w:ilvl w:val="1"/>
                <w:numId w:val="2"/>
              </w:num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бережное отношение к своей жизни и своему здоровью, а также к жизни и здоровью всех участников дорожного движения. </w:t>
            </w:r>
            <w:r>
              <w:rPr>
                <w:sz w:val="28"/>
                <w:szCs w:val="28"/>
              </w:rPr>
            </w:r>
          </w:p>
          <w:p>
            <w:pPr>
              <w:numPr>
                <w:ilvl w:val="1"/>
                <w:numId w:val="2"/>
              </w:num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чувство ответственности, дисциплины; осознания опасности неконтролируемого поведения </w:t>
            </w:r>
            <w:r>
              <w:rPr>
                <w:sz w:val="28"/>
                <w:szCs w:val="28"/>
              </w:rPr>
              <w:tab/>
              <w:t xml:space="preserve">на </w:t>
            </w:r>
            <w:r>
              <w:rPr>
                <w:sz w:val="28"/>
                <w:szCs w:val="28"/>
              </w:rPr>
              <w:tab/>
              <w:t xml:space="preserve">проезжей </w:t>
            </w:r>
            <w:r>
              <w:rPr>
                <w:sz w:val="28"/>
                <w:szCs w:val="28"/>
              </w:rPr>
              <w:tab/>
              <w:t xml:space="preserve">части при нарушении </w:t>
            </w:r>
            <w:r>
              <w:rPr>
                <w:sz w:val="28"/>
                <w:szCs w:val="28"/>
              </w:rPr>
              <w:tab/>
              <w:t xml:space="preserve">правил дорожного движения.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Предметные: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46"/>
              <w:numPr>
                <w:ilvl w:val="0"/>
                <w:numId w:val="4"/>
              </w:num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Будут знать значения основных дорожных знаков, указателей, линий разметки проезжей части и правила движения на проезжей части; </w:t>
            </w:r>
            <w:r>
              <w:rPr>
                <w:sz w:val="28"/>
                <w:szCs w:val="28"/>
              </w:rPr>
            </w:r>
          </w:p>
          <w:p>
            <w:pPr>
              <w:pStyle w:val="746"/>
              <w:numPr>
                <w:ilvl w:val="0"/>
                <w:numId w:val="4"/>
              </w:num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Будут уметь пользоваться общественным транспортом, понимать сигналы светофора и жестов регулировщика.</w:t>
            </w:r>
            <w:r>
              <w:rPr>
                <w:sz w:val="28"/>
                <w:szCs w:val="28"/>
              </w:rPr>
            </w:r>
          </w:p>
          <w:p>
            <w:p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Метапредметные</w:t>
            </w:r>
            <w:r>
              <w:rPr>
                <w:sz w:val="28"/>
                <w:szCs w:val="28"/>
                <w:u w:val="single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46"/>
              <w:numPr>
                <w:ilvl w:val="0"/>
                <w:numId w:val="5"/>
              </w:num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Будут формироваться навыки безопасного поведения на улице; </w:t>
            </w:r>
            <w:r>
              <w:rPr>
                <w:sz w:val="28"/>
                <w:szCs w:val="28"/>
              </w:rPr>
            </w:r>
          </w:p>
          <w:p>
            <w:pPr>
              <w:pStyle w:val="746"/>
              <w:numPr>
                <w:ilvl w:val="0"/>
                <w:numId w:val="5"/>
              </w:num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Будет развиваться способность ориентации на местности. </w:t>
            </w:r>
            <w:r>
              <w:rPr>
                <w:sz w:val="28"/>
                <w:szCs w:val="28"/>
              </w:rPr>
            </w:r>
          </w:p>
          <w:p>
            <w:p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Личностные: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46"/>
              <w:numPr>
                <w:ilvl w:val="0"/>
                <w:numId w:val="6"/>
              </w:num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Будет воспитываться бережное отношение к своей жизни и своему здоровью, а также к жизни и здоровью всех участников дорожного движения.</w:t>
            </w:r>
            <w:r>
              <w:rPr>
                <w:sz w:val="28"/>
                <w:szCs w:val="28"/>
              </w:rPr>
            </w:r>
          </w:p>
          <w:p>
            <w:pPr>
              <w:pStyle w:val="746"/>
              <w:numPr>
                <w:ilvl w:val="0"/>
                <w:numId w:val="6"/>
              </w:numPr>
              <w:ind w:left="0" w:firstLine="35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Будет воспитываться чувство ответственности, дисциплины; осознание опасности неконтролируемого поведения </w:t>
            </w:r>
            <w:r>
              <w:rPr>
                <w:sz w:val="28"/>
                <w:szCs w:val="28"/>
              </w:rPr>
              <w:tab/>
              <w:t xml:space="preserve">на </w:t>
            </w:r>
            <w:r>
              <w:rPr>
                <w:sz w:val="28"/>
                <w:szCs w:val="28"/>
              </w:rPr>
              <w:tab/>
              <w:t xml:space="preserve">проезжей </w:t>
            </w:r>
            <w:r>
              <w:rPr>
                <w:sz w:val="28"/>
                <w:szCs w:val="28"/>
              </w:rPr>
              <w:tab/>
              <w:t xml:space="preserve">части, нарушения </w:t>
            </w:r>
            <w:r>
              <w:rPr>
                <w:sz w:val="28"/>
                <w:szCs w:val="28"/>
              </w:rPr>
              <w:tab/>
              <w:t xml:space="preserve">правил дорожного движения. </w:t>
            </w:r>
            <w:r>
              <w:rPr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Особые условия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Пример: принимаются обучающиеся данной организации.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педагогов, занятых в реализации программы: 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Ф.И.О., должность, образование, квалификационная категория, курсы ПК за последние 3 года, значимые достижения за последние 3 года.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Материально-техническая база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Оснащение учебного кабинета: классная доска, столы и стулья для обучающихся, шкаф для хранения дидактических пособий и учебных материалов, рабочее место педагога.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Материально-техническое обеспечение: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 xml:space="preserve">компьютер - __ шт.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 xml:space="preserve">принтер - __ шт.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 xml:space="preserve">мультимедиа-проектор - __ шт.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 xml:space="preserve">интерактивная доска - _шт.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Информационное обеспечение: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 xml:space="preserve">методические пособия;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 xml:space="preserve">дидактический материал (схемы, рисунки и т.д.);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 xml:space="preserve">литература: для педагога, для детей, для родителей.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•         видеофильмы.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 xml:space="preserve">презентации.</w:t>
            </w:r>
            <w:r>
              <w:rPr>
                <w:rFonts w:eastAsia="Segoe UI Symbol"/>
                <w:color w:val="auto"/>
                <w:sz w:val="28"/>
                <w:szCs w:val="28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 xml:space="preserve">электронные ресурсы.</w:t>
            </w:r>
            <w:bookmarkStart w:id="1" w:name="_GoBack"/>
            <w:r/>
            <w:bookmarkEnd w:id="1"/>
            <w:r/>
            <w:r>
              <w:rPr>
                <w:rFonts w:eastAsia="Segoe UI Symbol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Обложка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с занятий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Галерея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фотографии с занятий, которые придадут программе большую наглядность.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Видеоматериал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вставки видео вставляется в раздел Основное - Код видео (под разделом Описание расписания) уже в сохраненной программе.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firstLine="0"/>
        <w:jc w:val="center"/>
        <w:spacing w:after="0" w:line="240" w:lineRule="auto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firstLine="709"/>
        <w:jc w:val="both"/>
        <w:spacing w:after="0" w:line="240" w:lineRule="auto"/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Во всех разделах программы абзацы должны быть разделены двойным отступом (</w:t>
      </w:r>
      <w:r>
        <w:rPr>
          <w:sz w:val="28"/>
          <w:szCs w:val="24"/>
        </w:rPr>
        <w:t xml:space="preserve">Enter</w:t>
      </w:r>
      <w:r>
        <w:rPr>
          <w:sz w:val="28"/>
          <w:szCs w:val="24"/>
        </w:rPr>
        <w:t xml:space="preserve">). Длинные абзацы должны быть разделены </w:t>
      </w:r>
      <w:r>
        <w:rPr>
          <w:sz w:val="28"/>
          <w:szCs w:val="24"/>
        </w:rPr>
        <w:t xml:space="preserve">на</w:t>
      </w:r>
      <w:r>
        <w:rPr>
          <w:sz w:val="28"/>
          <w:szCs w:val="24"/>
        </w:rPr>
        <w:t xml:space="preserve">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  <w:r>
        <w:rPr>
          <w:sz w:val="28"/>
          <w:szCs w:val="24"/>
        </w:rPr>
      </w:r>
    </w:p>
    <w:p>
      <w:pPr>
        <w:ind w:left="0" w:firstLine="709"/>
        <w:jc w:val="both"/>
        <w:spacing w:after="0" w:line="240" w:lineRule="auto"/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К программе должна быть создана как минимум одна подгруппа с расписанием.</w:t>
      </w:r>
      <w:r>
        <w:rPr>
          <w:sz w:val="28"/>
          <w:szCs w:val="24"/>
        </w:rPr>
      </w:r>
    </w:p>
    <w:p>
      <w:pPr>
        <w:ind w:left="0" w:firstLine="709"/>
        <w:jc w:val="both"/>
        <w:spacing w:after="0" w:line="240" w:lineRule="auto"/>
        <w:shd w:val="clear" w:color="auto" w:fill="ffffff"/>
        <w:rPr>
          <w:rFonts w:ascii="Arial" w:hAnsi="Arial" w:cs="Arial"/>
          <w:sz w:val="28"/>
          <w:szCs w:val="25"/>
        </w:rPr>
      </w:pPr>
      <w:r>
        <w:rPr>
          <w:sz w:val="28"/>
          <w:szCs w:val="24"/>
        </w:rPr>
        <w:t xml:space="preserve">После сохранения программы рекомендуется перейти в режим «</w:t>
      </w:r>
      <w:r>
        <w:rPr>
          <w:sz w:val="28"/>
          <w:szCs w:val="24"/>
        </w:rPr>
        <w:t xml:space="preserve">Предпросмотр</w:t>
      </w:r>
      <w:r>
        <w:rPr>
          <w:sz w:val="28"/>
          <w:szCs w:val="24"/>
        </w:rPr>
        <w:t xml:space="preserve"> на сайте», нажав на название программы левой кнопкой мыши (ярл</w:t>
      </w:r>
      <w:r>
        <w:rPr>
          <w:sz w:val="28"/>
          <w:szCs w:val="24"/>
        </w:rPr>
        <w:t xml:space="preserve">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  <w:r>
        <w:rPr>
          <w:rFonts w:ascii="Arial" w:hAnsi="Arial" w:cs="Arial"/>
          <w:sz w:val="28"/>
          <w:szCs w:val="25"/>
        </w:rPr>
      </w:r>
    </w:p>
    <w:p>
      <w:pPr>
        <w:ind w:left="709" w:firstLine="0"/>
        <w:spacing w:after="0" w:line="26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sectPr>
      <w:footerReference w:type="default" r:id="rId9"/>
      <w:footnotePr/>
      <w:endnotePr/>
      <w:type w:val="nextPage"/>
      <w:pgSz w:w="11904" w:h="16838" w:orient="portrait"/>
      <w:pgMar w:top="571" w:right="531" w:bottom="568" w:left="1133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Helvetica Neue">
    <w:panose1 w:val="02000603000000000000"/>
  </w:font>
  <w:font w:name="TimesNewRomanPS-ItalicMT">
    <w:panose1 w:val="02020603050405020304"/>
  </w:font>
  <w:font w:name="TimesNewRomanPSMT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 Symbol">
    <w:panose1 w:val="020B0502040204020203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07870432"/>
      <w:docPartObj>
        <w:docPartGallery w:val="AutoText"/>
      </w:docPartObj>
      <w:rPr/>
    </w:sdtPr>
    <w:sdtContent>
      <w:p>
        <w:pPr>
          <w:pStyle w:val="7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27</w:t>
        </w:r>
        <w:r>
          <w:fldChar w:fldCharType="end"/>
        </w:r>
        <w:r/>
      </w:p>
    </w:sdtContent>
  </w:sdt>
  <w:p>
    <w:pPr>
      <w:pStyle w:val="7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2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4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1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0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9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1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3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5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7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9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1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3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57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20"/>
  </w:num>
  <w:num w:numId="5">
    <w:abstractNumId w:val="12"/>
  </w:num>
  <w:num w:numId="6">
    <w:abstractNumId w:val="25"/>
  </w:num>
  <w:num w:numId="7">
    <w:abstractNumId w:val="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3"/>
  </w:num>
  <w:num w:numId="12">
    <w:abstractNumId w:val="21"/>
  </w:num>
  <w:num w:numId="13">
    <w:abstractNumId w:val="10"/>
  </w:num>
  <w:num w:numId="14">
    <w:abstractNumId w:val="1"/>
  </w:num>
  <w:num w:numId="15">
    <w:abstractNumId w:val="16"/>
  </w:num>
  <w:num w:numId="16">
    <w:abstractNumId w:val="19"/>
  </w:num>
  <w:num w:numId="17">
    <w:abstractNumId w:val="17"/>
  </w:num>
  <w:num w:numId="18">
    <w:abstractNumId w:val="3"/>
  </w:num>
  <w:num w:numId="19">
    <w:abstractNumId w:val="24"/>
  </w:num>
  <w:num w:numId="20">
    <w:abstractNumId w:val="6"/>
  </w:num>
  <w:num w:numId="21">
    <w:abstractNumId w:val="18"/>
  </w:num>
  <w:num w:numId="22">
    <w:abstractNumId w:val="5"/>
  </w:num>
  <w:num w:numId="23">
    <w:abstractNumId w:val="23"/>
  </w:num>
  <w:num w:numId="24">
    <w:abstractNumId w:val="4"/>
  </w:num>
  <w:num w:numId="25">
    <w:abstractNumId w:val="9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4"/>
    <w:link w:val="7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4"/>
    <w:link w:val="73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1"/>
    <w:next w:val="7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1"/>
    <w:next w:val="7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1"/>
    <w:next w:val="7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1"/>
    <w:next w:val="7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1"/>
    <w:next w:val="7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1"/>
    <w:next w:val="7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1"/>
    <w:next w:val="7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1"/>
    <w:next w:val="7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4"/>
    <w:link w:val="34"/>
    <w:uiPriority w:val="10"/>
    <w:rPr>
      <w:sz w:val="48"/>
      <w:szCs w:val="48"/>
    </w:rPr>
  </w:style>
  <w:style w:type="paragraph" w:styleId="36">
    <w:name w:val="Subtitle"/>
    <w:basedOn w:val="731"/>
    <w:next w:val="7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4"/>
    <w:link w:val="36"/>
    <w:uiPriority w:val="11"/>
    <w:rPr>
      <w:sz w:val="24"/>
      <w:szCs w:val="24"/>
    </w:rPr>
  </w:style>
  <w:style w:type="paragraph" w:styleId="38">
    <w:name w:val="Quote"/>
    <w:basedOn w:val="731"/>
    <w:next w:val="7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1"/>
    <w:next w:val="7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4"/>
    <w:link w:val="738"/>
    <w:uiPriority w:val="99"/>
  </w:style>
  <w:style w:type="character" w:styleId="45">
    <w:name w:val="Footer Char"/>
    <w:basedOn w:val="734"/>
    <w:link w:val="740"/>
    <w:uiPriority w:val="99"/>
  </w:style>
  <w:style w:type="paragraph" w:styleId="46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0"/>
    <w:uiPriority w:val="99"/>
  </w:style>
  <w:style w:type="table" w:styleId="49">
    <w:name w:val="Table Grid Light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4"/>
    <w:uiPriority w:val="99"/>
    <w:unhideWhenUsed/>
    <w:rPr>
      <w:vertAlign w:val="superscript"/>
    </w:rPr>
  </w:style>
  <w:style w:type="paragraph" w:styleId="178">
    <w:name w:val="endnote text"/>
    <w:basedOn w:val="7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4"/>
    <w:uiPriority w:val="99"/>
    <w:semiHidden/>
    <w:unhideWhenUsed/>
    <w:rPr>
      <w:vertAlign w:val="superscript"/>
    </w:rPr>
  </w:style>
  <w:style w:type="paragraph" w:styleId="18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  <w:pPr>
      <w:ind w:left="1287" w:hanging="10"/>
      <w:spacing w:after="12" w:line="271" w:lineRule="auto"/>
    </w:pPr>
    <w:rPr>
      <w:rFonts w:ascii="Times New Roman" w:hAnsi="Times New Roman" w:eastAsia="Times New Roman" w:cs="Times New Roman"/>
      <w:color w:val="000000"/>
      <w:sz w:val="26"/>
      <w:szCs w:val="22"/>
    </w:rPr>
  </w:style>
  <w:style w:type="paragraph" w:styleId="732">
    <w:name w:val="Heading 1"/>
    <w:next w:val="731"/>
    <w:link w:val="743"/>
    <w:uiPriority w:val="9"/>
    <w:qFormat/>
    <w:pPr>
      <w:ind w:left="251" w:hanging="10"/>
      <w:jc w:val="center"/>
      <w:keepLines/>
      <w:keepNext/>
      <w:spacing w:after="1" w:line="259" w:lineRule="auto"/>
      <w:outlineLvl w:val="0"/>
    </w:pPr>
    <w:rPr>
      <w:rFonts w:ascii="Times New Roman" w:hAnsi="Times New Roman" w:eastAsia="Times New Roman" w:cs="Times New Roman"/>
      <w:b/>
      <w:color w:val="000000"/>
      <w:sz w:val="26"/>
      <w:szCs w:val="22"/>
    </w:rPr>
  </w:style>
  <w:style w:type="paragraph" w:styleId="733">
    <w:name w:val="Heading 2"/>
    <w:next w:val="731"/>
    <w:link w:val="742"/>
    <w:uiPriority w:val="9"/>
    <w:unhideWhenUsed/>
    <w:qFormat/>
    <w:pPr>
      <w:ind w:left="251" w:hanging="10"/>
      <w:jc w:val="center"/>
      <w:keepLines/>
      <w:keepNext/>
      <w:spacing w:after="1" w:line="259" w:lineRule="auto"/>
      <w:outlineLvl w:val="1"/>
    </w:pPr>
    <w:rPr>
      <w:rFonts w:ascii="Times New Roman" w:hAnsi="Times New Roman" w:eastAsia="Times New Roman" w:cs="Times New Roman"/>
      <w:b/>
      <w:color w:val="000000"/>
      <w:sz w:val="26"/>
      <w:szCs w:val="22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paragraph" w:styleId="737">
    <w:name w:val="Balloon Text"/>
    <w:basedOn w:val="731"/>
    <w:link w:val="74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38">
    <w:name w:val="Header"/>
    <w:basedOn w:val="731"/>
    <w:link w:val="7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39">
    <w:name w:val="toc 1"/>
    <w:hidden/>
    <w:qFormat/>
    <w:pPr>
      <w:ind w:left="591" w:right="1203" w:hanging="10"/>
      <w:spacing w:after="59" w:line="259" w:lineRule="auto"/>
    </w:pPr>
    <w:rPr>
      <w:rFonts w:ascii="Times New Roman" w:hAnsi="Times New Roman" w:eastAsia="Times New Roman" w:cs="Times New Roman"/>
      <w:color w:val="000000"/>
      <w:sz w:val="24"/>
      <w:szCs w:val="22"/>
    </w:rPr>
  </w:style>
  <w:style w:type="paragraph" w:styleId="740">
    <w:name w:val="Footer"/>
    <w:basedOn w:val="731"/>
    <w:link w:val="748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table" w:styleId="741">
    <w:name w:val="Table Grid"/>
    <w:basedOn w:val="735"/>
    <w:uiPriority w:val="39"/>
    <w:qFormat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 w:customStyle="1">
    <w:name w:val="Заголовок 2 Знак"/>
    <w:link w:val="733"/>
    <w:rPr>
      <w:rFonts w:ascii="Times New Roman" w:hAnsi="Times New Roman" w:eastAsia="Times New Roman" w:cs="Times New Roman"/>
      <w:b/>
      <w:color w:val="000000"/>
      <w:sz w:val="26"/>
    </w:rPr>
  </w:style>
  <w:style w:type="character" w:styleId="743" w:customStyle="1">
    <w:name w:val="Заголовок 1 Знак"/>
    <w:link w:val="732"/>
    <w:qFormat/>
    <w:rPr>
      <w:rFonts w:ascii="Times New Roman" w:hAnsi="Times New Roman" w:eastAsia="Times New Roman" w:cs="Times New Roman"/>
      <w:b/>
      <w:color w:val="000000"/>
      <w:sz w:val="26"/>
    </w:rPr>
  </w:style>
  <w:style w:type="table" w:styleId="744" w:customStyle="1">
    <w:name w:val="Table Grid"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45" w:customStyle="1">
    <w:name w:val="Текст выноски Знак"/>
    <w:basedOn w:val="734"/>
    <w:link w:val="737"/>
    <w:uiPriority w:val="99"/>
    <w:semiHidden/>
    <w:qFormat/>
    <w:rPr>
      <w:rFonts w:ascii="Tahoma" w:hAnsi="Tahoma" w:eastAsia="Times New Roman" w:cs="Tahoma"/>
      <w:color w:val="000000"/>
      <w:sz w:val="16"/>
      <w:szCs w:val="16"/>
    </w:rPr>
  </w:style>
  <w:style w:type="paragraph" w:styleId="746">
    <w:name w:val="List Paragraph"/>
    <w:basedOn w:val="731"/>
    <w:uiPriority w:val="34"/>
    <w:qFormat/>
    <w:pPr>
      <w:contextualSpacing/>
      <w:ind w:left="720"/>
    </w:pPr>
  </w:style>
  <w:style w:type="character" w:styleId="747" w:customStyle="1">
    <w:name w:val="Верхний колонтитул Знак"/>
    <w:basedOn w:val="734"/>
    <w:link w:val="738"/>
    <w:uiPriority w:val="99"/>
    <w:qFormat/>
    <w:rPr>
      <w:rFonts w:ascii="Times New Roman" w:hAnsi="Times New Roman" w:eastAsia="Times New Roman" w:cs="Times New Roman"/>
      <w:color w:val="000000"/>
      <w:sz w:val="26"/>
    </w:rPr>
  </w:style>
  <w:style w:type="character" w:styleId="748" w:customStyle="1">
    <w:name w:val="Нижний колонтитул Знак"/>
    <w:basedOn w:val="734"/>
    <w:link w:val="740"/>
    <w:uiPriority w:val="99"/>
    <w:qFormat/>
    <w:rPr>
      <w:rFonts w:ascii="Times New Roman" w:hAnsi="Times New Roman" w:eastAsia="Times New Roman" w:cs="Times New Roman"/>
      <w:color w:val="000000"/>
      <w:sz w:val="26"/>
    </w:rPr>
  </w:style>
  <w:style w:type="paragraph" w:styleId="749" w:customStyle="1">
    <w:name w:val="Default"/>
    <w:qFormat/>
    <w:rPr>
      <w:rFonts w:ascii="Times New Roman" w:hAnsi="Times New Roman" w:cs="Times New Roman" w:eastAsiaTheme="minorHAnsi"/>
      <w:color w:val="000000"/>
      <w:sz w:val="24"/>
      <w:szCs w:val="24"/>
      <w:lang w:eastAsia="en-US"/>
    </w:rPr>
  </w:style>
  <w:style w:type="paragraph" w:styleId="750" w:customStyle="1">
    <w:name w:val="Заголовок 11"/>
    <w:basedOn w:val="731"/>
    <w:uiPriority w:val="1"/>
    <w:qFormat/>
    <w:pPr>
      <w:ind w:left="930" w:firstLine="709"/>
      <w:jc w:val="center"/>
      <w:spacing w:after="0" w:line="319" w:lineRule="exact"/>
      <w:widowControl w:val="off"/>
      <w:outlineLvl w:val="1"/>
    </w:pPr>
    <w:rPr>
      <w:rFonts w:eastAsia="Segoe UI Symbol"/>
      <w:b/>
      <w:bCs/>
      <w:color w:val="auto"/>
      <w:sz w:val="28"/>
      <w:szCs w:val="28"/>
      <w:lang w:bidi="ru-RU"/>
    </w:rPr>
  </w:style>
  <w:style w:type="character" w:styleId="751" w:customStyle="1">
    <w:name w:val="fontstyle01"/>
    <w:basedOn w:val="734"/>
    <w:rPr>
      <w:rFonts w:hint="default" w:ascii="Symbol" w:hAnsi="Symbol"/>
      <w:b w:val="0"/>
      <w:bCs w:val="0"/>
      <w:i w:val="0"/>
      <w:iCs w:val="0"/>
      <w:color w:val="000000"/>
      <w:sz w:val="24"/>
      <w:szCs w:val="24"/>
    </w:rPr>
  </w:style>
  <w:style w:type="character" w:styleId="752" w:customStyle="1">
    <w:name w:val="fontstyle21"/>
    <w:basedOn w:val="734"/>
    <w:rPr>
      <w:rFonts w:hint="default"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82F0-5E49-41BB-840E-6E320FB4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452</cp:revision>
  <dcterms:created xsi:type="dcterms:W3CDTF">2024-04-25T03:08:00Z</dcterms:created>
  <dcterms:modified xsi:type="dcterms:W3CDTF">2024-09-04T02:44:15Z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28EF8F0DBEE94F4E854E54D3F514992C_12</vt:lpwstr>
  </property>
</Properties>
</file>