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C5" w:rsidRDefault="00054D35">
      <w:pPr>
        <w:spacing w:after="0" w:line="259" w:lineRule="auto"/>
        <w:ind w:left="10" w:right="82"/>
        <w:jc w:val="center"/>
        <w:rPr>
          <w:szCs w:val="28"/>
        </w:rPr>
      </w:pPr>
      <w:r>
        <w:rPr>
          <w:szCs w:val="28"/>
        </w:rPr>
        <w:t>Полное наименование учредителя</w:t>
      </w:r>
    </w:p>
    <w:p w:rsidR="003C17C5" w:rsidRDefault="00054D35">
      <w:pPr>
        <w:spacing w:after="0" w:line="259" w:lineRule="auto"/>
        <w:ind w:left="10" w:right="82"/>
        <w:jc w:val="center"/>
        <w:rPr>
          <w:szCs w:val="28"/>
        </w:rPr>
      </w:pPr>
      <w:r>
        <w:rPr>
          <w:szCs w:val="28"/>
        </w:rPr>
        <w:t xml:space="preserve">Полное наименование образовательной организации в соответствии с уставом </w:t>
      </w:r>
    </w:p>
    <w:p w:rsidR="003C17C5" w:rsidRDefault="003C17C5">
      <w:pPr>
        <w:spacing w:after="56" w:line="259" w:lineRule="auto"/>
        <w:ind w:left="0" w:right="23" w:firstLine="0"/>
        <w:jc w:val="center"/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3C17C5">
        <w:tc>
          <w:tcPr>
            <w:tcW w:w="3828" w:type="dxa"/>
          </w:tcPr>
          <w:p w:rsidR="003C17C5" w:rsidRDefault="00054D3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Рассмотрена на заседании педагогического</w:t>
            </w:r>
            <w:r w:rsidR="00C20165" w:rsidRPr="00C20165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 xml:space="preserve">(методического) </w:t>
            </w:r>
          </w:p>
          <w:p w:rsidR="003C17C5" w:rsidRDefault="00054D3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совета «___» __2024</w:t>
            </w:r>
            <w:r w:rsidR="00C20165">
              <w:rPr>
                <w:color w:val="auto"/>
                <w:szCs w:val="28"/>
                <w:lang w:val="en-US"/>
              </w:rPr>
              <w:t xml:space="preserve"> </w:t>
            </w:r>
            <w:r>
              <w:rPr>
                <w:color w:val="auto"/>
                <w:szCs w:val="28"/>
              </w:rPr>
              <w:t>г.</w:t>
            </w:r>
          </w:p>
          <w:p w:rsidR="003C17C5" w:rsidRDefault="00054D3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Протокол № ______</w:t>
            </w:r>
          </w:p>
        </w:tc>
        <w:tc>
          <w:tcPr>
            <w:tcW w:w="5517" w:type="dxa"/>
          </w:tcPr>
          <w:p w:rsidR="003C17C5" w:rsidRDefault="00054D35">
            <w:pPr>
              <w:spacing w:after="0" w:line="240" w:lineRule="auto"/>
              <w:ind w:left="0" w:right="0"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Утверждаю:</w:t>
            </w:r>
          </w:p>
          <w:p w:rsidR="003C17C5" w:rsidRDefault="00054D35">
            <w:pPr>
              <w:spacing w:after="0" w:line="240" w:lineRule="auto"/>
              <w:ind w:left="0" w:right="0"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Директор ОУ</w:t>
            </w:r>
          </w:p>
          <w:p w:rsidR="003C17C5" w:rsidRDefault="00054D35">
            <w:pPr>
              <w:spacing w:after="0" w:line="240" w:lineRule="auto"/>
              <w:ind w:left="0" w:right="0"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_______________/Ф</w:t>
            </w:r>
            <w:r w:rsidR="00C20165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>И</w:t>
            </w:r>
            <w:r w:rsidR="00C20165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>О</w:t>
            </w:r>
            <w:r w:rsidR="00C20165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>/</w:t>
            </w:r>
          </w:p>
          <w:p w:rsidR="003C17C5" w:rsidRDefault="00054D35">
            <w:pPr>
              <w:spacing w:after="0" w:line="240" w:lineRule="auto"/>
              <w:ind w:left="0" w:right="0" w:firstLine="0"/>
              <w:jc w:val="right"/>
              <w:rPr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 xml:space="preserve">    </w:t>
            </w:r>
            <w:r>
              <w:rPr>
                <w:i/>
                <w:color w:val="auto"/>
                <w:sz w:val="24"/>
                <w:szCs w:val="24"/>
              </w:rPr>
              <w:t>(печать)</w:t>
            </w:r>
          </w:p>
        </w:tc>
      </w:tr>
    </w:tbl>
    <w:p w:rsidR="003C17C5" w:rsidRDefault="003C17C5">
      <w:pPr>
        <w:spacing w:after="56" w:line="259" w:lineRule="auto"/>
        <w:ind w:left="0" w:right="23" w:firstLine="0"/>
        <w:jc w:val="center"/>
      </w:pPr>
    </w:p>
    <w:p w:rsidR="003C17C5" w:rsidRDefault="003C17C5">
      <w:pPr>
        <w:spacing w:after="0" w:line="259" w:lineRule="auto"/>
        <w:ind w:left="0" w:right="3" w:firstLine="0"/>
        <w:jc w:val="center"/>
      </w:pPr>
    </w:p>
    <w:p w:rsidR="003C17C5" w:rsidRDefault="003C17C5">
      <w:pPr>
        <w:spacing w:after="19" w:line="259" w:lineRule="auto"/>
        <w:ind w:left="0" w:right="13" w:firstLine="0"/>
        <w:jc w:val="center"/>
      </w:pPr>
    </w:p>
    <w:p w:rsidR="003C17C5" w:rsidRDefault="003C17C5">
      <w:pPr>
        <w:spacing w:after="18" w:line="259" w:lineRule="auto"/>
        <w:ind w:left="0" w:right="3" w:firstLine="0"/>
        <w:jc w:val="center"/>
      </w:pPr>
    </w:p>
    <w:p w:rsidR="003C17C5" w:rsidRDefault="003C17C5">
      <w:pPr>
        <w:spacing w:after="18" w:line="259" w:lineRule="auto"/>
        <w:ind w:left="0" w:right="3" w:firstLine="0"/>
        <w:jc w:val="center"/>
      </w:pPr>
    </w:p>
    <w:p w:rsidR="003C17C5" w:rsidRDefault="003C17C5">
      <w:pPr>
        <w:spacing w:after="18" w:line="259" w:lineRule="auto"/>
        <w:ind w:left="0" w:right="3" w:firstLine="0"/>
        <w:jc w:val="center"/>
      </w:pPr>
    </w:p>
    <w:p w:rsidR="003C17C5" w:rsidRDefault="00054D35">
      <w:pPr>
        <w:spacing w:after="18" w:line="259" w:lineRule="auto"/>
        <w:ind w:left="0" w:right="3" w:firstLine="0"/>
        <w:jc w:val="center"/>
      </w:pPr>
      <w:r>
        <w:t>ШАБЛОН</w:t>
      </w:r>
    </w:p>
    <w:p w:rsidR="003C17C5" w:rsidRDefault="00054D35">
      <w:pPr>
        <w:spacing w:after="18" w:line="259" w:lineRule="auto"/>
        <w:ind w:left="0" w:right="3" w:firstLine="0"/>
        <w:jc w:val="center"/>
      </w:pPr>
      <w:r>
        <w:rPr>
          <w:b/>
        </w:rPr>
        <w:t>Краткосрочная дополнительная общеразвивающая программа</w:t>
      </w:r>
    </w:p>
    <w:p w:rsidR="003C17C5" w:rsidRDefault="00054D35">
      <w:pPr>
        <w:spacing w:after="21" w:line="259" w:lineRule="auto"/>
        <w:ind w:left="0" w:right="3" w:firstLine="0"/>
        <w:jc w:val="center"/>
      </w:pPr>
      <w:r>
        <w:rPr>
          <w:b/>
        </w:rPr>
        <w:t>социально-гуманитарной направленности</w:t>
      </w:r>
    </w:p>
    <w:p w:rsidR="003C17C5" w:rsidRDefault="00054D35">
      <w:pPr>
        <w:spacing w:after="18" w:line="259" w:lineRule="auto"/>
        <w:ind w:left="0" w:right="3" w:firstLine="0"/>
        <w:jc w:val="center"/>
      </w:pPr>
      <w:r>
        <w:rPr>
          <w:b/>
        </w:rPr>
        <w:t>«Земля – наш дом»</w:t>
      </w:r>
    </w:p>
    <w:p w:rsidR="003C17C5" w:rsidRDefault="00054D35">
      <w:pPr>
        <w:spacing w:after="77" w:line="259" w:lineRule="auto"/>
        <w:ind w:left="0" w:right="3" w:firstLine="0"/>
        <w:jc w:val="center"/>
        <w:rPr>
          <w:b/>
        </w:rPr>
      </w:pPr>
      <w:r>
        <w:rPr>
          <w:b/>
        </w:rPr>
        <w:t xml:space="preserve"> </w:t>
      </w:r>
    </w:p>
    <w:p w:rsidR="003C17C5" w:rsidRDefault="00054D35">
      <w:pPr>
        <w:spacing w:after="77" w:line="259" w:lineRule="auto"/>
        <w:ind w:left="0" w:right="3" w:firstLine="0"/>
        <w:jc w:val="center"/>
      </w:pPr>
      <w:r>
        <w:t>Возраст учащихся: 10–12 лет</w:t>
      </w:r>
    </w:p>
    <w:p w:rsidR="003C17C5" w:rsidRDefault="00054D35">
      <w:pPr>
        <w:spacing w:after="77" w:line="259" w:lineRule="auto"/>
        <w:ind w:left="0" w:right="3" w:firstLine="0"/>
        <w:jc w:val="center"/>
      </w:pPr>
      <w:r>
        <w:t xml:space="preserve">Срок реализации программы: 1,5 месяца </w:t>
      </w:r>
    </w:p>
    <w:p w:rsidR="003C17C5" w:rsidRDefault="003C17C5">
      <w:pPr>
        <w:spacing w:after="236" w:line="259" w:lineRule="auto"/>
        <w:ind w:left="0" w:right="20" w:firstLine="0"/>
        <w:jc w:val="center"/>
      </w:pPr>
    </w:p>
    <w:p w:rsidR="003C17C5" w:rsidRDefault="003C17C5">
      <w:pPr>
        <w:spacing w:after="21" w:line="259" w:lineRule="auto"/>
        <w:ind w:left="3851" w:right="0" w:firstLine="0"/>
        <w:jc w:val="center"/>
        <w:rPr>
          <w:sz w:val="24"/>
        </w:rPr>
      </w:pPr>
    </w:p>
    <w:p w:rsidR="003C17C5" w:rsidRDefault="003C17C5">
      <w:pPr>
        <w:spacing w:after="21" w:line="259" w:lineRule="auto"/>
        <w:ind w:left="3851" w:right="0" w:firstLine="0"/>
        <w:jc w:val="center"/>
        <w:rPr>
          <w:sz w:val="24"/>
        </w:rPr>
      </w:pPr>
    </w:p>
    <w:p w:rsidR="003C17C5" w:rsidRDefault="003C17C5">
      <w:pPr>
        <w:spacing w:after="21" w:line="259" w:lineRule="auto"/>
        <w:ind w:left="3851" w:right="0" w:firstLine="0"/>
        <w:jc w:val="center"/>
        <w:rPr>
          <w:sz w:val="24"/>
        </w:rPr>
      </w:pPr>
    </w:p>
    <w:p w:rsidR="003C17C5" w:rsidRDefault="003C17C5">
      <w:pPr>
        <w:spacing w:after="21" w:line="259" w:lineRule="auto"/>
        <w:ind w:left="3851" w:right="0" w:firstLine="0"/>
        <w:jc w:val="center"/>
        <w:rPr>
          <w:sz w:val="24"/>
        </w:rPr>
      </w:pPr>
    </w:p>
    <w:p w:rsidR="003C17C5" w:rsidRDefault="003C17C5">
      <w:pPr>
        <w:spacing w:after="21" w:line="259" w:lineRule="auto"/>
        <w:ind w:left="3851" w:right="0" w:firstLine="0"/>
        <w:jc w:val="center"/>
        <w:rPr>
          <w:sz w:val="24"/>
        </w:rPr>
      </w:pPr>
    </w:p>
    <w:p w:rsidR="003C17C5" w:rsidRDefault="003C17C5">
      <w:pPr>
        <w:spacing w:after="21" w:line="259" w:lineRule="auto"/>
        <w:ind w:left="3851" w:right="0" w:firstLine="0"/>
        <w:jc w:val="center"/>
        <w:rPr>
          <w:sz w:val="24"/>
        </w:rPr>
      </w:pPr>
    </w:p>
    <w:p w:rsidR="003C17C5" w:rsidRDefault="003C17C5">
      <w:pPr>
        <w:spacing w:after="21" w:line="259" w:lineRule="auto"/>
        <w:ind w:left="3851" w:right="0" w:firstLine="0"/>
        <w:jc w:val="center"/>
        <w:rPr>
          <w:sz w:val="24"/>
        </w:rPr>
      </w:pPr>
    </w:p>
    <w:p w:rsidR="003C17C5" w:rsidRDefault="00054D35">
      <w:pPr>
        <w:spacing w:after="0" w:line="259" w:lineRule="auto"/>
        <w:ind w:left="5664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Автор-составитель</w:t>
      </w:r>
    </w:p>
    <w:p w:rsidR="003C17C5" w:rsidRDefault="00054D35">
      <w:pPr>
        <w:spacing w:after="0" w:line="259" w:lineRule="auto"/>
        <w:ind w:left="5664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программы:</w:t>
      </w:r>
    </w:p>
    <w:p w:rsidR="003C17C5" w:rsidRDefault="00054D35">
      <w:pPr>
        <w:spacing w:after="0" w:line="259" w:lineRule="auto"/>
        <w:ind w:left="5664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Ф</w:t>
      </w:r>
      <w:r w:rsidR="00C20165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C20165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="00C20165">
        <w:rPr>
          <w:sz w:val="24"/>
          <w:szCs w:val="24"/>
        </w:rPr>
        <w:t>.</w:t>
      </w:r>
      <w:r>
        <w:rPr>
          <w:sz w:val="24"/>
          <w:szCs w:val="24"/>
        </w:rPr>
        <w:t>, должность,</w:t>
      </w:r>
    </w:p>
    <w:p w:rsidR="003C17C5" w:rsidRDefault="00054D35">
      <w:pPr>
        <w:spacing w:after="0" w:line="259" w:lineRule="auto"/>
        <w:ind w:left="5664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квалификационная категория</w:t>
      </w:r>
    </w:p>
    <w:p w:rsidR="003C17C5" w:rsidRDefault="003C17C5">
      <w:pPr>
        <w:spacing w:after="0" w:line="259" w:lineRule="auto"/>
        <w:ind w:left="0" w:right="0" w:firstLine="0"/>
        <w:jc w:val="center"/>
      </w:pPr>
    </w:p>
    <w:p w:rsidR="003C17C5" w:rsidRDefault="003C17C5">
      <w:pPr>
        <w:spacing w:after="0" w:line="259" w:lineRule="auto"/>
        <w:ind w:left="0" w:right="20" w:firstLine="0"/>
        <w:jc w:val="center"/>
      </w:pPr>
    </w:p>
    <w:p w:rsidR="003C17C5" w:rsidRDefault="003C17C5">
      <w:pPr>
        <w:spacing w:after="101" w:line="259" w:lineRule="auto"/>
        <w:ind w:left="0" w:right="0" w:firstLine="0"/>
        <w:jc w:val="center"/>
      </w:pPr>
    </w:p>
    <w:p w:rsidR="003C17C5" w:rsidRDefault="003C17C5" w:rsidP="00C20165">
      <w:pPr>
        <w:spacing w:after="101" w:line="259" w:lineRule="auto"/>
        <w:ind w:left="0" w:right="0" w:firstLine="0"/>
      </w:pPr>
    </w:p>
    <w:p w:rsidR="003C17C5" w:rsidRDefault="003C17C5">
      <w:pPr>
        <w:spacing w:after="101" w:line="259" w:lineRule="auto"/>
        <w:ind w:left="0" w:right="0" w:firstLine="0"/>
        <w:jc w:val="center"/>
      </w:pPr>
    </w:p>
    <w:p w:rsidR="003C17C5" w:rsidRDefault="00C20165">
      <w:pPr>
        <w:spacing w:after="101" w:line="259" w:lineRule="auto"/>
        <w:ind w:left="0" w:right="0" w:firstLine="0"/>
        <w:jc w:val="center"/>
      </w:pPr>
      <w:r>
        <w:t>Новосибирск</w:t>
      </w:r>
      <w:r w:rsidR="00054D35">
        <w:t xml:space="preserve"> 2024</w:t>
      </w:r>
    </w:p>
    <w:p w:rsidR="003C17C5" w:rsidRDefault="00054D35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lastRenderedPageBreak/>
        <w:t>Внутренняя экспертиза проведена. Программа рекомендована к рассмотрению на педагогическом (методическом) совете учреждения</w:t>
      </w:r>
      <w:r w:rsidR="005A62D4">
        <w:rPr>
          <w:color w:val="auto"/>
          <w:szCs w:val="28"/>
        </w:rPr>
        <w:t>.</w:t>
      </w:r>
    </w:p>
    <w:p w:rsidR="003C17C5" w:rsidRDefault="003C17C5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3C17C5" w:rsidRDefault="003C17C5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3C17C5" w:rsidRDefault="00054D35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>Зам. директора ОУ по НМР (УВР) /</w:t>
      </w:r>
    </w:p>
    <w:p w:rsidR="003C17C5" w:rsidRDefault="00054D35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Методист                                  </w:t>
      </w:r>
      <w:r w:rsidR="005A62D4">
        <w:rPr>
          <w:color w:val="auto"/>
          <w:szCs w:val="28"/>
        </w:rPr>
        <w:t xml:space="preserve">              </w:t>
      </w:r>
      <w:r>
        <w:rPr>
          <w:color w:val="auto"/>
          <w:szCs w:val="28"/>
        </w:rPr>
        <w:t>________ / _____________________________</w:t>
      </w:r>
    </w:p>
    <w:p w:rsidR="003C17C5" w:rsidRDefault="00054D35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</w:t>
      </w:r>
      <w:r w:rsidR="005A62D4">
        <w:rPr>
          <w:color w:val="auto"/>
          <w:szCs w:val="28"/>
        </w:rPr>
        <w:t xml:space="preserve">             </w:t>
      </w:r>
      <w:r>
        <w:rPr>
          <w:color w:val="auto"/>
          <w:szCs w:val="28"/>
        </w:rPr>
        <w:t>Подпись, Ф</w:t>
      </w:r>
      <w:r w:rsidR="005A62D4">
        <w:rPr>
          <w:color w:val="auto"/>
          <w:szCs w:val="28"/>
        </w:rPr>
        <w:t xml:space="preserve">. </w:t>
      </w:r>
      <w:r>
        <w:rPr>
          <w:color w:val="auto"/>
          <w:szCs w:val="28"/>
        </w:rPr>
        <w:t>И</w:t>
      </w:r>
      <w:r w:rsidR="005A62D4">
        <w:rPr>
          <w:color w:val="auto"/>
          <w:szCs w:val="28"/>
        </w:rPr>
        <w:t xml:space="preserve">. </w:t>
      </w:r>
      <w:r>
        <w:rPr>
          <w:color w:val="auto"/>
          <w:szCs w:val="28"/>
        </w:rPr>
        <w:t>О</w:t>
      </w:r>
      <w:r w:rsidR="005A62D4">
        <w:rPr>
          <w:color w:val="auto"/>
          <w:szCs w:val="28"/>
        </w:rPr>
        <w:t>.</w:t>
      </w:r>
    </w:p>
    <w:p w:rsidR="003C17C5" w:rsidRDefault="00054D35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</w:t>
      </w:r>
    </w:p>
    <w:p w:rsidR="003C17C5" w:rsidRDefault="00054D35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>«___» __________________ 202_г.</w:t>
      </w: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3C17C5">
      <w:pPr>
        <w:spacing w:after="0" w:line="259" w:lineRule="auto"/>
        <w:ind w:left="4133" w:right="0" w:firstLine="0"/>
        <w:jc w:val="left"/>
        <w:rPr>
          <w:sz w:val="26"/>
        </w:rPr>
      </w:pPr>
    </w:p>
    <w:p w:rsidR="003C17C5" w:rsidRDefault="00054D35">
      <w:pPr>
        <w:spacing w:after="0" w:line="259" w:lineRule="auto"/>
        <w:ind w:left="4133" w:right="0" w:firstLine="0"/>
        <w:jc w:val="left"/>
        <w:rPr>
          <w:b/>
        </w:rPr>
      </w:pPr>
      <w:r>
        <w:rPr>
          <w:b/>
          <w:sz w:val="26"/>
        </w:rPr>
        <w:lastRenderedPageBreak/>
        <w:t>Содержание</w:t>
      </w:r>
      <w:r>
        <w:rPr>
          <w:b/>
        </w:rPr>
        <w:t xml:space="preserve"> </w:t>
      </w:r>
    </w:p>
    <w:p w:rsidR="003C17C5" w:rsidRDefault="003C17C5">
      <w:pPr>
        <w:spacing w:after="0" w:line="259" w:lineRule="auto"/>
        <w:ind w:left="4133" w:right="0" w:firstLine="0"/>
        <w:jc w:val="left"/>
      </w:pPr>
    </w:p>
    <w:tbl>
      <w:tblPr>
        <w:tblStyle w:val="13"/>
        <w:tblW w:w="9742" w:type="dxa"/>
        <w:tblInd w:w="-108" w:type="dxa"/>
        <w:tblCellMar>
          <w:top w:w="6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847"/>
        <w:gridCol w:w="7782"/>
        <w:gridCol w:w="1113"/>
      </w:tblGrid>
      <w:tr w:rsidR="003C17C5">
        <w:trPr>
          <w:trHeight w:val="43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№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6"/>
              </w:rPr>
              <w:t>Название раздела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№ страниц</w:t>
            </w:r>
          </w:p>
        </w:tc>
      </w:tr>
      <w:tr w:rsidR="003C17C5">
        <w:trPr>
          <w:trHeight w:val="341"/>
        </w:trPr>
        <w:tc>
          <w:tcPr>
            <w:tcW w:w="8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Раздел 1. Комплекс основных характеристик программы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3C17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C17C5">
        <w:trPr>
          <w:trHeight w:val="36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1.1.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 xml:space="preserve">Пояснительная записка </w:t>
            </w:r>
            <w:r>
              <w:rPr>
                <w:i/>
                <w:sz w:val="26"/>
              </w:rPr>
              <w:t>(общая характеристика программы, включая новизну, актуальность)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4</w:t>
            </w:r>
          </w:p>
        </w:tc>
      </w:tr>
      <w:tr w:rsidR="003C17C5">
        <w:trPr>
          <w:trHeight w:val="43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1.2.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Цель и задачи программы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6</w:t>
            </w:r>
          </w:p>
        </w:tc>
      </w:tr>
      <w:tr w:rsidR="003C17C5">
        <w:trPr>
          <w:trHeight w:val="56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1.3.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 xml:space="preserve">Содержание программы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7</w:t>
            </w:r>
          </w:p>
        </w:tc>
      </w:tr>
      <w:tr w:rsidR="003C17C5">
        <w:trPr>
          <w:trHeight w:val="43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1.4.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</w:pPr>
            <w:r>
              <w:rPr>
                <w:sz w:val="26"/>
              </w:rPr>
              <w:t>Планируемые результаты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11</w:t>
            </w:r>
          </w:p>
        </w:tc>
      </w:tr>
      <w:tr w:rsidR="003C17C5">
        <w:trPr>
          <w:trHeight w:val="434"/>
        </w:trPr>
        <w:tc>
          <w:tcPr>
            <w:tcW w:w="8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Раздел 2. Комплекс организационно-педагогических условий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3C17C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C17C5">
        <w:trPr>
          <w:trHeight w:val="30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2.1.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Календарный учебный график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12</w:t>
            </w:r>
          </w:p>
        </w:tc>
      </w:tr>
      <w:tr w:rsidR="003C17C5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2.2.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Условия реализации программы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12</w:t>
            </w:r>
          </w:p>
        </w:tc>
      </w:tr>
      <w:tr w:rsidR="003C17C5">
        <w:trPr>
          <w:trHeight w:val="30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2.3.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Формы аттестации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13</w:t>
            </w:r>
          </w:p>
        </w:tc>
      </w:tr>
      <w:tr w:rsidR="003C17C5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2.4.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Оценочные материалы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14</w:t>
            </w:r>
          </w:p>
        </w:tc>
      </w:tr>
      <w:tr w:rsidR="003C17C5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2.5.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Методические материалы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15</w:t>
            </w:r>
          </w:p>
        </w:tc>
      </w:tr>
      <w:tr w:rsidR="003C17C5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2.6.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Рабочая программа воспитания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3C17C5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2.7.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Календарный план воспитательной работы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3C17C5">
        <w:trPr>
          <w:trHeight w:val="46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2.8.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>Список литературы</w:t>
            </w:r>
            <w:r>
              <w:rPr>
                <w:i/>
                <w:sz w:val="2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18</w:t>
            </w:r>
          </w:p>
        </w:tc>
      </w:tr>
    </w:tbl>
    <w:p w:rsidR="00EE3333" w:rsidRDefault="00EE3333">
      <w:pPr>
        <w:spacing w:after="0" w:line="259" w:lineRule="auto"/>
        <w:ind w:left="4133" w:right="0" w:firstLine="0"/>
        <w:jc w:val="left"/>
        <w:rPr>
          <w:sz w:val="26"/>
        </w:rPr>
      </w:pPr>
      <w:r>
        <w:rPr>
          <w:sz w:val="26"/>
        </w:rPr>
        <w:br w:type="page"/>
      </w:r>
    </w:p>
    <w:p w:rsidR="003C17C5" w:rsidRDefault="00054D35">
      <w:pPr>
        <w:spacing w:after="0" w:line="259" w:lineRule="auto"/>
        <w:ind w:left="0" w:right="3" w:firstLine="0"/>
        <w:jc w:val="center"/>
        <w:rPr>
          <w:b/>
        </w:rPr>
      </w:pPr>
      <w:r>
        <w:rPr>
          <w:b/>
        </w:rPr>
        <w:lastRenderedPageBreak/>
        <w:t xml:space="preserve">Раздел 1. Комплекс основных характеристик программы </w:t>
      </w:r>
    </w:p>
    <w:p w:rsidR="003C17C5" w:rsidRDefault="003C17C5">
      <w:pPr>
        <w:spacing w:after="0" w:line="259" w:lineRule="auto"/>
        <w:ind w:left="0" w:right="3" w:firstLine="0"/>
        <w:jc w:val="center"/>
      </w:pPr>
    </w:p>
    <w:p w:rsidR="003C17C5" w:rsidRDefault="00054D35">
      <w:pPr>
        <w:spacing w:after="0" w:line="259" w:lineRule="auto"/>
        <w:ind w:left="0" w:right="3" w:firstLine="0"/>
        <w:jc w:val="center"/>
        <w:rPr>
          <w:b/>
        </w:rPr>
      </w:pPr>
      <w:r>
        <w:rPr>
          <w:b/>
        </w:rPr>
        <w:t>1.1. Пояснительная записка</w:t>
      </w:r>
    </w:p>
    <w:p w:rsidR="003C17C5" w:rsidRDefault="003C17C5">
      <w:pPr>
        <w:ind w:left="0" w:firstLine="0"/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bCs/>
          <w:i/>
          <w:iCs/>
          <w:szCs w:val="28"/>
        </w:rPr>
      </w:pPr>
      <w:r w:rsidRPr="0055639B">
        <w:rPr>
          <w:b/>
          <w:bCs/>
          <w:i/>
          <w:iCs/>
          <w:szCs w:val="28"/>
        </w:rPr>
        <w:t>Направленность программы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Краткосрочная дополнительная общеразвивающая программа «Земля – наш дом» направлена на формирование и развитие экологической грамотности младших подростков, осознанного бережного отношения к окружающей природе, социальной практики ребенка в его реальной жизни, накопления нравственного и практического опыта. Программа определяет пути формирования системы экологических знаний, умений и способов деятельности, развития, воспитания и социализации учащихся. Программа имеет социально-гуманитарную направленность.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b/>
          <w:bCs/>
          <w:i/>
          <w:iCs/>
          <w:szCs w:val="28"/>
        </w:rPr>
        <w:t>Актуальность программы</w:t>
      </w:r>
      <w:r w:rsidRPr="0055639B">
        <w:rPr>
          <w:szCs w:val="28"/>
        </w:rPr>
        <w:t xml:space="preserve"> обусловлена обострением проблем экологии в нашей стране и во всем мире, необходимостью формирования и развития экологической грамотности, экологического сознания подрастающего поколения, выражающегося в умении человека достигать гармоничных отношений с окружающим миром и самим собой. В формировании гармоничной и полноценной личности ведущая роль отводится процессу образования, суть которого заключается в приобретении и накоплении информации экологического характера, а также в процессе формирования мироощущений и мировоззрения, убеждений и взглядов, ценностных ориентаций, определяющих дальнейшее поведение человека.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Программа создана, исходя из запросов современного общества, в связи с обострением экологических проблем, являющихся следствием неблагоприятной деятельности человека на Земле. Новосибирская область – один из наиболее динамично развивающихся субъектов Российской Федерации. В условиях активного экономического роста, увеличения объемов промышленного производства вопросы рационального природопользования и экологической безопасности приобретают особое значение. В настоящее время решаются масштабные задачи дальнейшего развития экономики региона, при этом необходимо помнить о бережном отношении к природе. Важно хозяйствовать разумно, сохранять и приумножать природное богатство. Одним из действенных инструментов в мировой практике по сохранению биоразнообразия является Красная книга – результат большой коллективной работы ученых и специалистов, она позволяет органам власти и организациям максимально полно учитывать экологическую составляющую при принятии управленческих и хозяйственных решений.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 xml:space="preserve">Важным моментом в воспитании экологической грамотности детей является изменение представлений и понятий о приоритете человека над природой в сознании младших школьников. Помимо этого, необходимо сформировать новое восприятие мира, которое будет способствовать осознанию природы и человека как единого целого, а не с точки зрения удовлетворения человеческой нужды и потребностей.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b/>
          <w:bCs/>
          <w:i/>
          <w:iCs/>
          <w:szCs w:val="28"/>
        </w:rPr>
        <w:lastRenderedPageBreak/>
        <w:t>Новизна</w:t>
      </w:r>
      <w:r w:rsidRPr="0055639B">
        <w:rPr>
          <w:szCs w:val="28"/>
        </w:rPr>
        <w:t xml:space="preserve">. Программа имеет выраженный просветительский характер, выполняет важную социальную функцию, помогая младшим подросткам через активное познание окружающего мира, взаимодействие со сверстниками, педагогами, родителями вовлечь всех участников образовательных отношений в активное обсуждение проблем восстановления и сохранения природной среды.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Практическая направленность программы позволяет создать условия для формирования экологического мировоззрения, разумных взаимоотношений человека с природой, а также начальной профессиональной ориентации.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 xml:space="preserve">В процессе реализации программы ребята, наряду с изучением программного материала, участвуют в организационно-практических подготовительных мероприятиях. Логическим завершением программы является участие в праздновании Международного дня Земли в образовательной организации.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i/>
          <w:iCs/>
          <w:color w:val="auto"/>
          <w:szCs w:val="28"/>
        </w:rPr>
      </w:pPr>
      <w:r w:rsidRPr="0055639B">
        <w:rPr>
          <w:b/>
          <w:bCs/>
          <w:i/>
          <w:iCs/>
          <w:szCs w:val="28"/>
        </w:rPr>
        <w:t>Адресат программы</w:t>
      </w:r>
      <w:r w:rsidRPr="0055639B">
        <w:rPr>
          <w:szCs w:val="28"/>
        </w:rPr>
        <w:t xml:space="preserve">. Программа рассчитана на обучающихся младшего подросткового возраста (10-12 лет), интересующихся вопросами экологии и охраны окружающей среды.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Специфика развития детей 10-12 лет заключается в том, что младший подросток находится в состоянии между взрослым и ребенком, что определяет многие особенности его поведения, подросток стремится отстоять свою независимость, приобрести право голоса, у него появляется желание иметь свою точку зрения, всё взвесить и осмыслить, потребность в раздумьях о себе и окружающих, размышлениях о предметах и явлениях.</w:t>
      </w:r>
    </w:p>
    <w:p w:rsidR="003C17C5" w:rsidRPr="0055639B" w:rsidRDefault="00054D35" w:rsidP="008F2C4E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Приобщение к общественно-полезному труду приводит к появлению у подростка переживания себя как участника общественно-трудовой деятельности, происходит смена ведущей деятельности на социально-значимую деятельность, средством реализации которой служит: учение, общение, общественно-полезный труд.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Ведущим мотивом поведения подростка является стремление найти свое место среди сверстников, в общении как деятельности происходит усвоение ребенком социальных норм, переоценка ценностей, удовлетворяется потребность в признании и самоутверждении.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 xml:space="preserve">Пытаясь утвердиться в новой социальной позиции, подросток старается выйти за рамки ученических дел в другую сферу, имеющую социальную значимость. Для реализации потребности в активной социальной позиции ему нужна деятельность, получающая признание других людей, деятельность, которая может придать ему значение как члену общества. Характерно, что, когда подросток оказывается перед выбором общения с товарищами и возможности участия в общественно-значимых делах, подтверждающих его социальную значимость, он чаще всего выбирает общественные дела. 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szCs w:val="28"/>
          <w:highlight w:val="green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  <w:highlight w:val="white"/>
        </w:rPr>
      </w:pPr>
      <w:r w:rsidRPr="0055639B">
        <w:rPr>
          <w:b/>
          <w:bCs/>
          <w:i/>
          <w:szCs w:val="28"/>
        </w:rPr>
        <w:t>Объем программы</w:t>
      </w:r>
      <w:r w:rsidRPr="0055639B">
        <w:rPr>
          <w:b/>
          <w:bCs/>
          <w:szCs w:val="28"/>
        </w:rPr>
        <w:t xml:space="preserve">: </w:t>
      </w:r>
      <w:r w:rsidRPr="0055639B">
        <w:rPr>
          <w:szCs w:val="28"/>
        </w:rPr>
        <w:t xml:space="preserve">12 </w:t>
      </w:r>
      <w:r w:rsidRPr="0055639B">
        <w:rPr>
          <w:szCs w:val="28"/>
          <w:highlight w:val="white"/>
        </w:rPr>
        <w:t>часов</w:t>
      </w:r>
      <w:r w:rsidRPr="0055639B">
        <w:rPr>
          <w:szCs w:val="28"/>
        </w:rPr>
        <w:t>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b/>
          <w:bCs/>
          <w:i/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bCs/>
          <w:szCs w:val="28"/>
        </w:rPr>
      </w:pPr>
      <w:r w:rsidRPr="0055639B">
        <w:rPr>
          <w:b/>
          <w:bCs/>
          <w:i/>
          <w:szCs w:val="28"/>
        </w:rPr>
        <w:t>Срок освоения, срок обучения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i/>
          <w:szCs w:val="28"/>
        </w:rPr>
        <w:t>Срок обучения</w:t>
      </w:r>
      <w:r w:rsidRPr="0055639B">
        <w:rPr>
          <w:szCs w:val="28"/>
        </w:rPr>
        <w:t>: март-апрель</w:t>
      </w:r>
      <w:r w:rsidR="001E34BD">
        <w:rPr>
          <w:szCs w:val="28"/>
        </w:rPr>
        <w:t>.</w:t>
      </w:r>
      <w:r w:rsidRPr="0055639B">
        <w:rPr>
          <w:szCs w:val="28"/>
        </w:rPr>
        <w:t xml:space="preserve">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bCs/>
          <w:color w:val="auto"/>
          <w:szCs w:val="28"/>
        </w:rPr>
      </w:pPr>
      <w:r w:rsidRPr="0055639B">
        <w:rPr>
          <w:i/>
          <w:szCs w:val="28"/>
        </w:rPr>
        <w:lastRenderedPageBreak/>
        <w:t>Срок освоения</w:t>
      </w:r>
      <w:r w:rsidRPr="0055639B">
        <w:rPr>
          <w:szCs w:val="28"/>
        </w:rPr>
        <w:t xml:space="preserve">: 1,5 месяца </w:t>
      </w:r>
      <w:r w:rsidRPr="0055639B">
        <w:rPr>
          <w:color w:val="auto"/>
          <w:szCs w:val="28"/>
        </w:rPr>
        <w:t>(6 недель)</w:t>
      </w:r>
      <w:r w:rsidR="001E34BD">
        <w:rPr>
          <w:color w:val="auto"/>
          <w:szCs w:val="28"/>
        </w:rPr>
        <w:t>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b/>
          <w:bCs/>
          <w:i/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b/>
          <w:bCs/>
          <w:i/>
          <w:szCs w:val="28"/>
        </w:rPr>
        <w:t>Форма обучения</w:t>
      </w:r>
      <w:r w:rsidRPr="0055639B">
        <w:rPr>
          <w:b/>
          <w:bCs/>
          <w:szCs w:val="28"/>
        </w:rPr>
        <w:t xml:space="preserve">: </w:t>
      </w:r>
      <w:r w:rsidRPr="0055639B">
        <w:rPr>
          <w:szCs w:val="28"/>
        </w:rPr>
        <w:t>очная</w:t>
      </w:r>
      <w:r w:rsidR="001E34BD">
        <w:rPr>
          <w:szCs w:val="28"/>
        </w:rPr>
        <w:t>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b/>
          <w:bCs/>
          <w:i/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b/>
          <w:bCs/>
          <w:i/>
          <w:szCs w:val="28"/>
        </w:rPr>
        <w:t>Язык программы</w:t>
      </w:r>
      <w:r w:rsidRPr="0055639B">
        <w:rPr>
          <w:b/>
          <w:bCs/>
          <w:szCs w:val="28"/>
        </w:rPr>
        <w:t xml:space="preserve">: </w:t>
      </w:r>
      <w:r w:rsidRPr="0055639B">
        <w:rPr>
          <w:szCs w:val="28"/>
        </w:rPr>
        <w:t>русский</w:t>
      </w:r>
      <w:r w:rsidR="001E34BD">
        <w:rPr>
          <w:szCs w:val="28"/>
        </w:rPr>
        <w:t>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b/>
          <w:bCs/>
          <w:i/>
          <w:color w:val="auto"/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b/>
          <w:bCs/>
          <w:i/>
          <w:szCs w:val="28"/>
        </w:rPr>
        <w:t>Уровень программа</w:t>
      </w:r>
      <w:r w:rsidRPr="0055639B">
        <w:rPr>
          <w:b/>
          <w:bCs/>
          <w:szCs w:val="28"/>
        </w:rPr>
        <w:t xml:space="preserve">: </w:t>
      </w:r>
      <w:r w:rsidRPr="0055639B">
        <w:rPr>
          <w:szCs w:val="28"/>
        </w:rPr>
        <w:t>стартовый</w:t>
      </w:r>
      <w:r w:rsidR="001E34BD">
        <w:rPr>
          <w:szCs w:val="28"/>
        </w:rPr>
        <w:t>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b/>
          <w:bCs/>
          <w:i/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bCs/>
          <w:szCs w:val="28"/>
        </w:rPr>
      </w:pPr>
      <w:r w:rsidRPr="0055639B">
        <w:rPr>
          <w:b/>
          <w:bCs/>
          <w:i/>
          <w:szCs w:val="28"/>
        </w:rPr>
        <w:t>Особенности организации образовательного процесса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color w:val="auto"/>
          <w:szCs w:val="28"/>
        </w:rPr>
      </w:pPr>
      <w:r w:rsidRPr="0055639B">
        <w:rPr>
          <w:color w:val="auto"/>
          <w:szCs w:val="28"/>
        </w:rPr>
        <w:t>Набор на обучение осуществляется по заявлениям родителей (законных представителей) обучающихся, группы формируются по мере поступления заявлений. Программа имеет практико-ориентированный характер, реализация программы осуществляется в очной традиционной фо</w:t>
      </w:r>
      <w:r w:rsidR="00E56AED">
        <w:rPr>
          <w:color w:val="auto"/>
          <w:szCs w:val="28"/>
        </w:rPr>
        <w:t>рме</w:t>
      </w:r>
      <w:r w:rsidRPr="0055639B">
        <w:rPr>
          <w:color w:val="auto"/>
          <w:szCs w:val="28"/>
        </w:rPr>
        <w:t xml:space="preserve"> в рамках аудиторных занятий – лекции, практические занятия, игры, участие в мероприятиях.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i/>
          <w:iCs/>
          <w:szCs w:val="28"/>
        </w:rPr>
        <w:t>Режим занятий</w:t>
      </w:r>
      <w:r w:rsidRPr="0055639B">
        <w:rPr>
          <w:szCs w:val="28"/>
        </w:rPr>
        <w:t xml:space="preserve">. </w:t>
      </w:r>
      <w:r w:rsidRPr="0055639B">
        <w:rPr>
          <w:i/>
          <w:szCs w:val="28"/>
        </w:rPr>
        <w:t>Периодичность и продолжительность занятий (расписание) устанавливается в зависимости от возрастных и психофизиологических особенностей, допустимой нагрузки обучающихся.</w:t>
      </w:r>
      <w:r w:rsidRPr="0055639B">
        <w:rPr>
          <w:szCs w:val="28"/>
        </w:rPr>
        <w:t xml:space="preserve">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 xml:space="preserve">Занятия проводятся по группам, количество обучающихся в группе – 10-12 человек. Занятия проводятся 2 раза в неделю по 1 часу или 1 раз в неделю по 2 часа, продолжительность одного академического часа – 45 мин, перерыв между занятиями 15 мин.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Программа краткосрочная, рассчитана на 1,5 месяца, общее количество учебных часов, запланир</w:t>
      </w:r>
      <w:r w:rsidR="00120D54">
        <w:rPr>
          <w:szCs w:val="28"/>
        </w:rPr>
        <w:t>ованных на весь срок обучения, –</w:t>
      </w:r>
      <w:r w:rsidRPr="0055639B">
        <w:rPr>
          <w:szCs w:val="28"/>
        </w:rPr>
        <w:t xml:space="preserve"> 12.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jc w:val="center"/>
        <w:rPr>
          <w:b/>
          <w:szCs w:val="28"/>
        </w:rPr>
      </w:pPr>
      <w:r w:rsidRPr="0055639B">
        <w:rPr>
          <w:b/>
          <w:szCs w:val="28"/>
        </w:rPr>
        <w:t>1.2. Цель и задачи программы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i/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i/>
          <w:szCs w:val="28"/>
        </w:rPr>
      </w:pPr>
      <w:r w:rsidRPr="0055639B">
        <w:rPr>
          <w:i/>
          <w:szCs w:val="28"/>
        </w:rPr>
        <w:t>Цель связана с названием программы, отражает ее основную направленность и желаемый конечный результат; должна быть ясна, конкретна, реальна, значима. Задачи показывают, что нужно сделать, чтобы достичь цели.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i/>
          <w:szCs w:val="28"/>
        </w:rPr>
      </w:pPr>
      <w:r w:rsidRPr="0055639B">
        <w:rPr>
          <w:i/>
          <w:szCs w:val="28"/>
        </w:rPr>
        <w:t>Пример: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b/>
          <w:szCs w:val="28"/>
        </w:rPr>
        <w:t>Цель:</w:t>
      </w:r>
      <w:r w:rsidRPr="0055639B">
        <w:rPr>
          <w:szCs w:val="28"/>
        </w:rPr>
        <w:t xml:space="preserve"> привитие обучающимся младшего подросткового возраста нравственных норм поведения в окружающей природной среде, осознанного бережного отношения к природе.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szCs w:val="28"/>
        </w:rPr>
      </w:pPr>
      <w:r w:rsidRPr="0055639B">
        <w:rPr>
          <w:b/>
          <w:szCs w:val="28"/>
        </w:rPr>
        <w:t xml:space="preserve">Задачи: 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szCs w:val="28"/>
        </w:rPr>
      </w:pPr>
      <w:bookmarkStart w:id="0" w:name="_Hlk175821538"/>
      <w:r w:rsidRPr="0055639B">
        <w:rPr>
          <w:b/>
          <w:szCs w:val="28"/>
        </w:rPr>
        <w:t>Предметные: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1. Сформировать знания об истории возникновения, структуре и содержании Красной книги.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2. Изучить особенности строения, произрастания и обитания растений и животных, занесенных в Красную книгу.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szCs w:val="28"/>
        </w:rPr>
      </w:pPr>
      <w:proofErr w:type="spellStart"/>
      <w:r w:rsidRPr="0055639B">
        <w:rPr>
          <w:b/>
          <w:szCs w:val="28"/>
        </w:rPr>
        <w:t>Метапредметные</w:t>
      </w:r>
      <w:proofErr w:type="spellEnd"/>
      <w:r w:rsidRPr="0055639B">
        <w:rPr>
          <w:b/>
          <w:szCs w:val="28"/>
        </w:rPr>
        <w:t>: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lastRenderedPageBreak/>
        <w:t xml:space="preserve">1. Способствовать развитию навыков командной работы: </w:t>
      </w:r>
      <w:proofErr w:type="spellStart"/>
      <w:r w:rsidRPr="0055639B">
        <w:rPr>
          <w:szCs w:val="28"/>
        </w:rPr>
        <w:t>коммуникативность</w:t>
      </w:r>
      <w:proofErr w:type="spellEnd"/>
      <w:r w:rsidRPr="0055639B">
        <w:rPr>
          <w:szCs w:val="28"/>
        </w:rPr>
        <w:t>, умение слушать, ответственное отношение к поставленным задачам.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2. Способствовать развитию навыков проектной деятельности: планирование, постановка цели, подбор информации.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3. Способствовать развитию навыков организаторской деятельности: ответственность, исполнительность, инициативность.</w:t>
      </w:r>
    </w:p>
    <w:p w:rsidR="003C17C5" w:rsidRPr="0055639B" w:rsidRDefault="003C17C5" w:rsidP="0055639B">
      <w:pPr>
        <w:spacing w:after="0" w:line="240" w:lineRule="auto"/>
        <w:ind w:left="0" w:right="0" w:firstLine="709"/>
        <w:rPr>
          <w:szCs w:val="28"/>
        </w:rPr>
      </w:pPr>
    </w:p>
    <w:p w:rsidR="003C17C5" w:rsidRPr="0055639B" w:rsidRDefault="00054D35" w:rsidP="0055639B">
      <w:pPr>
        <w:spacing w:after="0" w:line="240" w:lineRule="auto"/>
        <w:ind w:left="0" w:right="0" w:firstLine="709"/>
        <w:rPr>
          <w:b/>
          <w:szCs w:val="28"/>
        </w:rPr>
      </w:pPr>
      <w:r w:rsidRPr="0055639B">
        <w:rPr>
          <w:b/>
          <w:szCs w:val="28"/>
        </w:rPr>
        <w:t>Личностные: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1. Воспитывать у обучающихся нравственные качества личности, формирующие сознательно позитивное отношение к окружающей среде, отказ от неблагоприятного поведения в природной среде: бережное отношение к природе, ответственность за свои поступки, забота о природе.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>2. Развивать интерес и повысить мотивацию обучающихся к изучению вопросов, связанных с проблемами охраны окружающей среды.</w:t>
      </w:r>
    </w:p>
    <w:p w:rsidR="003C17C5" w:rsidRPr="0055639B" w:rsidRDefault="00054D35" w:rsidP="0055639B">
      <w:pPr>
        <w:spacing w:after="0" w:line="240" w:lineRule="auto"/>
        <w:ind w:left="0" w:right="0" w:firstLine="709"/>
        <w:rPr>
          <w:szCs w:val="28"/>
        </w:rPr>
      </w:pPr>
      <w:r w:rsidRPr="0055639B">
        <w:rPr>
          <w:szCs w:val="28"/>
        </w:rPr>
        <w:t xml:space="preserve">3. Развивать начальные </w:t>
      </w:r>
      <w:proofErr w:type="spellStart"/>
      <w:r w:rsidRPr="0055639B">
        <w:rPr>
          <w:szCs w:val="28"/>
        </w:rPr>
        <w:t>профориентационные</w:t>
      </w:r>
      <w:proofErr w:type="spellEnd"/>
      <w:r w:rsidRPr="0055639B">
        <w:rPr>
          <w:szCs w:val="28"/>
        </w:rPr>
        <w:t xml:space="preserve"> склонности школьников, направленные на освоение экологических и биологических специальностей в будущем.</w:t>
      </w:r>
      <w:bookmarkEnd w:id="0"/>
    </w:p>
    <w:p w:rsidR="003C17C5" w:rsidRPr="0055639B" w:rsidRDefault="003C17C5" w:rsidP="0055639B">
      <w:pPr>
        <w:spacing w:after="0" w:line="240" w:lineRule="auto"/>
        <w:ind w:left="0" w:right="0" w:firstLine="709"/>
        <w:rPr>
          <w:szCs w:val="28"/>
        </w:rPr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 xml:space="preserve">1.3. Содержание программы </w:t>
      </w:r>
    </w:p>
    <w:p w:rsidR="003C17C5" w:rsidRDefault="003C17C5">
      <w:pPr>
        <w:spacing w:after="0" w:line="269" w:lineRule="auto"/>
        <w:ind w:left="0" w:right="0" w:firstLine="709"/>
        <w:jc w:val="center"/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Примерный учебный план</w:t>
      </w:r>
    </w:p>
    <w:tbl>
      <w:tblPr>
        <w:tblStyle w:val="afb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993"/>
        <w:gridCol w:w="850"/>
        <w:gridCol w:w="3322"/>
      </w:tblGrid>
      <w:tr w:rsidR="003C17C5">
        <w:tc>
          <w:tcPr>
            <w:tcW w:w="567" w:type="dxa"/>
            <w:vMerge w:val="restart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Название темы</w:t>
            </w:r>
          </w:p>
        </w:tc>
        <w:tc>
          <w:tcPr>
            <w:tcW w:w="2693" w:type="dxa"/>
            <w:gridSpan w:val="3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Количество часов</w:t>
            </w:r>
          </w:p>
        </w:tc>
        <w:tc>
          <w:tcPr>
            <w:tcW w:w="3322" w:type="dxa"/>
            <w:vMerge w:val="restart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Форма промежуточной аттестации/контроля</w:t>
            </w:r>
          </w:p>
        </w:tc>
      </w:tr>
      <w:tr w:rsidR="003C17C5">
        <w:tc>
          <w:tcPr>
            <w:tcW w:w="567" w:type="dxa"/>
            <w:vMerge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3828" w:type="dxa"/>
            <w:vMerge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Всего</w:t>
            </w:r>
          </w:p>
        </w:tc>
        <w:tc>
          <w:tcPr>
            <w:tcW w:w="993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Теория</w:t>
            </w:r>
          </w:p>
        </w:tc>
        <w:tc>
          <w:tcPr>
            <w:tcW w:w="850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Практика</w:t>
            </w:r>
          </w:p>
        </w:tc>
        <w:tc>
          <w:tcPr>
            <w:tcW w:w="3322" w:type="dxa"/>
            <w:vMerge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Красная книга. 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Создание презентаций или оформление творческой работы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Птицы, занесенные в Красную книгу. 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презентаций или творческих работ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Животные, занесенные в Красную книгу. 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презентаций или творческих работ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Растения, занесенные в Красную книгу. 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презентаций или творческих работ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Рыбы, занесенные в Красную книгу. 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Представление презентаций или творческих работ 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lastRenderedPageBreak/>
              <w:t>6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Международный день Земли: история и традиции праздника. 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плана и Положения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7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Экологические проблемы современного мира. 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анкеты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8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>Практическое занятие: подготовка вопросов экологической викторины «Знатоки Красной книги», посвященной празднованию Международного дня Земли.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Оформление выставки лучших рисунков конкурса «Красная книга – глазами детей»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332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вопросов;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оформление выставки</w:t>
            </w:r>
          </w:p>
        </w:tc>
      </w:tr>
      <w:tr w:rsidR="003C17C5">
        <w:tc>
          <w:tcPr>
            <w:tcW w:w="567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9</w:t>
            </w: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Итоговое занятие. Участие в праздновании Международного дня Земли (проведение викторины «Знатоки Красной книги», представление выставки рисунков и итогов анкетирования по актуальным экологическим проблемам)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3322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left"/>
            </w:pPr>
          </w:p>
        </w:tc>
      </w:tr>
      <w:tr w:rsidR="003C17C5">
        <w:tc>
          <w:tcPr>
            <w:tcW w:w="567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  <w:tc>
          <w:tcPr>
            <w:tcW w:w="3828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Итого часов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12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3322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left"/>
            </w:pPr>
          </w:p>
        </w:tc>
      </w:tr>
    </w:tbl>
    <w:p w:rsidR="003C17C5" w:rsidRDefault="003C17C5">
      <w:pPr>
        <w:spacing w:after="0" w:line="269" w:lineRule="auto"/>
        <w:ind w:left="0" w:right="0" w:firstLine="709"/>
        <w:jc w:val="center"/>
      </w:pPr>
    </w:p>
    <w:p w:rsidR="003C17C5" w:rsidRDefault="00054D35">
      <w:pPr>
        <w:spacing w:after="0" w:line="269" w:lineRule="auto"/>
        <w:ind w:left="0" w:right="0" w:firstLine="709"/>
      </w:pPr>
      <w:r>
        <w:t xml:space="preserve">Программа предусматривает 12 часов занятий теоретического и практического характера. В теоретическом материале излагаются история создания Красной книги, виды Красной книги, порядок занесения объектов животного и растительного мира в Красную книгу, особенности среды обитания, питания животных, рыб, растений, птиц, занесенных в Красную книгу. Рассматривается просветительское и воспитательное значение издания Красной книги, способствующей повышению личной ответственности каждого человека за сохранение родной природы. Актуализируются экологические проблемы современного мира, причины их возникновения, пути их решения. </w:t>
      </w:r>
    </w:p>
    <w:p w:rsidR="003C17C5" w:rsidRDefault="00054D35">
      <w:pPr>
        <w:spacing w:after="0" w:line="269" w:lineRule="auto"/>
        <w:ind w:left="0" w:right="0" w:firstLine="709"/>
      </w:pPr>
      <w:r>
        <w:t xml:space="preserve">В рамках занятий обучающиеся выполняют практические задания по теме занятия, работая в парах или группах, при этом обучающиеся учатся взаимодействовать друг с другом, работать в команде, вырабатывают умение </w:t>
      </w:r>
      <w:r>
        <w:lastRenderedPageBreak/>
        <w:t xml:space="preserve">мыслить самостоятельно, принимать решения в зависимости от конкретной ситуации, развивают навыки работы с информацией, ключевые компетенции. </w:t>
      </w:r>
    </w:p>
    <w:p w:rsidR="003C17C5" w:rsidRDefault="00054D35">
      <w:pPr>
        <w:spacing w:after="0" w:line="269" w:lineRule="auto"/>
        <w:ind w:left="0" w:right="0" w:firstLine="709"/>
      </w:pPr>
      <w:r>
        <w:t>Итогом обучения по программе является участие детского объединения в праздновании Международного дня Земли в соответствии с планом воспитательных мероприятий образовательной организации.</w:t>
      </w:r>
    </w:p>
    <w:p w:rsidR="003C17C5" w:rsidRDefault="003C17C5">
      <w:pPr>
        <w:spacing w:after="0" w:line="269" w:lineRule="auto"/>
        <w:ind w:left="0" w:right="0" w:firstLine="709"/>
        <w:jc w:val="center"/>
        <w:rPr>
          <w:b/>
        </w:rPr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Содержание учебного плана</w:t>
      </w:r>
    </w:p>
    <w:p w:rsidR="00322B07" w:rsidRDefault="00322B07">
      <w:pPr>
        <w:spacing w:after="0" w:line="269" w:lineRule="auto"/>
        <w:ind w:left="0" w:right="0" w:firstLine="709"/>
        <w:jc w:val="center"/>
        <w:rPr>
          <w:b/>
        </w:rPr>
      </w:pPr>
    </w:p>
    <w:p w:rsidR="003C17C5" w:rsidRDefault="00054D35" w:rsidP="006D220D">
      <w:pPr>
        <w:spacing w:after="0" w:line="240" w:lineRule="auto"/>
        <w:ind w:left="0" w:right="0" w:firstLine="709"/>
        <w:rPr>
          <w:color w:val="auto"/>
        </w:rPr>
      </w:pPr>
      <w:r>
        <w:rPr>
          <w:b/>
          <w:color w:val="auto"/>
        </w:rPr>
        <w:t>Тема № 1.</w:t>
      </w:r>
      <w:r>
        <w:rPr>
          <w:color w:val="auto"/>
        </w:rPr>
        <w:t xml:space="preserve"> «Красная книга»</w:t>
      </w:r>
      <w:r w:rsidR="00956A60">
        <w:rPr>
          <w:color w:val="auto"/>
        </w:rPr>
        <w:t>.</w:t>
      </w:r>
    </w:p>
    <w:p w:rsidR="003C17C5" w:rsidRDefault="00054D35" w:rsidP="006D220D">
      <w:pPr>
        <w:spacing w:after="0" w:line="240" w:lineRule="auto"/>
        <w:ind w:left="0" w:right="0" w:firstLine="709"/>
        <w:rPr>
          <w:color w:val="auto"/>
        </w:rPr>
      </w:pPr>
      <w:r>
        <w:rPr>
          <w:color w:val="auto"/>
          <w:u w:val="single"/>
        </w:rPr>
        <w:t>Теория.</w:t>
      </w:r>
      <w:r>
        <w:rPr>
          <w:color w:val="auto"/>
        </w:rPr>
        <w:t xml:space="preserve"> Понятие «Красная книга, история её создания. Просветительское и воспитательное значение издания Красной книги. </w:t>
      </w:r>
      <w:r>
        <w:t xml:space="preserve">Виды Красных книг. Порядок занесения объектов животного и растительного мира в Красную книгу. </w:t>
      </w:r>
      <w:r>
        <w:rPr>
          <w:color w:val="auto"/>
        </w:rPr>
        <w:t xml:space="preserve">Меры для сохранения и увеличения численности редких растений и животных. Ответственность каждого человека за сохранение природы. </w:t>
      </w:r>
    </w:p>
    <w:p w:rsidR="003C17C5" w:rsidRDefault="00054D35" w:rsidP="006D220D">
      <w:pPr>
        <w:spacing w:after="0" w:line="240" w:lineRule="auto"/>
        <w:ind w:left="0" w:right="0" w:firstLine="709"/>
        <w:rPr>
          <w:color w:val="auto"/>
        </w:rPr>
      </w:pPr>
      <w:r>
        <w:rPr>
          <w:color w:val="auto"/>
          <w:u w:val="single"/>
        </w:rPr>
        <w:t>Практик</w:t>
      </w:r>
      <w:r>
        <w:rPr>
          <w:color w:val="auto"/>
        </w:rPr>
        <w:t>а. Практическая работа в группах – создание презентации «Красная книга и ее значение» или оформление творческой работы (например, рисунок, плакат и т. п.).</w:t>
      </w:r>
    </w:p>
    <w:p w:rsidR="003C17C5" w:rsidRDefault="00054D35" w:rsidP="006D220D">
      <w:pPr>
        <w:spacing w:after="0" w:line="240" w:lineRule="auto"/>
        <w:ind w:left="0" w:right="0" w:firstLine="709"/>
        <w:rPr>
          <w:color w:val="auto"/>
        </w:rPr>
      </w:pPr>
      <w:r>
        <w:rPr>
          <w:b/>
          <w:color w:val="auto"/>
        </w:rPr>
        <w:t>Тема № 2</w:t>
      </w:r>
      <w:r>
        <w:rPr>
          <w:color w:val="auto"/>
        </w:rPr>
        <w:t xml:space="preserve">. </w:t>
      </w:r>
      <w:r>
        <w:t xml:space="preserve">Птицы, занесенные в Красную книгу. </w:t>
      </w:r>
    </w:p>
    <w:p w:rsidR="003C17C5" w:rsidRDefault="00054D35" w:rsidP="006D220D">
      <w:pPr>
        <w:spacing w:after="0" w:line="240" w:lineRule="auto"/>
        <w:ind w:left="0" w:right="0" w:firstLine="709"/>
        <w:rPr>
          <w:color w:val="auto"/>
        </w:rPr>
      </w:pPr>
      <w:bookmarkStart w:id="1" w:name="_Hlk175904628"/>
      <w:r>
        <w:rPr>
          <w:u w:val="single"/>
        </w:rPr>
        <w:t>Теория.</w:t>
      </w:r>
      <w:r>
        <w:t xml:space="preserve"> Особенности среды обитания, образа жизни, биологии, численности птиц, занесенных в Красную книгу России и Красную книгу Новосибирской области. Принятые и необходимые меры по охране и восстановлению объектов животного и растительного мира.</w:t>
      </w:r>
      <w:bookmarkEnd w:id="1"/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 xml:space="preserve">Практика. </w:t>
      </w:r>
      <w:r>
        <w:t>Практическая работа в группах, парах – создание творческих работ по теме занятия.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b/>
        </w:rPr>
        <w:t>Тема № 3</w:t>
      </w:r>
      <w:r>
        <w:t xml:space="preserve">. Животные, занесенные в Красную книгу. 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>Теория.</w:t>
      </w:r>
      <w:r>
        <w:t xml:space="preserve"> Особенности среды обитания, образа жизни, биологии, численности животных, занесенных в Красную книгу России и Красную книгу Новосибирской области. Принятые и необходимые меры по охране и восстановлению объектов животного и растительного мира.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 xml:space="preserve">Практика. </w:t>
      </w:r>
      <w:r>
        <w:t>Практическая работа в группах, парах – создание творческих работ по теме занятия.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b/>
        </w:rPr>
        <w:t xml:space="preserve">Тема № 4. </w:t>
      </w:r>
      <w:r>
        <w:t xml:space="preserve">Растения, занесенные в Красную книгу. 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>Теория.</w:t>
      </w:r>
      <w:r>
        <w:t xml:space="preserve"> Особенности мест произрастания, строение, численность растений, занесенных в Красную книгу России и Красную книгу Новосибирской области. Принятые и необходимые меры по охране и восстановлению объектов животного и растительного мира.</w:t>
      </w:r>
    </w:p>
    <w:p w:rsidR="003C17C5" w:rsidRDefault="00054D35" w:rsidP="006D220D">
      <w:pPr>
        <w:spacing w:after="0" w:line="240" w:lineRule="auto"/>
        <w:ind w:left="0" w:right="0" w:firstLine="709"/>
      </w:pPr>
      <w:bookmarkStart w:id="2" w:name="_Hlk175905962"/>
      <w:r>
        <w:rPr>
          <w:u w:val="single"/>
        </w:rPr>
        <w:t>Практика</w:t>
      </w:r>
      <w:r>
        <w:t>. Практическая работа в группах, парах – создание творческих работ по теме занятия.</w:t>
      </w:r>
      <w:bookmarkEnd w:id="2"/>
    </w:p>
    <w:p w:rsidR="003C17C5" w:rsidRDefault="00054D35" w:rsidP="006D220D">
      <w:pPr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Тема № 5. </w:t>
      </w:r>
      <w:bookmarkStart w:id="3" w:name="_Hlk175905882"/>
      <w:r>
        <w:t>Рыбы, занесенные в Красную книгу.</w:t>
      </w:r>
      <w:bookmarkEnd w:id="3"/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>Теория.</w:t>
      </w:r>
      <w:r>
        <w:rPr>
          <w:b/>
        </w:rPr>
        <w:t xml:space="preserve"> </w:t>
      </w:r>
      <w:r>
        <w:t>Рыбы, занесенные в Красную книгу России и Красную книгу Новосибирской области.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>Практика</w:t>
      </w:r>
      <w:r>
        <w:t>. Практическая работа в группах, парах – создание творческих работ по теме занятия.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b/>
        </w:rPr>
        <w:lastRenderedPageBreak/>
        <w:t xml:space="preserve">Тема № 6. </w:t>
      </w:r>
      <w:r>
        <w:t xml:space="preserve">Международный день Земли: история и традиции праздника. 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>Теория.</w:t>
      </w:r>
      <w:r>
        <w:t xml:space="preserve"> </w:t>
      </w:r>
      <w:r w:rsidR="002D0F91">
        <w:t>История возникновения праздника с</w:t>
      </w:r>
      <w:r>
        <w:t xml:space="preserve"> его особенностями, традициями празднования в России и других странах. Значение и смысл праздника: это праздник всех людей на планете вне зависимости от места проживания. Этот день призван объединить людей для сохранения общего дома и решения экологических проблем, он напоминает об ответственности за всё живущее на Земле.</w:t>
      </w:r>
    </w:p>
    <w:p w:rsidR="003C17C5" w:rsidRDefault="00054D35" w:rsidP="006D220D">
      <w:pPr>
        <w:spacing w:after="0" w:line="240" w:lineRule="auto"/>
        <w:ind w:left="0" w:right="0" w:firstLine="709"/>
        <w:rPr>
          <w:b/>
        </w:rPr>
      </w:pPr>
      <w:r>
        <w:rPr>
          <w:u w:val="single"/>
        </w:rPr>
        <w:t>Практика.</w:t>
      </w:r>
      <w:r>
        <w:t xml:space="preserve"> Обучающиеся под руководством педагога разрабатывают план участия в праздновании Дня Земли, положение о проведении школьного конкурса рисунков «Красная книга глазами детей» в рамках празднования Международного дня Земли.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b/>
        </w:rPr>
        <w:t>Тема № 7.</w:t>
      </w:r>
      <w:r>
        <w:t xml:space="preserve"> Экологические проблемы современного мира. 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 xml:space="preserve">Теория. </w:t>
      </w:r>
      <w:r>
        <w:t>Актуализация экологических проблем современного мира, в том числе связанных с неблагоприятной деятельностью человека, таких как сокращение биологического разнообразия, истощение природных ресурсов, вырубка леса, загрязнение воды, кислотные дожди и т.</w:t>
      </w:r>
      <w:r w:rsidR="00F532D4">
        <w:t xml:space="preserve"> </w:t>
      </w:r>
      <w:r>
        <w:t>д.</w:t>
      </w:r>
    </w:p>
    <w:p w:rsidR="003C17C5" w:rsidRDefault="00054D35" w:rsidP="006D220D">
      <w:pPr>
        <w:spacing w:after="0" w:line="240" w:lineRule="auto"/>
        <w:ind w:left="0" w:right="0" w:firstLine="709"/>
        <w:rPr>
          <w:b/>
        </w:rPr>
      </w:pPr>
      <w:r>
        <w:rPr>
          <w:u w:val="single"/>
        </w:rPr>
        <w:t>Практика.</w:t>
      </w:r>
      <w:r>
        <w:t xml:space="preserve"> Подготовка вопросов анкетирования обучающихся и родителей по актуальным экологическим проблемам:</w:t>
      </w:r>
      <w:r>
        <w:rPr>
          <w:b/>
        </w:rPr>
        <w:t xml:space="preserve"> </w:t>
      </w:r>
      <w:r>
        <w:t>обучающиеся, работая в группах, разрабатывают вопросы анкетирования обучающихся и родителей по актуальным экологическим проблемам (анкетирование проводится в рамках проведения Дня Земли).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b/>
        </w:rPr>
        <w:t xml:space="preserve">Тема № 8. </w:t>
      </w:r>
      <w:r>
        <w:t>Практическое занятие: подготовка вопросов экологической викторины «Знатоки Красной книги», посвященной Дню Земли.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u w:val="single"/>
        </w:rPr>
        <w:t>Теория.</w:t>
      </w:r>
      <w:r w:rsidR="002D2030">
        <w:t xml:space="preserve"> Что такое викторина. Как ее организовать.</w:t>
      </w:r>
    </w:p>
    <w:p w:rsidR="003C17C5" w:rsidRDefault="00054D35" w:rsidP="006D220D">
      <w:pPr>
        <w:spacing w:after="0" w:line="240" w:lineRule="auto"/>
        <w:ind w:left="0" w:right="0" w:firstLine="709"/>
        <w:rPr>
          <w:u w:val="single"/>
        </w:rPr>
      </w:pPr>
      <w:r>
        <w:rPr>
          <w:u w:val="single"/>
        </w:rPr>
        <w:t>Практика.</w:t>
      </w:r>
      <w:r>
        <w:t xml:space="preserve"> Обучающиеся, опираясь на полученные знания, работая в группах (парах), разрабатывают вопросы экологической викторины «Знатоки Красной книги», посвященной Дню Земли.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b/>
        </w:rPr>
        <w:t xml:space="preserve">Тема № 9. </w:t>
      </w:r>
      <w:r>
        <w:t xml:space="preserve">Итоговое занятие. Участие в праздновании Международного Дня Земли (в соответствии с планом воспитательной работы образовательной организации): проведение викторины «Знатоки Красной книги», представление выставки рисунков по итогам конкурса «Красная книга – глазами детей», а также итогов анкетирования по актуальным экологическим проблемам (например, в форме презентации или в другой форме). </w:t>
      </w:r>
    </w:p>
    <w:p w:rsidR="003C17C5" w:rsidRDefault="00054D35" w:rsidP="006D220D">
      <w:pPr>
        <w:spacing w:after="0" w:line="240" w:lineRule="auto"/>
        <w:ind w:left="0" w:right="0" w:firstLine="709"/>
      </w:pPr>
      <w:r>
        <w:rPr>
          <w:b/>
        </w:rPr>
        <w:t xml:space="preserve">Дополнительно </w:t>
      </w:r>
      <w:r>
        <w:t>в</w:t>
      </w:r>
      <w:r>
        <w:rPr>
          <w:b/>
        </w:rPr>
        <w:t xml:space="preserve"> </w:t>
      </w:r>
      <w:r>
        <w:t>рамках участия в Дне Земли можно предложить обучающимся разработать и воплотить идею представления выставки фотографий на тему «Земля – наш прекрасный дом!».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1.4. Планируемые результаты</w:t>
      </w:r>
    </w:p>
    <w:p w:rsidR="00E12F6F" w:rsidRDefault="00E12F6F">
      <w:pPr>
        <w:spacing w:after="0" w:line="269" w:lineRule="auto"/>
        <w:ind w:left="0" w:right="0" w:firstLine="709"/>
        <w:jc w:val="center"/>
        <w:rPr>
          <w:b/>
        </w:rPr>
      </w:pPr>
    </w:p>
    <w:p w:rsidR="003C17C5" w:rsidRDefault="00054D35">
      <w:pPr>
        <w:spacing w:after="0" w:line="269" w:lineRule="auto"/>
        <w:ind w:left="0" w:right="0" w:firstLine="709"/>
        <w:rPr>
          <w:i/>
          <w:color w:val="auto"/>
        </w:rPr>
      </w:pPr>
      <w:r>
        <w:rPr>
          <w:i/>
        </w:rPr>
        <w:t xml:space="preserve">Планируемые результаты – совокупность знаний, умений, навыков, личностных качеств, компетентностей; личностных, </w:t>
      </w:r>
      <w:proofErr w:type="spellStart"/>
      <w:r>
        <w:rPr>
          <w:i/>
        </w:rPr>
        <w:t>метапредметных</w:t>
      </w:r>
      <w:proofErr w:type="spellEnd"/>
      <w:r>
        <w:rPr>
          <w:i/>
        </w:rPr>
        <w:t xml:space="preserve"> и предметных результатов, приобретаемых обучающимися при освоении </w:t>
      </w:r>
      <w:r>
        <w:rPr>
          <w:i/>
        </w:rPr>
        <w:lastRenderedPageBreak/>
        <w:t>программы по ее завершению. Результаты формулируются с учетом цели, задач и содержания программы.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</w:pPr>
      <w:r>
        <w:rPr>
          <w:b/>
        </w:rPr>
        <w:t>Предметные</w:t>
      </w:r>
      <w:r>
        <w:t>: сформированы знания об истории возникновения, структуре и содержании Красной книги, о смысле празднования Международного дня Земли. Изучены особенности строения, произрастания и обитания растений, животных и птиц, занесенных в Красную книгу.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  <w:r>
        <w:t xml:space="preserve"> получили дальнейшее развитие навыки командной работы: </w:t>
      </w:r>
      <w:proofErr w:type="spellStart"/>
      <w:r>
        <w:t>коммуникативность</w:t>
      </w:r>
      <w:proofErr w:type="spellEnd"/>
      <w:r>
        <w:t>, умение слушать, ответственное отношение к поставленным задачам. Получили дальнейшее развитие начальные навыки проектной деятельности: планирование, постановка цели, подбор информации; начальные навыки организаторской деятельности: ответственность, исполнительность, инициативность.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/>
        <w:ind w:left="0" w:right="0" w:firstLine="709"/>
      </w:pPr>
      <w:r>
        <w:rPr>
          <w:b/>
        </w:rPr>
        <w:t>Личностные:</w:t>
      </w:r>
      <w:r>
        <w:t xml:space="preserve"> воспитаны у обучающихся нравственные качества личности, формирующие сознательно позитивное отношение к окружающей среде, отказ от неблагоприятного поведения в природной среде: сформировано чувство бережного отношения к природе ответственность за свои поступки, забота о природе. Получили дальнейшее развитие интерес и повышена мотивация обучающихся к изучению вопросов, связанных с проблемами охраны окружающей среды. Актуализированы </w:t>
      </w:r>
      <w:proofErr w:type="spellStart"/>
      <w:r>
        <w:t>профориентационные</w:t>
      </w:r>
      <w:proofErr w:type="spellEnd"/>
      <w:r>
        <w:t xml:space="preserve"> склонности школьников, направленные на освоение экологических и биологических специальностей в будущем.</w:t>
      </w:r>
    </w:p>
    <w:p w:rsidR="003C17C5" w:rsidRDefault="003C17C5">
      <w:pPr>
        <w:spacing w:after="0" w:line="269" w:lineRule="auto"/>
        <w:ind w:left="0" w:right="0" w:firstLine="709"/>
        <w:jc w:val="center"/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Раздел 2. Комплекс органи</w:t>
      </w:r>
      <w:r w:rsidR="00BA4381">
        <w:rPr>
          <w:b/>
        </w:rPr>
        <w:t>зационно-педагогических условий</w:t>
      </w:r>
    </w:p>
    <w:p w:rsidR="003C17C5" w:rsidRDefault="003C17C5">
      <w:pPr>
        <w:spacing w:after="0" w:line="269" w:lineRule="auto"/>
        <w:ind w:left="0" w:right="0" w:firstLine="709"/>
        <w:jc w:val="center"/>
      </w:pPr>
    </w:p>
    <w:p w:rsidR="003C17C5" w:rsidRDefault="00BA4381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2.1. Календарный учебный график</w:t>
      </w:r>
    </w:p>
    <w:p w:rsidR="003C17C5" w:rsidRDefault="003C17C5">
      <w:pPr>
        <w:spacing w:after="0" w:line="269" w:lineRule="auto"/>
        <w:ind w:left="0" w:right="0" w:firstLine="709"/>
      </w:pPr>
    </w:p>
    <w:tbl>
      <w:tblPr>
        <w:tblStyle w:val="13"/>
        <w:tblW w:w="9854" w:type="dxa"/>
        <w:tblInd w:w="-108" w:type="dxa"/>
        <w:tblCellMar>
          <w:top w:w="9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4503"/>
        <w:gridCol w:w="5351"/>
      </w:tblGrid>
      <w:tr w:rsidR="003C17C5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>Сроки реализации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1,5 месяца </w:t>
            </w:r>
          </w:p>
        </w:tc>
      </w:tr>
      <w:tr w:rsidR="003C17C5">
        <w:trPr>
          <w:trHeight w:val="33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>Начало реализации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С учетом срока празднования Международного дня Земли в образовательной организации </w:t>
            </w:r>
          </w:p>
        </w:tc>
      </w:tr>
      <w:tr w:rsidR="003C17C5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t>Окончание реализации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День проведения школьного праздника, посвященного Международному Дню Земли </w:t>
            </w:r>
          </w:p>
        </w:tc>
      </w:tr>
      <w:tr w:rsidR="003C17C5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t xml:space="preserve">Количество учебных недель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</w:tr>
      <w:tr w:rsidR="003C17C5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t xml:space="preserve">Количество учебных часов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>12 часов, 2 час в неделю</w:t>
            </w:r>
          </w:p>
        </w:tc>
      </w:tr>
      <w:tr w:rsidR="003C17C5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>Выходные и праздничные дни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>Программа не реализуется:</w:t>
            </w:r>
          </w:p>
          <w:p w:rsidR="003C17C5" w:rsidRDefault="003A6FEE">
            <w:pPr>
              <w:spacing w:after="1" w:line="275" w:lineRule="auto"/>
              <w:ind w:left="0" w:right="0" w:firstLine="0"/>
              <w:jc w:val="left"/>
            </w:pPr>
            <w:r>
              <w:lastRenderedPageBreak/>
              <w:t>–</w:t>
            </w:r>
            <w:r w:rsidR="00054D35">
              <w:t xml:space="preserve"> суббота и воскресенье каждой учебной недели; </w:t>
            </w:r>
          </w:p>
          <w:p w:rsidR="003C17C5" w:rsidRDefault="003A6FEE">
            <w:pPr>
              <w:spacing w:after="0" w:line="259" w:lineRule="auto"/>
              <w:ind w:left="0" w:right="0" w:firstLine="0"/>
              <w:jc w:val="left"/>
            </w:pPr>
            <w:r>
              <w:t>–</w:t>
            </w:r>
            <w:r w:rsidR="00054D35">
              <w:t xml:space="preserve"> каникулярное время;</w:t>
            </w:r>
          </w:p>
          <w:p w:rsidR="003C17C5" w:rsidRDefault="003A6FEE">
            <w:pPr>
              <w:spacing w:after="0" w:line="259" w:lineRule="auto"/>
              <w:ind w:left="0" w:right="0" w:firstLine="0"/>
              <w:jc w:val="left"/>
            </w:pPr>
            <w:r>
              <w:t>–</w:t>
            </w:r>
            <w:r w:rsidR="00054D35">
              <w:t xml:space="preserve"> государственные праздничные дни.</w:t>
            </w:r>
          </w:p>
        </w:tc>
      </w:tr>
      <w:tr w:rsidR="003C17C5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Режим занятий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t>Занятия проходят 2 раза в неделю по 1 часу или 1 раз в неделю по 2 часа</w:t>
            </w:r>
            <w:r w:rsidR="003A6FEE">
              <w:t>.</w:t>
            </w:r>
          </w:p>
        </w:tc>
      </w:tr>
      <w:tr w:rsidR="003C17C5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9" w:lineRule="auto"/>
              <w:ind w:left="0" w:right="0" w:firstLine="0"/>
              <w:rPr>
                <w:highlight w:val="yellow"/>
              </w:rPr>
            </w:pPr>
            <w:r>
              <w:t xml:space="preserve">Проведение промежуточного и итогового контроля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C5" w:rsidRDefault="00054D35">
            <w:pPr>
              <w:spacing w:after="0" w:line="257" w:lineRule="auto"/>
              <w:ind w:left="0" w:right="10" w:firstLine="0"/>
              <w:rPr>
                <w:highlight w:val="yellow"/>
              </w:rPr>
            </w:pPr>
            <w:r>
              <w:t>Промежуточный контроль проводится в процессе изучения тем, по итогам групповой работы, по итогам подготовки мероприятий, посвященных Международному дню Земли</w:t>
            </w:r>
            <w:r w:rsidR="003A6FEE">
              <w:t>.</w:t>
            </w:r>
          </w:p>
        </w:tc>
      </w:tr>
    </w:tbl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2.2. Условия реализации программы</w:t>
      </w:r>
    </w:p>
    <w:p w:rsidR="00BA4381" w:rsidRDefault="00BA4381">
      <w:pPr>
        <w:spacing w:after="0" w:line="269" w:lineRule="auto"/>
        <w:ind w:left="0" w:right="0" w:firstLine="709"/>
        <w:jc w:val="center"/>
        <w:rPr>
          <w:b/>
        </w:rPr>
      </w:pPr>
    </w:p>
    <w:p w:rsidR="003C17C5" w:rsidRDefault="00054D35">
      <w:pPr>
        <w:spacing w:after="0" w:line="269" w:lineRule="auto"/>
        <w:ind w:left="0" w:right="0" w:firstLine="709"/>
      </w:pPr>
      <w:r>
        <w:t>Учебное помещение соответствует требованиям санитарных норм и правил, установленных Санитарными правилами (Постановление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</w:p>
    <w:p w:rsidR="003C17C5" w:rsidRDefault="00054D35">
      <w:pPr>
        <w:spacing w:after="0" w:line="269" w:lineRule="auto"/>
        <w:ind w:left="0" w:right="0" w:firstLine="709"/>
      </w:pPr>
      <w:r>
        <w:t>Оснащение учебного кабинета: классная доска, столы и стулья для обучающихся, шкаф для хранения дидактических пособий и учебных материалов.</w:t>
      </w:r>
    </w:p>
    <w:p w:rsidR="003C17C5" w:rsidRDefault="00054D35">
      <w:pPr>
        <w:spacing w:after="0" w:line="269" w:lineRule="auto"/>
        <w:ind w:left="0" w:right="0" w:firstLine="709"/>
      </w:pPr>
      <w:r>
        <w:rPr>
          <w:i/>
          <w:iCs/>
        </w:rPr>
        <w:t>Материально-техническое обеспечение</w:t>
      </w:r>
      <w:r>
        <w:t xml:space="preserve">: </w:t>
      </w:r>
      <w:r w:rsidR="00F50D0D">
        <w:t xml:space="preserve">компьютер, принтер, </w:t>
      </w:r>
      <w:proofErr w:type="spellStart"/>
      <w:r w:rsidR="00F50D0D">
        <w:t>мультимедиа</w:t>
      </w:r>
      <w:r>
        <w:t>проектор</w:t>
      </w:r>
      <w:proofErr w:type="spellEnd"/>
      <w:r>
        <w:t>, интерактивная доска; наборы фломастеров, карандашей, бумага для рисования и т.</w:t>
      </w:r>
      <w:r w:rsidR="00F50D0D">
        <w:t xml:space="preserve"> </w:t>
      </w:r>
      <w:r>
        <w:t>д.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 w:rsidP="006279F8">
      <w:pPr>
        <w:spacing w:after="0" w:line="269" w:lineRule="auto"/>
        <w:ind w:left="0" w:right="0" w:firstLine="709"/>
      </w:pPr>
      <w:r>
        <w:rPr>
          <w:i/>
          <w:iCs/>
        </w:rPr>
        <w:t>Информационное обеспечение</w:t>
      </w:r>
      <w:r>
        <w:t>: наличие интернета, видеоматериалы, презентации по вопросам охраны окружающей среды; наглядно-методические, электронные наглядные пособия по охране природы:</w:t>
      </w:r>
      <w:r w:rsidR="006279F8">
        <w:t xml:space="preserve"> </w:t>
      </w:r>
      <w:r>
        <w:t xml:space="preserve">комплект плакатов «Красная книга», таблицы демонстрационные «Растения Красной книги», наглядное пособие «Красная книга России», развивающие карточки «Животные Красной книги». 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40" w:lineRule="auto"/>
        <w:ind w:left="0" w:right="0" w:firstLine="709"/>
        <w:rPr>
          <w:color w:val="auto"/>
          <w:szCs w:val="28"/>
        </w:rPr>
      </w:pPr>
      <w:r>
        <w:rPr>
          <w:i/>
          <w:iCs/>
        </w:rPr>
        <w:t>Кадровое обеспечение</w:t>
      </w:r>
      <w:r>
        <w:t xml:space="preserve">: указываются </w:t>
      </w:r>
      <w:r>
        <w:rPr>
          <w:color w:val="auto"/>
          <w:szCs w:val="28"/>
        </w:rPr>
        <w:t>Ф.</w:t>
      </w:r>
      <w:r w:rsidR="007C347A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И.</w:t>
      </w:r>
      <w:r w:rsidR="007C347A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О. педагога (педагогов), которые будут вести занятия, их образование, педагогический стаж, должность, курсы повышения </w:t>
      </w:r>
      <w:r w:rsidR="00CA429E">
        <w:rPr>
          <w:color w:val="auto"/>
          <w:szCs w:val="28"/>
        </w:rPr>
        <w:t xml:space="preserve">квалификации </w:t>
      </w:r>
      <w:r>
        <w:rPr>
          <w:color w:val="auto"/>
          <w:szCs w:val="28"/>
        </w:rPr>
        <w:t>за последние три года, достижения. Также здесь прописываются все, кто даже косвенно будет принимать участие в программе. Например, педагог-психолог, помощник педагога, администратор и т.</w:t>
      </w:r>
      <w:r w:rsidR="007D12BE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lastRenderedPageBreak/>
        <w:t>2.3. Формы аттестации</w:t>
      </w:r>
    </w:p>
    <w:p w:rsidR="003C17C5" w:rsidRDefault="003C17C5">
      <w:pPr>
        <w:spacing w:after="0" w:line="269" w:lineRule="auto"/>
        <w:ind w:left="0" w:right="0" w:firstLine="709"/>
        <w:jc w:val="center"/>
        <w:rPr>
          <w:b/>
        </w:rPr>
      </w:pPr>
    </w:p>
    <w:p w:rsidR="003C17C5" w:rsidRDefault="00054D35">
      <w:pPr>
        <w:spacing w:after="0" w:line="269" w:lineRule="auto"/>
        <w:ind w:left="0" w:right="0" w:firstLine="709"/>
      </w:pPr>
      <w:r>
        <w:t>В рамках занятий обучающиеся выполняют практические задания по теме занятия, работая в парах или группах; участвуют в организации тематических мероприятий, поэтому при подведении итогов освоения программы педагог оценивает результат участия ребенка в групповой работе, степень участия в подготовке мероприятий, личный вклад ребенка, проявление его индивидуальных качеств, ег</w:t>
      </w:r>
      <w:r w:rsidR="00B076D4">
        <w:t>о стремления, дисциплину</w:t>
      </w:r>
      <w:r>
        <w:t>, старание, активность, ответственность и т. д. Также важна самооценка ребенка.</w:t>
      </w:r>
    </w:p>
    <w:p w:rsidR="003C17C5" w:rsidRDefault="00054D35">
      <w:pPr>
        <w:spacing w:after="0" w:line="269" w:lineRule="auto"/>
        <w:ind w:left="0" w:right="0" w:firstLine="709"/>
      </w:pPr>
      <w:r>
        <w:t>Форма аттестации:</w:t>
      </w:r>
    </w:p>
    <w:p w:rsidR="003C17C5" w:rsidRDefault="00054D35">
      <w:pPr>
        <w:spacing w:after="0" w:line="269" w:lineRule="auto"/>
        <w:ind w:left="0" w:right="0" w:firstLine="709"/>
      </w:pPr>
      <w:r>
        <w:t>1. Выставка рисунков, фотографий (заполнение листа оценки организационных и коммуникативных навыков обучающегося).</w:t>
      </w:r>
    </w:p>
    <w:p w:rsidR="003C17C5" w:rsidRDefault="00054D35">
      <w:pPr>
        <w:spacing w:after="0" w:line="269" w:lineRule="auto"/>
        <w:ind w:left="0" w:right="0" w:firstLine="709"/>
      </w:pPr>
      <w:r>
        <w:t>2. Конкурс рисунков (заполнение листа оценки организационных и коммуникативных навыков обучающегося).</w:t>
      </w:r>
    </w:p>
    <w:p w:rsidR="003C17C5" w:rsidRDefault="00054D35">
      <w:pPr>
        <w:spacing w:after="0" w:line="269" w:lineRule="auto"/>
        <w:ind w:left="0" w:right="0" w:firstLine="709"/>
      </w:pPr>
      <w:r>
        <w:t>3. Создание презентаций (творческих работ) по тематике занятий в рамках групповой или парной работы и их представление (заполнение листа оценки работы группы).</w:t>
      </w:r>
    </w:p>
    <w:p w:rsidR="003C17C5" w:rsidRDefault="00054D35">
      <w:pPr>
        <w:spacing w:after="0" w:line="269" w:lineRule="auto"/>
        <w:ind w:left="0" w:right="0" w:firstLine="709"/>
      </w:pPr>
      <w:r>
        <w:t xml:space="preserve">4. Самооценка (заполнение листов самооценки). </w:t>
      </w:r>
    </w:p>
    <w:p w:rsidR="003C17C5" w:rsidRDefault="00054D35">
      <w:pPr>
        <w:spacing w:after="0" w:line="269" w:lineRule="auto"/>
        <w:ind w:left="0" w:right="0" w:firstLine="709"/>
      </w:pPr>
      <w:r>
        <w:t>5. Участие в разработке вопросов викторины, анкетирования, положения о проведении конкурса рисунков (заполнение листа оценки организационных и коммуникативных навыков обучающегося).</w:t>
      </w:r>
    </w:p>
    <w:p w:rsidR="003C17C5" w:rsidRDefault="003C17C5" w:rsidP="009048ED">
      <w:pPr>
        <w:spacing w:after="0" w:line="269" w:lineRule="auto"/>
        <w:ind w:left="0" w:right="0" w:firstLine="0"/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C17C5">
        <w:tc>
          <w:tcPr>
            <w:tcW w:w="4815" w:type="dxa"/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Тема занятия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Форма контроля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Красная книга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</w:t>
            </w:r>
            <w:r w:rsidR="00B076D4">
              <w:rPr>
                <w:color w:val="auto"/>
                <w:szCs w:val="28"/>
              </w:rPr>
              <w:t>,</w:t>
            </w:r>
            <w:r>
              <w:rPr>
                <w:color w:val="auto"/>
                <w:szCs w:val="28"/>
              </w:rPr>
              <w:t xml:space="preserve"> </w:t>
            </w:r>
          </w:p>
          <w:p w:rsidR="003C17C5" w:rsidRDefault="00B076D4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</w:t>
            </w:r>
            <w:r w:rsidR="00054D35">
              <w:rPr>
                <w:color w:val="auto"/>
                <w:szCs w:val="28"/>
              </w:rPr>
              <w:t xml:space="preserve">ыполнение практического задания </w:t>
            </w:r>
          </w:p>
        </w:tc>
      </w:tr>
      <w:tr w:rsidR="003C17C5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Птицы, занесенные в Красную книгу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</w:t>
            </w:r>
            <w:r w:rsidR="00B076D4">
              <w:rPr>
                <w:color w:val="auto"/>
                <w:szCs w:val="28"/>
              </w:rPr>
              <w:t>,</w:t>
            </w:r>
          </w:p>
          <w:p w:rsidR="003C17C5" w:rsidRDefault="00B076D4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</w:t>
            </w:r>
            <w:r w:rsidR="00054D35">
              <w:rPr>
                <w:color w:val="auto"/>
                <w:szCs w:val="28"/>
              </w:rPr>
              <w:t>ыполнение практического задания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Животные, занесенные в Красную книгу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</w:t>
            </w:r>
            <w:r w:rsidR="00B076D4">
              <w:rPr>
                <w:color w:val="auto"/>
                <w:szCs w:val="28"/>
              </w:rPr>
              <w:t>,</w:t>
            </w:r>
          </w:p>
          <w:p w:rsidR="003C17C5" w:rsidRDefault="00B076D4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</w:t>
            </w:r>
            <w:r w:rsidR="00054D35">
              <w:rPr>
                <w:color w:val="auto"/>
                <w:szCs w:val="28"/>
              </w:rPr>
              <w:t>ыполнение практического задания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Растения, занесенные в Красную книгу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</w:t>
            </w:r>
            <w:r w:rsidR="00B076D4">
              <w:rPr>
                <w:color w:val="auto"/>
                <w:szCs w:val="28"/>
              </w:rPr>
              <w:t>,</w:t>
            </w:r>
          </w:p>
          <w:p w:rsidR="003C17C5" w:rsidRDefault="00B076D4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</w:t>
            </w:r>
            <w:r w:rsidR="00054D35">
              <w:rPr>
                <w:color w:val="auto"/>
                <w:szCs w:val="28"/>
              </w:rPr>
              <w:t>ыполнение практического задания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Рыбы, занесенные в Красную книгу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</w:t>
            </w:r>
            <w:r w:rsidR="00B076D4">
              <w:rPr>
                <w:color w:val="auto"/>
                <w:szCs w:val="28"/>
              </w:rPr>
              <w:t>,</w:t>
            </w:r>
          </w:p>
          <w:p w:rsidR="003C17C5" w:rsidRDefault="00B076D4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</w:t>
            </w:r>
            <w:r w:rsidR="00054D35">
              <w:rPr>
                <w:color w:val="auto"/>
                <w:szCs w:val="28"/>
              </w:rPr>
              <w:t>ыполнение практического задания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Международный день Земли: история и традиции праздника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Беседа</w:t>
            </w:r>
            <w:r w:rsidR="00B076D4">
              <w:rPr>
                <w:color w:val="auto"/>
                <w:szCs w:val="28"/>
              </w:rPr>
              <w:t>,</w:t>
            </w:r>
          </w:p>
          <w:p w:rsidR="003C17C5" w:rsidRDefault="00B076D4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</w:t>
            </w:r>
            <w:r w:rsidR="00054D35">
              <w:rPr>
                <w:color w:val="auto"/>
                <w:szCs w:val="28"/>
              </w:rPr>
              <w:t>ыполнение практического задания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Экологические проблемы современного мира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Обсуждение, дискуссия</w:t>
            </w:r>
            <w:r w:rsidR="00B076D4">
              <w:rPr>
                <w:color w:val="auto"/>
                <w:szCs w:val="28"/>
              </w:rPr>
              <w:t>,</w:t>
            </w:r>
          </w:p>
          <w:p w:rsidR="003C17C5" w:rsidRDefault="00B076D4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выполнение практического задания</w:t>
            </w:r>
            <w:r w:rsidR="00054D35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="00054D35">
              <w:rPr>
                <w:color w:val="auto"/>
                <w:szCs w:val="28"/>
              </w:rPr>
              <w:t>разработка анкеты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занятие: подготовка вопросов экологической викторины </w:t>
            </w:r>
            <w:r>
              <w:lastRenderedPageBreak/>
              <w:t>«Знатоки Красной книги», посвященной празднованию Международного дня Земли.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Оформление выставки лучших рисунков конкурса «Красная книга – глазами детей»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Выполнение практического задания:</w:t>
            </w:r>
          </w:p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подготовка вопросов экологической викторины; оформление выставки рисунков</w:t>
            </w:r>
          </w:p>
        </w:tc>
      </w:tr>
      <w:tr w:rsidR="003C17C5">
        <w:tc>
          <w:tcPr>
            <w:tcW w:w="481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lastRenderedPageBreak/>
              <w:t xml:space="preserve">Итоговое занятие. Участие в праздновании Международного дня Земли </w:t>
            </w:r>
          </w:p>
        </w:tc>
        <w:tc>
          <w:tcPr>
            <w:tcW w:w="4530" w:type="dxa"/>
          </w:tcPr>
          <w:p w:rsidR="003C17C5" w:rsidRDefault="00054D35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Проведение викторины «Знатоки Красной книги», представление выставки рисунков и итогов анкетирования по актуальным экологическим проблемам</w:t>
            </w:r>
          </w:p>
        </w:tc>
      </w:tr>
    </w:tbl>
    <w:p w:rsidR="003C17C5" w:rsidRDefault="003C17C5">
      <w:pPr>
        <w:spacing w:after="0" w:line="269" w:lineRule="auto"/>
        <w:ind w:left="0" w:right="0" w:firstLine="709"/>
        <w:jc w:val="center"/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2.4. Оценочные материалы</w:t>
      </w:r>
    </w:p>
    <w:p w:rsidR="00E35F2A" w:rsidRDefault="00E35F2A">
      <w:pPr>
        <w:spacing w:after="0" w:line="269" w:lineRule="auto"/>
        <w:ind w:left="0" w:right="0" w:firstLine="709"/>
        <w:jc w:val="center"/>
        <w:rPr>
          <w:b/>
        </w:rPr>
      </w:pPr>
    </w:p>
    <w:p w:rsidR="003C17C5" w:rsidRDefault="00054D35" w:rsidP="008E2F1C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Для оценки предметных результатов используется тестирование, опрос, выпол</w:t>
      </w:r>
      <w:r w:rsidR="007532D8">
        <w:rPr>
          <w:szCs w:val="28"/>
        </w:rPr>
        <w:t>нение и защита проектной работы,</w:t>
      </w:r>
      <w:r>
        <w:rPr>
          <w:szCs w:val="28"/>
        </w:rPr>
        <w:t xml:space="preserve"> </w:t>
      </w:r>
      <w:r w:rsidR="009B0A34">
        <w:rPr>
          <w:szCs w:val="28"/>
        </w:rPr>
        <w:t>выполнение практических заданий</w:t>
      </w:r>
      <w:r>
        <w:rPr>
          <w:szCs w:val="28"/>
        </w:rPr>
        <w:t xml:space="preserve"> (</w:t>
      </w:r>
      <w:r>
        <w:rPr>
          <w:color w:val="000000" w:themeColor="text1"/>
          <w:szCs w:val="28"/>
        </w:rPr>
        <w:t>Приложение</w:t>
      </w:r>
      <w:r>
        <w:rPr>
          <w:szCs w:val="28"/>
        </w:rPr>
        <w:t>).</w:t>
      </w:r>
    </w:p>
    <w:p w:rsidR="003C17C5" w:rsidRDefault="00054D35" w:rsidP="008E2F1C">
      <w:pPr>
        <w:spacing w:after="0" w:line="240" w:lineRule="auto"/>
        <w:ind w:left="0" w:right="0" w:firstLine="709"/>
        <w:rPr>
          <w:szCs w:val="28"/>
        </w:rPr>
      </w:pPr>
      <w:proofErr w:type="spellStart"/>
      <w:r>
        <w:rPr>
          <w:bCs/>
          <w:szCs w:val="28"/>
        </w:rPr>
        <w:t>Метапредметные</w:t>
      </w:r>
      <w:proofErr w:type="spellEnd"/>
      <w:r>
        <w:rPr>
          <w:szCs w:val="28"/>
        </w:rPr>
        <w:t xml:space="preserve"> результаты освоения программы оцениваются при помощи методик, позволяющих оценить уровень </w:t>
      </w:r>
      <w:proofErr w:type="spellStart"/>
      <w:r>
        <w:rPr>
          <w:szCs w:val="28"/>
        </w:rPr>
        <w:t>сф</w:t>
      </w:r>
      <w:r w:rsidR="007532D8">
        <w:rPr>
          <w:szCs w:val="28"/>
        </w:rPr>
        <w:t>ормированности</w:t>
      </w:r>
      <w:proofErr w:type="spellEnd"/>
      <w:r w:rsidR="007532D8">
        <w:rPr>
          <w:szCs w:val="28"/>
        </w:rPr>
        <w:t xml:space="preserve"> командной работы:</w:t>
      </w:r>
      <w:r>
        <w:rPr>
          <w:szCs w:val="28"/>
        </w:rPr>
        <w:t xml:space="preserve"> лист</w:t>
      </w:r>
      <w:r w:rsidR="007532D8">
        <w:rPr>
          <w:szCs w:val="28"/>
        </w:rPr>
        <w:t>а</w:t>
      </w:r>
      <w:r>
        <w:rPr>
          <w:szCs w:val="28"/>
        </w:rPr>
        <w:t xml:space="preserve"> оценки коммуникативных и организационных нав</w:t>
      </w:r>
      <w:r w:rsidR="007532D8">
        <w:rPr>
          <w:szCs w:val="28"/>
        </w:rPr>
        <w:t>ыков, карты наблюдения, методики</w:t>
      </w:r>
      <w:r>
        <w:rPr>
          <w:szCs w:val="28"/>
        </w:rPr>
        <w:t xml:space="preserve"> выявлен</w:t>
      </w:r>
      <w:r w:rsidR="007532D8">
        <w:rPr>
          <w:szCs w:val="28"/>
        </w:rPr>
        <w:t xml:space="preserve">ия </w:t>
      </w:r>
      <w:proofErr w:type="gramStart"/>
      <w:r w:rsidR="007532D8">
        <w:rPr>
          <w:szCs w:val="28"/>
        </w:rPr>
        <w:t>коммуникативных способностей</w:t>
      </w:r>
      <w:proofErr w:type="gramEnd"/>
      <w:r>
        <w:rPr>
          <w:szCs w:val="28"/>
        </w:rPr>
        <w:t xml:space="preserve"> обучающихся (</w:t>
      </w:r>
      <w:r>
        <w:rPr>
          <w:color w:val="000000" w:themeColor="text1"/>
          <w:szCs w:val="28"/>
        </w:rPr>
        <w:t>Приложение</w:t>
      </w:r>
      <w:r>
        <w:rPr>
          <w:szCs w:val="28"/>
        </w:rPr>
        <w:t xml:space="preserve">). </w:t>
      </w:r>
    </w:p>
    <w:p w:rsidR="003C17C5" w:rsidRDefault="00054D35" w:rsidP="008E2F1C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Для отслеживания </w:t>
      </w:r>
      <w:r>
        <w:rPr>
          <w:bCs/>
          <w:szCs w:val="28"/>
        </w:rPr>
        <w:t>личностных</w:t>
      </w:r>
      <w:r>
        <w:rPr>
          <w:szCs w:val="28"/>
        </w:rPr>
        <w:t xml:space="preserve"> результатов освоения программы используются педагогическое наблюдение, беседа, естественные и искусственные ситуации, выполнение контрольных заданий, выполнение практических заданий, тестирование, анкетирование (</w:t>
      </w:r>
      <w:r>
        <w:rPr>
          <w:color w:val="000000" w:themeColor="text1"/>
          <w:szCs w:val="28"/>
        </w:rPr>
        <w:t>Приложение</w:t>
      </w:r>
      <w:r>
        <w:rPr>
          <w:szCs w:val="28"/>
        </w:rPr>
        <w:t>).</w:t>
      </w:r>
    </w:p>
    <w:p w:rsidR="003C17C5" w:rsidRDefault="003C17C5">
      <w:pPr>
        <w:spacing w:after="0" w:line="269" w:lineRule="auto"/>
        <w:ind w:left="0" w:right="0" w:firstLine="350"/>
        <w:rPr>
          <w:szCs w:val="28"/>
        </w:rPr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2.5. Методические материалы</w:t>
      </w:r>
    </w:p>
    <w:p w:rsidR="00426A74" w:rsidRDefault="00426A74">
      <w:pPr>
        <w:spacing w:after="0" w:line="269" w:lineRule="auto"/>
        <w:ind w:left="0" w:right="0" w:firstLine="709"/>
        <w:jc w:val="center"/>
        <w:rPr>
          <w:b/>
        </w:rPr>
      </w:pPr>
    </w:p>
    <w:p w:rsidR="003C17C5" w:rsidRDefault="00054D35" w:rsidP="008E2F1C">
      <w:pPr>
        <w:spacing w:after="0" w:line="240" w:lineRule="auto"/>
        <w:ind w:left="0" w:right="0" w:firstLine="709"/>
        <w:rPr>
          <w:i/>
        </w:rPr>
      </w:pPr>
      <w:r>
        <w:rPr>
          <w:i/>
        </w:rPr>
        <w:t xml:space="preserve">Настоящий раздел представляет краткое описание общей методики работы в соответствии с направленностью содержания и индивидуальными особенностями учащихся. </w:t>
      </w:r>
    </w:p>
    <w:p w:rsidR="003C17C5" w:rsidRDefault="00054D35" w:rsidP="008E2F1C">
      <w:pPr>
        <w:shd w:val="clear" w:color="auto" w:fill="FFFFFF"/>
        <w:spacing w:after="0" w:line="240" w:lineRule="auto"/>
        <w:ind w:left="0" w:right="0" w:firstLine="709"/>
        <w:contextualSpacing/>
        <w:rPr>
          <w:rFonts w:eastAsia="SimSun"/>
          <w:color w:val="auto"/>
          <w:szCs w:val="28"/>
        </w:rPr>
      </w:pPr>
      <w:r>
        <w:rPr>
          <w:rFonts w:eastAsia="SimSun"/>
          <w:i/>
          <w:iCs/>
          <w:color w:val="auto"/>
          <w:szCs w:val="28"/>
        </w:rPr>
        <w:t xml:space="preserve">В программе используются следующие методы и формы обучения: </w:t>
      </w:r>
      <w:r>
        <w:rPr>
          <w:rFonts w:eastAsia="SimSun"/>
          <w:color w:val="auto"/>
          <w:szCs w:val="28"/>
        </w:rPr>
        <w:t>словесный (беседа, рассказ, диалог); наглядный (таблицы, плакаты, показ видеоматериалов, презентаций и т.</w:t>
      </w:r>
      <w:r w:rsidR="00172B55">
        <w:rPr>
          <w:rFonts w:eastAsia="SimSun"/>
          <w:color w:val="auto"/>
          <w:szCs w:val="28"/>
        </w:rPr>
        <w:t xml:space="preserve"> </w:t>
      </w:r>
      <w:r>
        <w:rPr>
          <w:rFonts w:eastAsia="SimSun"/>
          <w:color w:val="auto"/>
          <w:szCs w:val="28"/>
        </w:rPr>
        <w:t>д.); практический (работа в группах, парах, индивидуально, создание презентаций, творческих работ, организация участия в творческих мероприятиях); проектный метод (</w:t>
      </w:r>
      <w:r>
        <w:t>разработка проектов, моделирование ситуаций, со</w:t>
      </w:r>
      <w:r w:rsidR="00B32F0B">
        <w:t>здание творческих работ); игры (</w:t>
      </w:r>
      <w:r>
        <w:t>развивающие, дидактические); коллективная творческая деятельность.</w:t>
      </w:r>
    </w:p>
    <w:p w:rsidR="003C17C5" w:rsidRDefault="00054D35" w:rsidP="008E2F1C">
      <w:pPr>
        <w:spacing w:after="0" w:line="240" w:lineRule="auto"/>
        <w:ind w:left="0" w:right="0" w:firstLine="709"/>
      </w:pPr>
      <w:r>
        <w:t>В ц</w:t>
      </w:r>
      <w:r w:rsidR="000E490B">
        <w:t>елях сохранения здоровья детей (</w:t>
      </w:r>
      <w:r>
        <w:t>с учетом особенностей физического развития детей младшего подросткового возраста</w:t>
      </w:r>
      <w:r w:rsidR="000E490B">
        <w:t>)</w:t>
      </w:r>
      <w:r>
        <w:t xml:space="preserve"> обязательно проведение физкультминуток и зарядки для глаз.</w:t>
      </w:r>
    </w:p>
    <w:p w:rsidR="003C17C5" w:rsidRDefault="00054D35" w:rsidP="008E2F1C">
      <w:pPr>
        <w:spacing w:after="0" w:line="240" w:lineRule="auto"/>
        <w:ind w:left="0" w:right="0" w:firstLine="709"/>
      </w:pPr>
      <w:r>
        <w:t xml:space="preserve">Формы организации обучения: </w:t>
      </w:r>
    </w:p>
    <w:p w:rsidR="003C17C5" w:rsidRDefault="00054D35" w:rsidP="008E2F1C">
      <w:pPr>
        <w:spacing w:after="0" w:line="240" w:lineRule="auto"/>
        <w:ind w:left="0" w:right="0" w:firstLine="709"/>
      </w:pPr>
      <w:r>
        <w:lastRenderedPageBreak/>
        <w:t>по особенностям коммуникативного взаимодействия педагога и детей (лекция, конкурс, викторина, создание творческой работы);</w:t>
      </w:r>
    </w:p>
    <w:p w:rsidR="003C17C5" w:rsidRDefault="00054D35" w:rsidP="008E2F1C">
      <w:pPr>
        <w:spacing w:after="0" w:line="240" w:lineRule="auto"/>
        <w:ind w:left="0" w:right="0" w:firstLine="709"/>
      </w:pPr>
      <w:r>
        <w:t>по дидактической цели (вводное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занятий).</w:t>
      </w:r>
    </w:p>
    <w:p w:rsidR="003C17C5" w:rsidRDefault="00054D35" w:rsidP="008E2F1C">
      <w:pPr>
        <w:spacing w:after="0" w:line="240" w:lineRule="auto"/>
        <w:ind w:left="0" w:right="0" w:firstLine="709"/>
        <w:rPr>
          <w:color w:val="000000" w:themeColor="text1"/>
        </w:rPr>
      </w:pPr>
      <w:r>
        <w:rPr>
          <w:color w:val="000000" w:themeColor="text1"/>
        </w:rPr>
        <w:t xml:space="preserve">Алгоритм учебного занятия: </w:t>
      </w:r>
    </w:p>
    <w:p w:rsidR="003C17C5" w:rsidRDefault="00054D35" w:rsidP="008E2F1C">
      <w:pPr>
        <w:shd w:val="clear" w:color="auto" w:fill="FFFFFF"/>
        <w:spacing w:after="0" w:line="24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Вводная часть – формулирование преподавателем (обучающимися совместно с преподавателем) цели занятия, задач, которые необходимо решить в ходе занятия.</w:t>
      </w:r>
    </w:p>
    <w:p w:rsidR="003C17C5" w:rsidRDefault="00054D35" w:rsidP="008E2F1C">
      <w:pPr>
        <w:shd w:val="clear" w:color="auto" w:fill="FFFFFF"/>
        <w:spacing w:after="0" w:line="24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Самостоятельная работа – обучающиеся определяют способы решения задач, планируют последовательность выполнения необходимых действий для решения задач, оформляют ответы.</w:t>
      </w:r>
    </w:p>
    <w:p w:rsidR="003C17C5" w:rsidRDefault="00054D35" w:rsidP="008E2F1C">
      <w:pPr>
        <w:shd w:val="clear" w:color="auto" w:fill="FFFFFF"/>
        <w:spacing w:after="0" w:line="24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Заключительная часть – анализ хода выполнения и результатов работы обучающихся, выявление и устранение ошибок, представление результатов.</w:t>
      </w:r>
    </w:p>
    <w:p w:rsidR="003C17C5" w:rsidRDefault="00054D35" w:rsidP="008E2F1C">
      <w:pPr>
        <w:shd w:val="clear" w:color="auto" w:fill="FFFFFF"/>
        <w:spacing w:after="0" w:line="240" w:lineRule="auto"/>
        <w:ind w:left="0" w:right="0" w:firstLine="709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Контроль и самопроверка знаний, обобщение и систематизация знаний.</w:t>
      </w:r>
    </w:p>
    <w:p w:rsidR="003C17C5" w:rsidRDefault="00054D35" w:rsidP="008E2F1C">
      <w:pPr>
        <w:shd w:val="clear" w:color="auto" w:fill="FFFFFF"/>
        <w:spacing w:after="0" w:line="240" w:lineRule="auto"/>
        <w:ind w:left="0" w:right="0" w:firstLine="709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Подведение итогов занятия.</w:t>
      </w:r>
    </w:p>
    <w:p w:rsidR="003C17C5" w:rsidRDefault="00054D35" w:rsidP="008E2F1C">
      <w:pPr>
        <w:spacing w:after="0" w:line="240" w:lineRule="auto"/>
        <w:ind w:left="0" w:right="0" w:firstLine="709"/>
      </w:pPr>
      <w:r>
        <w:t>В рамках занятий используется дидактический материал по изучению Красной книги, учебно-наглядные пособия по вопросам экологии и охраны окружающей среды.</w:t>
      </w:r>
    </w:p>
    <w:p w:rsidR="003C17C5" w:rsidRDefault="003C17C5">
      <w:pPr>
        <w:spacing w:after="0" w:line="269" w:lineRule="auto"/>
        <w:ind w:left="0" w:right="0" w:firstLine="709"/>
        <w:jc w:val="center"/>
      </w:pPr>
    </w:p>
    <w:p w:rsidR="003C17C5" w:rsidRDefault="00054D35" w:rsidP="006B27B1">
      <w:pPr>
        <w:spacing w:after="0" w:line="240" w:lineRule="auto"/>
        <w:ind w:left="0" w:right="0" w:firstLine="709"/>
        <w:jc w:val="center"/>
        <w:rPr>
          <w:b/>
        </w:rPr>
      </w:pPr>
      <w:r>
        <w:rPr>
          <w:b/>
        </w:rPr>
        <w:t>2.6. Рабочая программа воспитания</w:t>
      </w:r>
    </w:p>
    <w:p w:rsidR="003951E2" w:rsidRDefault="003951E2" w:rsidP="006B27B1">
      <w:pPr>
        <w:spacing w:after="0" w:line="240" w:lineRule="auto"/>
        <w:ind w:left="0" w:right="0" w:firstLine="709"/>
        <w:jc w:val="center"/>
        <w:rPr>
          <w:b/>
        </w:rPr>
      </w:pPr>
    </w:p>
    <w:p w:rsidR="003C17C5" w:rsidRDefault="00054D35" w:rsidP="006B27B1">
      <w:pPr>
        <w:spacing w:after="0" w:line="240" w:lineRule="auto"/>
        <w:ind w:left="0" w:right="0" w:firstLine="709"/>
      </w:pPr>
      <w:r>
        <w:rPr>
          <w:b/>
        </w:rPr>
        <w:t>Цель воспитания</w:t>
      </w:r>
      <w:r>
        <w:t>: воспитание у обучающихся экологического самосознания, любви к природе.</w:t>
      </w:r>
    </w:p>
    <w:p w:rsidR="003C17C5" w:rsidRDefault="00054D35" w:rsidP="006B27B1">
      <w:pPr>
        <w:spacing w:after="0" w:line="240" w:lineRule="auto"/>
        <w:ind w:left="0" w:right="0" w:firstLine="709"/>
        <w:rPr>
          <w:b/>
        </w:rPr>
      </w:pPr>
      <w:r>
        <w:rPr>
          <w:b/>
        </w:rPr>
        <w:t>Задачи: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 xml:space="preserve">1. </w:t>
      </w:r>
      <w:r>
        <w:rPr>
          <w:color w:val="auto"/>
        </w:rPr>
        <w:t xml:space="preserve">Формировать у обучающихся нравственные качества </w:t>
      </w:r>
      <w:r>
        <w:t xml:space="preserve">личности, формирующие сознательно позитивное отношение к окружающей среде, отказ от неблагоприятного поведения в природной среде: чувство бережного отношения к природе, ответственность за свои поступки, забота о природе. 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2. Развивать интерес к изучению природы России и Новосибирской области.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4. Повысить мотивацию к дальнейшему изучению вопросов, связанных с охраной окружающей среды.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5. Укрепление детского коллектива, развитие в детях чувства коллективизма, взаимной поддержки, взаимоуважения.</w:t>
      </w:r>
    </w:p>
    <w:p w:rsidR="003C17C5" w:rsidRDefault="003C17C5" w:rsidP="006B27B1">
      <w:pPr>
        <w:spacing w:after="0" w:line="240" w:lineRule="auto"/>
        <w:ind w:left="0" w:right="0" w:firstLine="709"/>
        <w:rPr>
          <w:i/>
          <w:iCs/>
        </w:rPr>
      </w:pPr>
    </w:p>
    <w:p w:rsidR="003C17C5" w:rsidRDefault="00054D35" w:rsidP="006B27B1">
      <w:pPr>
        <w:spacing w:after="0" w:line="240" w:lineRule="auto"/>
        <w:ind w:left="0" w:right="0" w:firstLine="709"/>
        <w:rPr>
          <w:b/>
        </w:rPr>
      </w:pPr>
      <w:r>
        <w:rPr>
          <w:b/>
          <w:i/>
          <w:iCs/>
        </w:rPr>
        <w:t>Методы воспитания</w:t>
      </w:r>
      <w:r>
        <w:rPr>
          <w:b/>
        </w:rPr>
        <w:t>: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i/>
          <w:color w:val="000000" w:themeColor="text1"/>
          <w:sz w:val="28"/>
          <w:szCs w:val="28"/>
        </w:rPr>
        <w:t xml:space="preserve">Методы воспитания </w:t>
      </w:r>
      <w:r>
        <w:rPr>
          <w:i/>
          <w:color w:val="000000" w:themeColor="text1"/>
          <w:sz w:val="28"/>
          <w:szCs w:val="28"/>
        </w:rPr>
        <w:t>— это способы организации разнообразной деятельности и общения учащихся с целью формирования у них определённых личностных качеств.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color w:val="000000" w:themeColor="text1"/>
          <w:sz w:val="28"/>
          <w:szCs w:val="28"/>
        </w:rPr>
        <w:t>По характеру воздействия на личность воспитанника</w:t>
      </w:r>
      <w:r>
        <w:rPr>
          <w:color w:val="000000" w:themeColor="text1"/>
          <w:sz w:val="28"/>
          <w:szCs w:val="28"/>
        </w:rPr>
        <w:t xml:space="preserve">: убеждение, упражнение, поощрение. 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color w:val="000000" w:themeColor="text1"/>
          <w:sz w:val="28"/>
          <w:szCs w:val="28"/>
        </w:rPr>
        <w:t>По источнику воздействия на личность воспитанника</w:t>
      </w:r>
      <w:r>
        <w:rPr>
          <w:color w:val="000000" w:themeColor="text1"/>
          <w:sz w:val="28"/>
          <w:szCs w:val="28"/>
        </w:rPr>
        <w:t xml:space="preserve">: словесные, проблемно-ситуативные, методы приучения и упражнения, методы </w:t>
      </w:r>
      <w:r>
        <w:rPr>
          <w:color w:val="000000" w:themeColor="text1"/>
          <w:sz w:val="28"/>
          <w:szCs w:val="28"/>
        </w:rPr>
        <w:lastRenderedPageBreak/>
        <w:t>стимулирования, методы торможения, методы руководства, методы самовоспитания.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color w:val="000000" w:themeColor="text1"/>
          <w:sz w:val="28"/>
          <w:szCs w:val="28"/>
        </w:rPr>
        <w:t>По результатам воздействия на личность воспитанника</w:t>
      </w:r>
      <w:r>
        <w:rPr>
          <w:color w:val="000000" w:themeColor="text1"/>
          <w:sz w:val="28"/>
          <w:szCs w:val="28"/>
        </w:rPr>
        <w:t>: влияющие на нравственные установки, мотивы, отношения, формирующие представления, понятия, идеи; влияющие на привычки, определяющие тип поведения.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color w:val="000000" w:themeColor="text1"/>
          <w:sz w:val="28"/>
          <w:szCs w:val="28"/>
        </w:rPr>
        <w:t>По направленности воздействия на личность воспитанника</w:t>
      </w:r>
      <w:r>
        <w:rPr>
          <w:color w:val="000000" w:themeColor="text1"/>
          <w:sz w:val="28"/>
          <w:szCs w:val="28"/>
        </w:rPr>
        <w:t>: формирующие мировоззрение и осуществляющие обмен информацией; организующие деятельность и стимулирующие мотивы поведения; оказывающие помощь воспитанникам и направленные на оценку их поступков.</w:t>
      </w:r>
    </w:p>
    <w:p w:rsidR="003C17C5" w:rsidRDefault="003C17C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i/>
          <w:color w:val="000000" w:themeColor="text1"/>
          <w:sz w:val="28"/>
          <w:szCs w:val="28"/>
        </w:rPr>
        <w:t>Примеры отдельных методов воспитания</w:t>
      </w:r>
      <w:r>
        <w:rPr>
          <w:i/>
          <w:color w:val="000000" w:themeColor="text1"/>
          <w:sz w:val="28"/>
          <w:szCs w:val="28"/>
        </w:rPr>
        <w:t>: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i/>
          <w:color w:val="000000" w:themeColor="text1"/>
          <w:sz w:val="28"/>
          <w:szCs w:val="28"/>
        </w:rPr>
        <w:t>Метод убеждения</w:t>
      </w:r>
      <w:r>
        <w:rPr>
          <w:i/>
          <w:color w:val="000000" w:themeColor="text1"/>
          <w:sz w:val="28"/>
          <w:szCs w:val="28"/>
        </w:rPr>
        <w:t>. Суждение педагога, аргументация, мнение, диалог с детьми, раскрытие внутреннего скрытого смысла, дискуссия, совет, рекомендация педагога по поводу жизненной коллизии.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i/>
          <w:color w:val="000000" w:themeColor="text1"/>
          <w:sz w:val="28"/>
          <w:szCs w:val="28"/>
        </w:rPr>
        <w:t>Метод упражнения</w:t>
      </w:r>
      <w:r>
        <w:rPr>
          <w:i/>
          <w:color w:val="000000" w:themeColor="text1"/>
          <w:sz w:val="28"/>
          <w:szCs w:val="28"/>
        </w:rPr>
        <w:t>. Пример педагога, просьба что-либо сделат</w:t>
      </w:r>
      <w:r w:rsidR="00C46534">
        <w:rPr>
          <w:i/>
          <w:color w:val="000000" w:themeColor="text1"/>
          <w:sz w:val="28"/>
          <w:szCs w:val="28"/>
        </w:rPr>
        <w:t>ь, направленная в адрес ребёнка;</w:t>
      </w:r>
      <w:r>
        <w:rPr>
          <w:i/>
          <w:color w:val="000000" w:themeColor="text1"/>
          <w:sz w:val="28"/>
          <w:szCs w:val="28"/>
        </w:rPr>
        <w:t xml:space="preserve"> показ-инструкция, вплетённая в контекст совместной деятельности.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i/>
          <w:color w:val="000000" w:themeColor="text1"/>
          <w:sz w:val="28"/>
          <w:szCs w:val="28"/>
        </w:rPr>
        <w:t>Метод педагогической оценки</w:t>
      </w:r>
      <w:r>
        <w:rPr>
          <w:i/>
          <w:color w:val="000000" w:themeColor="text1"/>
          <w:sz w:val="28"/>
          <w:szCs w:val="28"/>
        </w:rPr>
        <w:t>. Положительную оценку называют поощрением, отрицательную – наказанием.</w:t>
      </w:r>
    </w:p>
    <w:p w:rsidR="003C17C5" w:rsidRDefault="003C17C5" w:rsidP="006B27B1">
      <w:pPr>
        <w:spacing w:after="0" w:line="240" w:lineRule="auto"/>
        <w:ind w:left="0" w:right="0" w:firstLine="709"/>
        <w:rPr>
          <w:color w:val="auto"/>
        </w:rPr>
      </w:pPr>
    </w:p>
    <w:p w:rsidR="003C17C5" w:rsidRDefault="00054D35" w:rsidP="006B27B1">
      <w:pPr>
        <w:spacing w:after="0" w:line="240" w:lineRule="auto"/>
        <w:ind w:left="0" w:right="0" w:firstLine="709"/>
        <w:rPr>
          <w:b/>
        </w:rPr>
      </w:pPr>
      <w:r>
        <w:rPr>
          <w:b/>
          <w:i/>
          <w:iCs/>
        </w:rPr>
        <w:t>Направления воспитания</w:t>
      </w:r>
      <w:r>
        <w:rPr>
          <w:b/>
        </w:rPr>
        <w:t xml:space="preserve">: </w:t>
      </w:r>
    </w:p>
    <w:p w:rsidR="003C17C5" w:rsidRDefault="00054D35" w:rsidP="006B27B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fd"/>
          <w:b w:val="0"/>
          <w:bCs w:val="0"/>
          <w:color w:val="000000" w:themeColor="text1"/>
          <w:sz w:val="28"/>
          <w:szCs w:val="28"/>
        </w:rPr>
      </w:pPr>
      <w:r>
        <w:rPr>
          <w:rStyle w:val="afd"/>
          <w:b w:val="0"/>
          <w:bCs w:val="0"/>
          <w:color w:val="000000" w:themeColor="text1"/>
          <w:sz w:val="28"/>
          <w:szCs w:val="28"/>
        </w:rPr>
        <w:t xml:space="preserve">Гражданско-патриотическое воспитание, духовно-нравственное, трудовое и </w:t>
      </w:r>
      <w:proofErr w:type="spellStart"/>
      <w:r>
        <w:rPr>
          <w:rStyle w:val="afd"/>
          <w:b w:val="0"/>
          <w:bCs w:val="0"/>
          <w:color w:val="000000" w:themeColor="text1"/>
          <w:sz w:val="28"/>
          <w:szCs w:val="28"/>
        </w:rPr>
        <w:t>профориентационное</w:t>
      </w:r>
      <w:proofErr w:type="spellEnd"/>
      <w:r>
        <w:rPr>
          <w:rStyle w:val="afd"/>
          <w:b w:val="0"/>
          <w:bCs w:val="0"/>
          <w:color w:val="000000" w:themeColor="text1"/>
          <w:sz w:val="28"/>
          <w:szCs w:val="28"/>
        </w:rPr>
        <w:t>, воспитание познавательных интересов.</w:t>
      </w:r>
    </w:p>
    <w:p w:rsidR="003C17C5" w:rsidRDefault="003C17C5" w:rsidP="006B27B1">
      <w:pPr>
        <w:spacing w:after="0" w:line="240" w:lineRule="auto"/>
        <w:ind w:left="0" w:right="0" w:firstLine="709"/>
        <w:rPr>
          <w:color w:val="000000" w:themeColor="text1"/>
        </w:rPr>
      </w:pPr>
    </w:p>
    <w:p w:rsidR="003C17C5" w:rsidRDefault="00054D35" w:rsidP="006B27B1">
      <w:pPr>
        <w:spacing w:after="0" w:line="240" w:lineRule="auto"/>
        <w:ind w:left="0" w:right="0" w:firstLine="709"/>
        <w:rPr>
          <w:b/>
          <w:i/>
          <w:iCs/>
        </w:rPr>
      </w:pPr>
      <w:r>
        <w:rPr>
          <w:b/>
          <w:i/>
          <w:iCs/>
        </w:rPr>
        <w:t>Формы организации воспитательного процесса:</w:t>
      </w:r>
    </w:p>
    <w:p w:rsidR="003C17C5" w:rsidRDefault="00C46534" w:rsidP="006B27B1">
      <w:pPr>
        <w:spacing w:after="0" w:line="240" w:lineRule="auto"/>
        <w:ind w:left="0" w:right="0" w:firstLine="709"/>
        <w:rPr>
          <w:color w:val="auto"/>
        </w:rPr>
      </w:pPr>
      <w:r>
        <w:rPr>
          <w:color w:val="auto"/>
        </w:rPr>
        <w:t>–</w:t>
      </w:r>
      <w:r w:rsidR="00054D35">
        <w:rPr>
          <w:color w:val="auto"/>
        </w:rPr>
        <w:t xml:space="preserve"> коллективные формы: участие в праздниках;</w:t>
      </w:r>
    </w:p>
    <w:p w:rsidR="003C17C5" w:rsidRDefault="00C46534" w:rsidP="006B27B1">
      <w:pPr>
        <w:spacing w:after="0" w:line="240" w:lineRule="auto"/>
        <w:ind w:left="0" w:right="0" w:firstLine="709"/>
        <w:rPr>
          <w:color w:val="auto"/>
        </w:rPr>
      </w:pPr>
      <w:r>
        <w:rPr>
          <w:color w:val="auto"/>
        </w:rPr>
        <w:t>–</w:t>
      </w:r>
      <w:r w:rsidR="00054D35">
        <w:rPr>
          <w:color w:val="auto"/>
        </w:rPr>
        <w:t xml:space="preserve"> групповые формы: конкурсы, викторины, тематические информационно-просветительские мероприятия;</w:t>
      </w:r>
    </w:p>
    <w:p w:rsidR="003C17C5" w:rsidRDefault="00C46534" w:rsidP="006B27B1">
      <w:pPr>
        <w:spacing w:after="0" w:line="240" w:lineRule="auto"/>
        <w:ind w:left="0" w:right="0" w:firstLine="709"/>
        <w:rPr>
          <w:color w:val="auto"/>
        </w:rPr>
      </w:pPr>
      <w:r>
        <w:rPr>
          <w:color w:val="auto"/>
        </w:rPr>
        <w:t>–</w:t>
      </w:r>
      <w:r w:rsidR="00054D35">
        <w:rPr>
          <w:color w:val="auto"/>
        </w:rPr>
        <w:t xml:space="preserve"> индивидуальные – беседы, консультации, наставничество.</w:t>
      </w:r>
    </w:p>
    <w:p w:rsidR="003C17C5" w:rsidRDefault="00054D35" w:rsidP="006B27B1">
      <w:pPr>
        <w:spacing w:after="0" w:line="240" w:lineRule="auto"/>
        <w:ind w:left="0" w:right="0" w:firstLine="709"/>
        <w:rPr>
          <w:b/>
          <w:i/>
          <w:iCs/>
        </w:rPr>
      </w:pPr>
      <w:r>
        <w:rPr>
          <w:b/>
          <w:i/>
          <w:iCs/>
        </w:rPr>
        <w:t>Планируемые результаты: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у обучающихся будут ф</w:t>
      </w:r>
      <w:r>
        <w:rPr>
          <w:color w:val="auto"/>
        </w:rPr>
        <w:t xml:space="preserve">ормироваться нравственные качества </w:t>
      </w:r>
      <w:r>
        <w:t>личности, способствующие сознательному позитивному отношению к окружающей среде, отказ от неблагоприятного поведения в природной среде: чувство бережного отношения к природе ответственность за свои поступки, забота о природе;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будет развиваться интерес к изучению природы России, региона;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будет повышена мотивация к дальнейшему изучению вопросов, связанных с охраной окружающей среды;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произойдет укрепление детского коллектива, в детях будет более развито чувство коллективизма, взаимной поддержки, взаимоуважения.</w:t>
      </w:r>
    </w:p>
    <w:p w:rsidR="003C17C5" w:rsidRDefault="003C17C5" w:rsidP="006B27B1">
      <w:pPr>
        <w:spacing w:after="0" w:line="240" w:lineRule="auto"/>
        <w:ind w:left="0" w:right="0" w:firstLine="709"/>
      </w:pPr>
    </w:p>
    <w:p w:rsidR="003C17C5" w:rsidRDefault="00054D35" w:rsidP="006B27B1">
      <w:pPr>
        <w:spacing w:after="0" w:line="240" w:lineRule="auto"/>
        <w:ind w:left="0" w:right="0" w:firstLine="709"/>
      </w:pPr>
      <w:r>
        <w:t>Основной формой воспитания является учебное занятие, в ходе которого обучающиеся получают и усваивают информацию, имеющую воспитательное значение, получают опыт деятельности, в которой формируются, проявляются и утверждаются ценностные, нравственные ориентации.</w:t>
      </w:r>
    </w:p>
    <w:p w:rsidR="003C17C5" w:rsidRDefault="00054D35" w:rsidP="006B27B1">
      <w:pPr>
        <w:spacing w:after="0" w:line="240" w:lineRule="auto"/>
        <w:ind w:left="0" w:right="0" w:firstLine="709"/>
      </w:pPr>
      <w:r>
        <w:lastRenderedPageBreak/>
        <w:t xml:space="preserve">В ходе реализации </w:t>
      </w:r>
      <w:proofErr w:type="gramStart"/>
      <w:r>
        <w:t>программы</w:t>
      </w:r>
      <w:proofErr w:type="gramEnd"/>
      <w:r>
        <w:t xml:space="preserve"> обучающиеся изучают объекты живой природы России и Новосибирской области, находящиеся на грани исчезновения и поэтому занесенные в Красную книгу, обсуждают причины нарушения биологического равновесия. Представленный учебный материал способствует тому, что ребята начинают задумываться о факторах, разрушающих природную среду, в том числе вследствие неблагоприятной деятельности человека.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В рамках занятий школьники создают и защищают проекты по экологическим проблемам, участвуют в коллективной творческой деятельности, что способствует формированию осознанного экологического мышления и предупреждению неблагоприятного поведения в природной среде.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Подготовка и участие в мероприятиях на экологическую тему помогает формированию у младших подростков бережного отношения к природе. Кроме того, коллективная совместная деятельность сплачивает детский коллектив, способствует настоящей дружбе, взаимной поддержке, уважению друг к другу.</w:t>
      </w:r>
    </w:p>
    <w:p w:rsidR="003C17C5" w:rsidRDefault="00054D35" w:rsidP="006B27B1">
      <w:pPr>
        <w:spacing w:after="0" w:line="240" w:lineRule="auto"/>
        <w:ind w:left="0" w:right="0" w:firstLine="709"/>
      </w:pPr>
      <w:r>
        <w:t>Итоговое занятие – участие в школьном празднике «День Земли», приуроченном к Международному Дню Земли</w:t>
      </w:r>
      <w:r w:rsidR="0070513E">
        <w:t xml:space="preserve"> (</w:t>
      </w:r>
      <w:r>
        <w:t>выступления, презентации проектов, организация фотовыставки, конкурса школьных рисунков</w:t>
      </w:r>
      <w:r w:rsidR="0070513E">
        <w:t>),</w:t>
      </w:r>
      <w:bookmarkStart w:id="4" w:name="_GoBack"/>
      <w:bookmarkEnd w:id="4"/>
      <w:r>
        <w:t xml:space="preserve"> </w:t>
      </w:r>
      <w:r w:rsidR="0070513E">
        <w:t xml:space="preserve">– </w:t>
      </w:r>
      <w:r>
        <w:t xml:space="preserve">закрепляет в детях чувство бережного отношения к красоте природы Земли, понимание ответственности за свои поступки, развивает рефлексивные и коммуникативные навыки, вызывает позитивные эмоции, закрепляет </w:t>
      </w:r>
      <w:proofErr w:type="spellStart"/>
      <w:r>
        <w:t>профориентационные</w:t>
      </w:r>
      <w:proofErr w:type="spellEnd"/>
      <w:r>
        <w:t xml:space="preserve"> склонности обучающихся.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t>2.7. Календарный план воспитательной работы</w:t>
      </w:r>
    </w:p>
    <w:p w:rsidR="001E7E31" w:rsidRDefault="001E7E31">
      <w:pPr>
        <w:spacing w:after="0" w:line="269" w:lineRule="auto"/>
        <w:ind w:left="0" w:right="0" w:firstLine="709"/>
        <w:jc w:val="center"/>
        <w:rPr>
          <w:b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835"/>
        <w:gridCol w:w="1763"/>
      </w:tblGrid>
      <w:tr w:rsidR="003C17C5">
        <w:tc>
          <w:tcPr>
            <w:tcW w:w="8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№ п/п</w:t>
            </w:r>
          </w:p>
        </w:tc>
        <w:tc>
          <w:tcPr>
            <w:tcW w:w="425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Название мероприятия</w:t>
            </w:r>
          </w:p>
        </w:tc>
        <w:tc>
          <w:tcPr>
            <w:tcW w:w="283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Форма проведения</w:t>
            </w:r>
          </w:p>
        </w:tc>
        <w:tc>
          <w:tcPr>
            <w:tcW w:w="176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 xml:space="preserve">Сроки проведения </w:t>
            </w:r>
          </w:p>
        </w:tc>
      </w:tr>
      <w:tr w:rsidR="003C17C5">
        <w:tc>
          <w:tcPr>
            <w:tcW w:w="8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1.</w:t>
            </w:r>
          </w:p>
        </w:tc>
        <w:tc>
          <w:tcPr>
            <w:tcW w:w="4252" w:type="dxa"/>
            <w:vAlign w:val="center"/>
          </w:tcPr>
          <w:p w:rsidR="003C17C5" w:rsidRDefault="00054D35" w:rsidP="0053008A">
            <w:pPr>
              <w:spacing w:after="0" w:line="269" w:lineRule="auto"/>
              <w:ind w:left="0" w:right="0" w:firstLine="0"/>
              <w:jc w:val="left"/>
            </w:pPr>
            <w:r>
              <w:t>Прием материалов на конкурс рисунков «Красная книга глазами детей»</w:t>
            </w:r>
          </w:p>
        </w:tc>
        <w:tc>
          <w:tcPr>
            <w:tcW w:w="283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Коллективное творческое дело </w:t>
            </w:r>
          </w:p>
        </w:tc>
        <w:tc>
          <w:tcPr>
            <w:tcW w:w="176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март</w:t>
            </w:r>
          </w:p>
        </w:tc>
      </w:tr>
      <w:tr w:rsidR="003C17C5">
        <w:tc>
          <w:tcPr>
            <w:tcW w:w="8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 xml:space="preserve">2. </w:t>
            </w:r>
          </w:p>
        </w:tc>
        <w:tc>
          <w:tcPr>
            <w:tcW w:w="425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Анкетирование обучающихся и их родителей по актуальным экологическим проблемам</w:t>
            </w:r>
          </w:p>
        </w:tc>
        <w:tc>
          <w:tcPr>
            <w:tcW w:w="283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Акция </w:t>
            </w:r>
          </w:p>
        </w:tc>
        <w:tc>
          <w:tcPr>
            <w:tcW w:w="176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март</w:t>
            </w:r>
          </w:p>
        </w:tc>
      </w:tr>
      <w:tr w:rsidR="003C17C5">
        <w:tc>
          <w:tcPr>
            <w:tcW w:w="8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3.</w:t>
            </w:r>
          </w:p>
        </w:tc>
        <w:tc>
          <w:tcPr>
            <w:tcW w:w="425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Оформление выставки лучших рисунков участников школьного конкурса «Красная книга – глазами детей»</w:t>
            </w:r>
          </w:p>
        </w:tc>
        <w:tc>
          <w:tcPr>
            <w:tcW w:w="283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Коллективное творческое дело</w:t>
            </w:r>
          </w:p>
        </w:tc>
        <w:tc>
          <w:tcPr>
            <w:tcW w:w="176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апрель</w:t>
            </w:r>
          </w:p>
        </w:tc>
      </w:tr>
      <w:tr w:rsidR="003C17C5">
        <w:tc>
          <w:tcPr>
            <w:tcW w:w="8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4.</w:t>
            </w:r>
          </w:p>
        </w:tc>
        <w:tc>
          <w:tcPr>
            <w:tcW w:w="425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Участие в праздн</w:t>
            </w:r>
            <w:r w:rsidR="001E7E31">
              <w:t>овании Международного дня Земли</w:t>
            </w:r>
            <w:r>
              <w:t xml:space="preserve"> (проведение викторины «Знатоки Красной книги», презентация </w:t>
            </w:r>
            <w:r>
              <w:lastRenderedPageBreak/>
              <w:t>выставки конкурсных рисунков и итогов анкетирования)</w:t>
            </w:r>
          </w:p>
        </w:tc>
        <w:tc>
          <w:tcPr>
            <w:tcW w:w="283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lastRenderedPageBreak/>
              <w:t xml:space="preserve">Коллективное творческое дело </w:t>
            </w:r>
          </w:p>
        </w:tc>
        <w:tc>
          <w:tcPr>
            <w:tcW w:w="176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апрель</w:t>
            </w:r>
          </w:p>
        </w:tc>
      </w:tr>
    </w:tbl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keepNext/>
        <w:keepLines/>
        <w:ind w:firstLine="720"/>
        <w:jc w:val="center"/>
        <w:outlineLvl w:val="0"/>
        <w:rPr>
          <w:rFonts w:eastAsia="Helvetica Neue"/>
          <w:b/>
          <w:szCs w:val="28"/>
        </w:rPr>
      </w:pPr>
      <w:r>
        <w:rPr>
          <w:rFonts w:eastAsia="Helvetica Neue"/>
          <w:b/>
          <w:szCs w:val="28"/>
        </w:rPr>
        <w:t>3. Список литературы</w:t>
      </w:r>
    </w:p>
    <w:p w:rsidR="002217B2" w:rsidRDefault="002217B2">
      <w:pPr>
        <w:keepNext/>
        <w:keepLines/>
        <w:ind w:firstLine="720"/>
        <w:jc w:val="center"/>
        <w:outlineLvl w:val="0"/>
        <w:rPr>
          <w:rFonts w:eastAsia="Helvetica Neue"/>
          <w:b/>
          <w:color w:val="auto"/>
          <w:szCs w:val="28"/>
        </w:rPr>
      </w:pPr>
    </w:p>
    <w:p w:rsidR="003C17C5" w:rsidRDefault="007B7649">
      <w:pPr>
        <w:ind w:firstLine="709"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Нормативные документы</w:t>
      </w:r>
    </w:p>
    <w:p w:rsidR="007B7649" w:rsidRDefault="007B7649">
      <w:pPr>
        <w:ind w:firstLine="709"/>
        <w:jc w:val="center"/>
        <w:rPr>
          <w:b/>
          <w:bCs/>
          <w:i/>
          <w:color w:val="auto"/>
          <w:szCs w:val="28"/>
        </w:rPr>
      </w:pP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Указ Президента Российской Федерации от 21.07.2020 «О национальных целях развития РФ на период до 2030 года».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Федеральный закон от 29.12.2012 № 273-ФЗ «Об образовании в Российской Федерации».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szCs w:val="28"/>
          <w:lang w:eastAsia="en-US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szCs w:val="28"/>
          <w:lang w:eastAsia="en-US"/>
        </w:rPr>
        <w:t xml:space="preserve">Постановления Главного государственного санитарного врача РФ от 28.01.2021 № 2 «Об утверждении санитарных правил и норм»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szCs w:val="28"/>
          <w:lang w:eastAsia="en-US"/>
        </w:rPr>
        <w:t>Концепция развития дополнительного образования детей до 2030 года (утверждена распоряжением Правительства Российской Федерации от 31.03.2022 № 678-р).</w:t>
      </w:r>
    </w:p>
    <w:p w:rsidR="003C17C5" w:rsidRDefault="00054D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szCs w:val="28"/>
          <w:lang w:eastAsia="en-US"/>
        </w:rPr>
        <w:t>Паспорт федерального проекта «Успех каждого ребенка» (утвержден на заседании проектного комитета по национальному проекту «Образов</w:t>
      </w:r>
      <w:r w:rsidR="001B4BBE">
        <w:rPr>
          <w:szCs w:val="28"/>
          <w:lang w:eastAsia="en-US"/>
        </w:rPr>
        <w:t>ание» 07.12.2018, протокол № 3).</w:t>
      </w:r>
    </w:p>
    <w:p w:rsidR="001B4BBE" w:rsidRPr="001B4BBE" w:rsidRDefault="00054D35" w:rsidP="001B4BB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C17C5" w:rsidRDefault="00571D0D" w:rsidP="00D60C2C">
      <w:pPr>
        <w:spacing w:after="0" w:line="240" w:lineRule="auto"/>
        <w:ind w:left="0" w:right="0" w:firstLine="709"/>
        <w:rPr>
          <w:rFonts w:eastAsia="Arial Unicode MS"/>
          <w:i/>
          <w:color w:val="auto"/>
          <w:szCs w:val="28"/>
        </w:rPr>
      </w:pPr>
      <w:r>
        <w:rPr>
          <w:rFonts w:eastAsia="Arial Unicode MS"/>
          <w:i/>
          <w:color w:val="auto"/>
          <w:szCs w:val="28"/>
        </w:rPr>
        <w:t>При необходимости список дополняется</w:t>
      </w:r>
      <w:r w:rsidR="001B4BBE">
        <w:rPr>
          <w:rFonts w:eastAsia="Arial Unicode MS"/>
          <w:i/>
          <w:color w:val="auto"/>
          <w:szCs w:val="28"/>
        </w:rPr>
        <w:t>.</w:t>
      </w:r>
    </w:p>
    <w:p w:rsidR="001B4BBE" w:rsidRDefault="001B4BBE">
      <w:pPr>
        <w:rPr>
          <w:rFonts w:eastAsia="Arial Unicode MS"/>
          <w:i/>
          <w:color w:val="auto"/>
          <w:szCs w:val="28"/>
        </w:rPr>
      </w:pPr>
    </w:p>
    <w:p w:rsidR="003C17C5" w:rsidRDefault="00571D0D">
      <w:pPr>
        <w:shd w:val="clear" w:color="auto" w:fill="FFFFFF"/>
        <w:ind w:firstLine="720"/>
        <w:jc w:val="center"/>
        <w:rPr>
          <w:rFonts w:eastAsia="Helvetica Neue"/>
          <w:b/>
          <w:i/>
          <w:szCs w:val="28"/>
        </w:rPr>
      </w:pPr>
      <w:r>
        <w:rPr>
          <w:rFonts w:eastAsia="Arial Unicode MS"/>
          <w:b/>
          <w:bCs/>
          <w:i/>
          <w:szCs w:val="28"/>
        </w:rPr>
        <w:t>Литература для педагогов</w:t>
      </w:r>
    </w:p>
    <w:p w:rsidR="003C17C5" w:rsidRDefault="00054D35">
      <w:pPr>
        <w:ind w:firstLine="720"/>
        <w:jc w:val="center"/>
        <w:rPr>
          <w:rFonts w:eastAsia="Helvetica Neue"/>
          <w:i/>
          <w:color w:val="auto"/>
          <w:szCs w:val="28"/>
        </w:rPr>
      </w:pPr>
      <w:r>
        <w:rPr>
          <w:rFonts w:eastAsia="Helvetica Neue"/>
          <w:i/>
          <w:color w:val="auto"/>
          <w:szCs w:val="28"/>
        </w:rPr>
        <w:t>добавить</w:t>
      </w:r>
    </w:p>
    <w:p w:rsidR="003C17C5" w:rsidRDefault="003C17C5">
      <w:pPr>
        <w:ind w:firstLine="720"/>
        <w:jc w:val="center"/>
        <w:rPr>
          <w:rFonts w:eastAsia="Helvetica Neue"/>
          <w:b/>
          <w:i/>
          <w:szCs w:val="28"/>
        </w:rPr>
      </w:pPr>
    </w:p>
    <w:p w:rsidR="003C17C5" w:rsidRDefault="00054D35">
      <w:pPr>
        <w:ind w:firstLine="720"/>
        <w:jc w:val="center"/>
        <w:rPr>
          <w:rFonts w:eastAsia="Helvetica Neue"/>
          <w:i/>
          <w:szCs w:val="28"/>
        </w:rPr>
      </w:pPr>
      <w:r>
        <w:rPr>
          <w:rFonts w:eastAsia="Helvetica Neue"/>
          <w:b/>
          <w:i/>
          <w:szCs w:val="28"/>
        </w:rPr>
        <w:lastRenderedPageBreak/>
        <w:t>Литература для обучающихся</w:t>
      </w:r>
    </w:p>
    <w:p w:rsidR="003C17C5" w:rsidRDefault="00054D35">
      <w:pPr>
        <w:ind w:firstLine="720"/>
        <w:jc w:val="center"/>
        <w:rPr>
          <w:rFonts w:eastAsia="Helvetica Neue"/>
          <w:i/>
          <w:color w:val="auto"/>
          <w:szCs w:val="28"/>
        </w:rPr>
      </w:pPr>
      <w:r>
        <w:rPr>
          <w:rFonts w:eastAsia="Helvetica Neue"/>
          <w:i/>
          <w:color w:val="auto"/>
          <w:szCs w:val="28"/>
        </w:rPr>
        <w:t>добавить</w:t>
      </w:r>
    </w:p>
    <w:p w:rsidR="003C17C5" w:rsidRDefault="003C17C5">
      <w:pPr>
        <w:ind w:firstLine="720"/>
        <w:jc w:val="center"/>
        <w:rPr>
          <w:rFonts w:eastAsia="Helvetica Neue"/>
          <w:i/>
          <w:color w:val="auto"/>
          <w:szCs w:val="28"/>
        </w:rPr>
      </w:pPr>
    </w:p>
    <w:p w:rsidR="003C17C5" w:rsidRDefault="00054D35">
      <w:pPr>
        <w:numPr>
          <w:ilvl w:val="0"/>
          <w:numId w:val="1"/>
        </w:numPr>
        <w:spacing w:after="0" w:line="269" w:lineRule="auto"/>
        <w:ind w:left="0" w:right="0" w:firstLine="709"/>
        <w:jc w:val="center"/>
        <w:rPr>
          <w:b/>
          <w:color w:val="auto"/>
        </w:rPr>
      </w:pPr>
      <w:r>
        <w:rPr>
          <w:b/>
          <w:color w:val="auto"/>
        </w:rPr>
        <w:t>Приложение</w:t>
      </w:r>
    </w:p>
    <w:p w:rsidR="00347BBD" w:rsidRDefault="00347BBD" w:rsidP="00347BBD">
      <w:pPr>
        <w:spacing w:after="0" w:line="269" w:lineRule="auto"/>
        <w:ind w:left="709" w:right="0" w:firstLine="0"/>
        <w:rPr>
          <w:b/>
          <w:color w:val="auto"/>
        </w:rPr>
      </w:pPr>
    </w:p>
    <w:p w:rsidR="003C17C5" w:rsidRDefault="00054D35">
      <w:pPr>
        <w:spacing w:after="0" w:line="269" w:lineRule="auto"/>
        <w:ind w:right="0"/>
        <w:jc w:val="center"/>
        <w:rPr>
          <w:color w:val="auto"/>
        </w:rPr>
      </w:pPr>
      <w:r>
        <w:rPr>
          <w:color w:val="auto"/>
        </w:rPr>
        <w:t xml:space="preserve">Календарный учебный график </w:t>
      </w:r>
    </w:p>
    <w:p w:rsidR="003C17C5" w:rsidRDefault="003C17C5">
      <w:pPr>
        <w:spacing w:after="0" w:line="269" w:lineRule="auto"/>
        <w:ind w:right="0"/>
        <w:jc w:val="center"/>
        <w:rPr>
          <w:color w:val="auto"/>
        </w:rPr>
      </w:pPr>
    </w:p>
    <w:tbl>
      <w:tblPr>
        <w:tblStyle w:val="afb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992"/>
        <w:gridCol w:w="1559"/>
        <w:gridCol w:w="993"/>
        <w:gridCol w:w="1701"/>
        <w:gridCol w:w="992"/>
        <w:gridCol w:w="1701"/>
      </w:tblGrid>
      <w:tr w:rsidR="003C17C5">
        <w:tc>
          <w:tcPr>
            <w:tcW w:w="70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85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Месяц</w:t>
            </w:r>
          </w:p>
        </w:tc>
        <w:tc>
          <w:tcPr>
            <w:tcW w:w="99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Число</w:t>
            </w:r>
          </w:p>
        </w:tc>
        <w:tc>
          <w:tcPr>
            <w:tcW w:w="99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Форма занятия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Количество часов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Форма контроля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45C71">
              <w:rPr>
                <w:color w:val="auto"/>
              </w:rPr>
              <w:t>.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Лекция, работа в группах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C17C5" w:rsidRDefault="00B413FE">
            <w:pPr>
              <w:spacing w:after="0" w:line="269" w:lineRule="auto"/>
              <w:ind w:left="0" w:right="0" w:firstLine="0"/>
              <w:jc w:val="left"/>
            </w:pPr>
            <w:r>
              <w:t>Красная книга</w:t>
            </w:r>
            <w:r w:rsidR="00054D35">
              <w:t xml:space="preserve"> 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Создание презентаций или оформление творческой работы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45C71">
              <w:rPr>
                <w:color w:val="auto"/>
              </w:rPr>
              <w:t>.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Работа в группах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t xml:space="preserve">Птицы, занесенные в Красную книгу 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презентаций или творческих работ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45C71">
              <w:rPr>
                <w:color w:val="auto"/>
              </w:rPr>
              <w:t>.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Работа в группах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Животные, занесенные в Красную книгу 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презентаций или творческих работ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645C71">
              <w:rPr>
                <w:color w:val="auto"/>
              </w:rPr>
              <w:t>.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Работа в группах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Растения, занесенные в Красную книгу 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презентаций или творческих работ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645C71">
              <w:rPr>
                <w:color w:val="auto"/>
              </w:rPr>
              <w:t>.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Работа в группах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Рыбы, занесенные в Красную книгу 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Представление презентаций или </w:t>
            </w:r>
            <w:r>
              <w:lastRenderedPageBreak/>
              <w:t xml:space="preserve">творческих работ 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  <w:r w:rsidR="00645C71">
              <w:rPr>
                <w:color w:val="auto"/>
              </w:rPr>
              <w:t>.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Лекция, работа в парах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t>Международный день Земли</w:t>
            </w:r>
            <w:r w:rsidR="00B413FE">
              <w:t>: история и традиции праздника.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плана и Положения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645C71">
              <w:rPr>
                <w:color w:val="auto"/>
              </w:rPr>
              <w:t>.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Лекция, работа в группах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Экологические проблемы современного мира. 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анкеты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645C71">
              <w:rPr>
                <w:color w:val="auto"/>
              </w:rPr>
              <w:t>.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Коллективное творческое дело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C17C5" w:rsidRDefault="00054D35">
            <w:pPr>
              <w:spacing w:after="0" w:line="259" w:lineRule="auto"/>
              <w:ind w:left="0" w:right="0" w:firstLine="0"/>
            </w:pPr>
            <w:r>
              <w:t>Практическое занятие: подготовка к участию в проведении Международного дня Земли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Представление вопросов;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оформление выставки</w:t>
            </w:r>
          </w:p>
        </w:tc>
      </w:tr>
      <w:tr w:rsidR="003C17C5">
        <w:tc>
          <w:tcPr>
            <w:tcW w:w="70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645C71">
              <w:rPr>
                <w:color w:val="auto"/>
              </w:rPr>
              <w:t>.</w:t>
            </w: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Коллективное творческое дело</w:t>
            </w: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Итоговое занятие. Участие в праздновании Международного дня Земли </w:t>
            </w:r>
          </w:p>
        </w:tc>
        <w:tc>
          <w:tcPr>
            <w:tcW w:w="992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ОО</w:t>
            </w:r>
          </w:p>
        </w:tc>
        <w:tc>
          <w:tcPr>
            <w:tcW w:w="1701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</w:tr>
      <w:tr w:rsidR="003C17C5">
        <w:tc>
          <w:tcPr>
            <w:tcW w:w="709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93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3C17C5" w:rsidRDefault="003C17C5">
            <w:pPr>
              <w:spacing w:after="0" w:line="269" w:lineRule="auto"/>
              <w:ind w:left="0" w:right="0" w:firstLine="0"/>
              <w:jc w:val="left"/>
            </w:pPr>
          </w:p>
        </w:tc>
        <w:tc>
          <w:tcPr>
            <w:tcW w:w="992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:rsidR="003C17C5" w:rsidRDefault="003C17C5">
            <w:pPr>
              <w:spacing w:after="0" w:line="269" w:lineRule="auto"/>
              <w:ind w:left="0" w:right="0" w:firstLine="0"/>
              <w:jc w:val="center"/>
            </w:pPr>
          </w:p>
        </w:tc>
      </w:tr>
    </w:tbl>
    <w:p w:rsidR="003C17C5" w:rsidRDefault="003C17C5">
      <w:pPr>
        <w:spacing w:after="0" w:line="269" w:lineRule="auto"/>
        <w:ind w:right="0"/>
        <w:jc w:val="center"/>
        <w:rPr>
          <w:color w:val="auto"/>
        </w:rPr>
      </w:pPr>
    </w:p>
    <w:p w:rsidR="003C17C5" w:rsidRDefault="00B413FE">
      <w:pPr>
        <w:spacing w:after="0" w:line="269" w:lineRule="auto"/>
        <w:ind w:right="0"/>
        <w:jc w:val="center"/>
        <w:rPr>
          <w:b/>
          <w:color w:val="auto"/>
        </w:rPr>
      </w:pPr>
      <w:r>
        <w:rPr>
          <w:b/>
          <w:color w:val="auto"/>
        </w:rPr>
        <w:t>Оценочные материалы</w:t>
      </w:r>
    </w:p>
    <w:p w:rsidR="00B413FE" w:rsidRDefault="00B413FE" w:rsidP="00B92DED">
      <w:pPr>
        <w:spacing w:after="0" w:line="240" w:lineRule="auto"/>
        <w:ind w:left="0" w:right="0" w:firstLine="709"/>
        <w:jc w:val="center"/>
        <w:rPr>
          <w:b/>
          <w:color w:val="auto"/>
        </w:rPr>
      </w:pPr>
    </w:p>
    <w:p w:rsidR="003C17C5" w:rsidRDefault="00054D35" w:rsidP="00B92DED">
      <w:pPr>
        <w:spacing w:after="0" w:line="240" w:lineRule="auto"/>
        <w:ind w:left="0" w:right="0" w:firstLine="709"/>
      </w:pPr>
      <w:r>
        <w:t>1. Для оценки работы обучающегося в группе можно использовать следующие варианты критериев:</w:t>
      </w:r>
    </w:p>
    <w:p w:rsidR="003C17C5" w:rsidRDefault="00054D35" w:rsidP="00B92DED">
      <w:pPr>
        <w:spacing w:after="0" w:line="240" w:lineRule="auto"/>
        <w:ind w:left="0" w:right="0" w:firstLine="709"/>
        <w:rPr>
          <w:u w:val="single"/>
        </w:rPr>
      </w:pPr>
      <w:r>
        <w:rPr>
          <w:u w:val="single"/>
        </w:rPr>
        <w:t>1 вариант</w:t>
      </w:r>
      <w:r w:rsidR="00E5475A">
        <w:rPr>
          <w:u w:val="single"/>
        </w:rPr>
        <w:t>: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1) участие в группе – участвовал на всех этапах работы.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2) управление временем и обязанности – сдавал работу вовремя, проявил ответственность в принятии решений.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3) старание – старался развивать в себе навыки к успешному обучению, был готов к изменениям и принятию новых ролей.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lastRenderedPageBreak/>
        <w:t>4) оригинальность, креативность – предлагал новые, креативные идеи, решал задачи нестандартным образом, проявлял энтузиазм.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5) общение – был вежлив во время обсуждений, проявил себя как хороший слушатель, ответственный представитель группы.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6) общие командные навыки – позитивное отношение к работе в целом, принятым решениям, поддерживает групповые обсуждения, помогает другим в изучении материала, поддерживает принятие единого мнения.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7) технические навыки – умеет пользоваться нужными для данной работы техническими материалами и устройствами.</w:t>
      </w:r>
    </w:p>
    <w:p w:rsidR="003C17C5" w:rsidRDefault="003C17C5" w:rsidP="00B92DED">
      <w:pPr>
        <w:spacing w:after="0" w:line="240" w:lineRule="auto"/>
        <w:ind w:left="0" w:right="0" w:firstLine="709"/>
      </w:pPr>
    </w:p>
    <w:p w:rsidR="003C17C5" w:rsidRDefault="00054D35" w:rsidP="00B92DED">
      <w:pPr>
        <w:spacing w:after="0" w:line="240" w:lineRule="auto"/>
        <w:ind w:left="0" w:right="0" w:firstLine="709"/>
        <w:rPr>
          <w:u w:val="single"/>
        </w:rPr>
      </w:pPr>
      <w:r>
        <w:rPr>
          <w:u w:val="single"/>
        </w:rPr>
        <w:t>2 вариант: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 xml:space="preserve">1) умение продуктивно работать в команде, выстраивать конструктивное взаимодействие с </w:t>
      </w:r>
      <w:proofErr w:type="spellStart"/>
      <w:r>
        <w:t>одногруппниками</w:t>
      </w:r>
      <w:proofErr w:type="spellEnd"/>
      <w:r>
        <w:t>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2) умение внимательно слушать, убеждать, вовлекать других членов группы в обсуждение.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3) навыки критического мышления, уважения другой точки зрения и коллективного принятия решений.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4) предлагает креативные и оригинальные решения.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 xml:space="preserve">Баллы: 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0 – не прослеживается;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1-2 – прослеживается в недостаточной мере;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3-4 – прослеживается в достаточной мере;</w:t>
      </w:r>
    </w:p>
    <w:p w:rsidR="003C17C5" w:rsidRDefault="00054D35" w:rsidP="00B92DED">
      <w:pPr>
        <w:spacing w:after="0" w:line="240" w:lineRule="auto"/>
        <w:ind w:left="0" w:right="0" w:firstLine="709"/>
      </w:pPr>
      <w:r>
        <w:t>5-6 – прослеживается в полной мере.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</w:pPr>
      <w:r>
        <w:t xml:space="preserve">2. </w:t>
      </w:r>
      <w:r w:rsidR="005F3334">
        <w:t>Лист самооценки работы в группе</w:t>
      </w:r>
    </w:p>
    <w:p w:rsidR="005F3334" w:rsidRDefault="005F3334">
      <w:pPr>
        <w:spacing w:after="0" w:line="269" w:lineRule="auto"/>
        <w:ind w:left="0" w:right="0" w:firstLine="709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046"/>
      </w:tblGrid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Критерии</w:t>
            </w:r>
            <w:r w:rsidR="005F3334">
              <w:t xml:space="preserve"> </w:t>
            </w:r>
            <w:r>
              <w:t>/</w:t>
            </w:r>
            <w:r w:rsidR="005F3334">
              <w:t xml:space="preserve"> </w:t>
            </w:r>
            <w:r>
              <w:t>номер группы</w:t>
            </w:r>
          </w:p>
        </w:tc>
        <w:tc>
          <w:tcPr>
            <w:tcW w:w="2410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Да</w:t>
            </w:r>
          </w:p>
        </w:tc>
        <w:tc>
          <w:tcPr>
            <w:tcW w:w="2046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Нет</w:t>
            </w: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1. Я был активен в группе</w:t>
            </w:r>
          </w:p>
        </w:tc>
        <w:tc>
          <w:tcPr>
            <w:tcW w:w="241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2046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2. Я сразу понял, как нужно выполнить задание</w:t>
            </w:r>
          </w:p>
        </w:tc>
        <w:tc>
          <w:tcPr>
            <w:tcW w:w="241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2046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3. Я предложил несколько вариантов выполнения работы</w:t>
            </w:r>
          </w:p>
        </w:tc>
        <w:tc>
          <w:tcPr>
            <w:tcW w:w="241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2046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4. Я не отвлекался от основной работы</w:t>
            </w:r>
          </w:p>
        </w:tc>
        <w:tc>
          <w:tcPr>
            <w:tcW w:w="241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2046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5. Я очень хотел успешно выполнить задание</w:t>
            </w:r>
          </w:p>
        </w:tc>
        <w:tc>
          <w:tcPr>
            <w:tcW w:w="241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2046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6. Я внимательно слушал, какие идеи предлагают другие участники группы</w:t>
            </w:r>
          </w:p>
        </w:tc>
        <w:tc>
          <w:tcPr>
            <w:tcW w:w="241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2046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7. Я очень хотел, чтобы наша команда выполнила работу правильно, оригинально </w:t>
            </w:r>
          </w:p>
        </w:tc>
        <w:tc>
          <w:tcPr>
            <w:tcW w:w="241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2046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</w:tbl>
    <w:p w:rsidR="003C17C5" w:rsidRDefault="003C17C5">
      <w:pPr>
        <w:spacing w:after="0" w:line="269" w:lineRule="auto"/>
        <w:ind w:left="0" w:right="0" w:firstLine="709"/>
      </w:pPr>
    </w:p>
    <w:p w:rsidR="003C17C5" w:rsidRDefault="00054D35" w:rsidP="005F3334">
      <w:pPr>
        <w:spacing w:after="0" w:line="269" w:lineRule="auto"/>
        <w:ind w:left="0" w:right="0" w:firstLine="709"/>
      </w:pPr>
      <w:r>
        <w:t>3. Лист оценки рабо</w:t>
      </w:r>
      <w:r w:rsidR="007B1E1F">
        <w:t>ты группы</w:t>
      </w:r>
    </w:p>
    <w:p w:rsidR="005F3334" w:rsidRDefault="005F3334" w:rsidP="005F3334">
      <w:pPr>
        <w:spacing w:after="0" w:line="269" w:lineRule="auto"/>
        <w:ind w:left="0" w:right="0" w:firstLine="709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1560"/>
        <w:gridCol w:w="1337"/>
      </w:tblGrid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Критерии</w:t>
            </w:r>
            <w:r w:rsidR="007B1E1F">
              <w:t xml:space="preserve"> </w:t>
            </w:r>
            <w:r>
              <w:t>/</w:t>
            </w:r>
            <w:r w:rsidR="007B1E1F">
              <w:t xml:space="preserve"> </w:t>
            </w:r>
            <w:r>
              <w:t>номер группы</w:t>
            </w:r>
          </w:p>
        </w:tc>
        <w:tc>
          <w:tcPr>
            <w:tcW w:w="1559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№ 1</w:t>
            </w:r>
          </w:p>
        </w:tc>
        <w:tc>
          <w:tcPr>
            <w:tcW w:w="1560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№ 2</w:t>
            </w:r>
          </w:p>
        </w:tc>
        <w:tc>
          <w:tcPr>
            <w:tcW w:w="1337" w:type="dxa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№ 3</w:t>
            </w: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1. Полнота, правильность и точность изложения материала</w:t>
            </w:r>
          </w:p>
        </w:tc>
        <w:tc>
          <w:tcPr>
            <w:tcW w:w="1559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56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337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2. Умение заинтересовать слушателей, оригинальность изложения материала</w:t>
            </w:r>
          </w:p>
        </w:tc>
        <w:tc>
          <w:tcPr>
            <w:tcW w:w="1559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56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337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3. Культура изложения материала: отсутствие речевых ошибок, четкость речи</w:t>
            </w:r>
          </w:p>
        </w:tc>
        <w:tc>
          <w:tcPr>
            <w:tcW w:w="1559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56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337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4. Соблюдение регламента, умение лаконично излагать материал</w:t>
            </w:r>
          </w:p>
        </w:tc>
        <w:tc>
          <w:tcPr>
            <w:tcW w:w="1559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56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337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  <w:tr w:rsidR="003C17C5">
        <w:tc>
          <w:tcPr>
            <w:tcW w:w="5240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5. Соответствие презентации (при наличии) установленным требованиям </w:t>
            </w:r>
          </w:p>
        </w:tc>
        <w:tc>
          <w:tcPr>
            <w:tcW w:w="1559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560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  <w:tc>
          <w:tcPr>
            <w:tcW w:w="1337" w:type="dxa"/>
          </w:tcPr>
          <w:p w:rsidR="003C17C5" w:rsidRDefault="003C17C5">
            <w:pPr>
              <w:spacing w:after="0" w:line="269" w:lineRule="auto"/>
              <w:ind w:left="0" w:right="0" w:firstLine="0"/>
            </w:pPr>
          </w:p>
        </w:tc>
      </w:tr>
    </w:tbl>
    <w:p w:rsidR="003C17C5" w:rsidRDefault="00054D35">
      <w:pPr>
        <w:spacing w:after="0" w:line="269" w:lineRule="auto"/>
        <w:ind w:left="0" w:right="0" w:firstLine="709"/>
      </w:pPr>
      <w:r>
        <w:t xml:space="preserve">Баллы: </w:t>
      </w:r>
    </w:p>
    <w:p w:rsidR="003C17C5" w:rsidRDefault="00054D35">
      <w:pPr>
        <w:spacing w:after="0" w:line="269" w:lineRule="auto"/>
        <w:ind w:left="0" w:right="0" w:firstLine="709"/>
      </w:pPr>
      <w:r>
        <w:t>0 – не прослеживается;</w:t>
      </w:r>
    </w:p>
    <w:p w:rsidR="003C17C5" w:rsidRDefault="00054D35">
      <w:pPr>
        <w:spacing w:after="0" w:line="269" w:lineRule="auto"/>
        <w:ind w:left="0" w:right="0" w:firstLine="709"/>
      </w:pPr>
      <w:r>
        <w:t>1 – прослеживается частично;</w:t>
      </w:r>
    </w:p>
    <w:p w:rsidR="003C17C5" w:rsidRDefault="00054D35">
      <w:pPr>
        <w:spacing w:after="0" w:line="269" w:lineRule="auto"/>
        <w:ind w:left="0" w:right="0" w:firstLine="709"/>
      </w:pPr>
      <w:r>
        <w:t xml:space="preserve">2 – прослеживается в достаточной мере; </w:t>
      </w:r>
    </w:p>
    <w:p w:rsidR="003C17C5" w:rsidRDefault="00054D35">
      <w:pPr>
        <w:spacing w:after="0" w:line="269" w:lineRule="auto"/>
        <w:ind w:left="0" w:right="0" w:firstLine="709"/>
      </w:pPr>
      <w:r>
        <w:t xml:space="preserve">3 – прослеживается в полной мере. </w:t>
      </w:r>
    </w:p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</w:pPr>
      <w:r>
        <w:t>4. Лист оценки организационных, коммуникативных навыков обучающихся</w:t>
      </w:r>
    </w:p>
    <w:p w:rsidR="003C17C5" w:rsidRDefault="003C17C5">
      <w:pPr>
        <w:spacing w:after="0" w:line="269" w:lineRule="auto"/>
        <w:ind w:left="0" w:right="0" w:firstLine="709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2046"/>
      </w:tblGrid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№ п/п</w:t>
            </w:r>
          </w:p>
        </w:tc>
        <w:tc>
          <w:tcPr>
            <w:tcW w:w="69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Критерии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Баллы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</w:t>
            </w:r>
            <w:r w:rsidR="006D2A55">
              <w:t>.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Понимает цель мероприятия, важность его тематики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2</w:t>
            </w:r>
            <w:r w:rsidR="006D2A55">
              <w:t>.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Умеет правильно организовать собственную деятельность, понимает свою роль в коллективном творческом деле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3</w:t>
            </w:r>
            <w:r w:rsidR="006D2A55">
              <w:t>.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Умеет оперативно принимать решения и нести за них ответственность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4</w:t>
            </w:r>
            <w:r w:rsidR="006D2A55">
              <w:t>.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Осуществляет поиск и использование информации, необходимой для эффективной организации мероприятия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5</w:t>
            </w:r>
            <w:r w:rsidR="006D2A55">
              <w:t>.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Умеет работать в команде, эффективно взаимодействовать со сверстниками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6</w:t>
            </w:r>
            <w:r w:rsidR="006D2A55">
              <w:t>.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Понимает свою ответственность и ответственность всей группы за результат коллективной работы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7</w:t>
            </w:r>
            <w:r w:rsidR="006D2A55">
              <w:t>.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Проявляет инициативу, оперативность, внимательность, исполнительность, собранность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lastRenderedPageBreak/>
              <w:t>8</w:t>
            </w:r>
            <w:r w:rsidR="006D2A55">
              <w:t>.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Проявляет уважение к членам команды, умеет слушать, проявляет терпение, оказывает поддержку в затруднительном положении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9</w:t>
            </w:r>
            <w:r w:rsidR="006D2A55">
              <w:t>.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Способен корректно оценить свой вклад в групповую работу и работу группы в целом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704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10</w:t>
            </w:r>
            <w:r w:rsidR="006D2A55">
              <w:t>.</w:t>
            </w:r>
          </w:p>
        </w:tc>
        <w:tc>
          <w:tcPr>
            <w:tcW w:w="6946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Правильно реагирует на критику в свой адрес, самокритичен </w:t>
            </w:r>
          </w:p>
        </w:tc>
        <w:tc>
          <w:tcPr>
            <w:tcW w:w="2046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1-3</w:t>
            </w:r>
          </w:p>
        </w:tc>
      </w:tr>
      <w:tr w:rsidR="003C17C5">
        <w:tc>
          <w:tcPr>
            <w:tcW w:w="9696" w:type="dxa"/>
            <w:gridSpan w:val="3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Мин</w:t>
            </w:r>
            <w:r w:rsidR="006D2A55">
              <w:t>имальное количество баллов – 10,</w:t>
            </w:r>
            <w:r>
              <w:t xml:space="preserve"> максимальное – 30</w:t>
            </w:r>
          </w:p>
        </w:tc>
      </w:tr>
    </w:tbl>
    <w:p w:rsidR="003C17C5" w:rsidRDefault="003C17C5">
      <w:pPr>
        <w:spacing w:after="0" w:line="269" w:lineRule="auto"/>
        <w:ind w:left="0" w:right="0" w:firstLine="709"/>
      </w:pPr>
    </w:p>
    <w:p w:rsidR="003C17C5" w:rsidRDefault="00054D35">
      <w:pPr>
        <w:spacing w:after="0" w:line="269" w:lineRule="auto"/>
        <w:ind w:left="0" w:right="0" w:firstLine="709"/>
      </w:pPr>
      <w:r>
        <w:t>2. Критерии оценивания презентации.</w:t>
      </w:r>
    </w:p>
    <w:p w:rsidR="003C17C5" w:rsidRDefault="00054D35">
      <w:pPr>
        <w:spacing w:after="0" w:line="269" w:lineRule="auto"/>
        <w:ind w:left="0" w:right="0" w:firstLine="709"/>
        <w:rPr>
          <w:u w:val="single"/>
        </w:rPr>
      </w:pPr>
      <w:r>
        <w:rPr>
          <w:u w:val="single"/>
        </w:rPr>
        <w:t>Вариант 1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 xml:space="preserve">1. Самостоятельность работы над проектом </w:t>
      </w:r>
      <w:r w:rsidR="00380D81">
        <w:rPr>
          <w:color w:val="333333"/>
          <w:szCs w:val="28"/>
        </w:rPr>
        <w:t xml:space="preserve">– </w:t>
      </w:r>
      <w:r>
        <w:rPr>
          <w:color w:val="333333"/>
          <w:szCs w:val="28"/>
        </w:rPr>
        <w:t>1-3 балла;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 xml:space="preserve">2. Обоснование выбора темы и ее актуальность </w:t>
      </w:r>
      <w:r w:rsidR="00380D81">
        <w:rPr>
          <w:color w:val="333333"/>
          <w:szCs w:val="28"/>
        </w:rPr>
        <w:t xml:space="preserve">– </w:t>
      </w:r>
      <w:r>
        <w:rPr>
          <w:color w:val="333333"/>
          <w:szCs w:val="28"/>
        </w:rPr>
        <w:t xml:space="preserve">1-3 балла; 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 xml:space="preserve">3. Практическая значимость работы </w:t>
      </w:r>
      <w:r w:rsidR="00380D81">
        <w:rPr>
          <w:color w:val="333333"/>
          <w:szCs w:val="28"/>
        </w:rPr>
        <w:t xml:space="preserve">– </w:t>
      </w:r>
      <w:r>
        <w:rPr>
          <w:color w:val="333333"/>
          <w:szCs w:val="28"/>
        </w:rPr>
        <w:t>1-3 балла;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 xml:space="preserve">4. Оригинальность решения проблемы </w:t>
      </w:r>
      <w:r w:rsidR="00380D81">
        <w:rPr>
          <w:color w:val="333333"/>
          <w:szCs w:val="28"/>
        </w:rPr>
        <w:t xml:space="preserve">– </w:t>
      </w:r>
      <w:r>
        <w:rPr>
          <w:color w:val="333333"/>
          <w:szCs w:val="28"/>
        </w:rPr>
        <w:t>1-3 балла;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 xml:space="preserve">5. Артистизм и выразительность выступления </w:t>
      </w:r>
      <w:r w:rsidR="00380D81">
        <w:rPr>
          <w:color w:val="333333"/>
          <w:szCs w:val="28"/>
        </w:rPr>
        <w:t xml:space="preserve">– </w:t>
      </w:r>
      <w:r>
        <w:rPr>
          <w:color w:val="333333"/>
          <w:szCs w:val="28"/>
        </w:rPr>
        <w:t>1-3 балла;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>6. Глубина и широта знаний по проблеме</w:t>
      </w:r>
      <w:r w:rsidR="00380D81">
        <w:rPr>
          <w:color w:val="333333"/>
          <w:szCs w:val="28"/>
        </w:rPr>
        <w:t xml:space="preserve"> – </w:t>
      </w:r>
      <w:r>
        <w:rPr>
          <w:color w:val="333333"/>
          <w:szCs w:val="28"/>
        </w:rPr>
        <w:t>1-3 балла;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 xml:space="preserve">7. Компетентность докладчика (ответы на вопросы) </w:t>
      </w:r>
      <w:r w:rsidR="00380D81">
        <w:rPr>
          <w:color w:val="333333"/>
          <w:szCs w:val="28"/>
        </w:rPr>
        <w:t xml:space="preserve">– </w:t>
      </w:r>
      <w:r>
        <w:rPr>
          <w:color w:val="333333"/>
          <w:szCs w:val="28"/>
        </w:rPr>
        <w:t>1-3 балла;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>8</w:t>
      </w:r>
      <w:r w:rsidR="00380D81">
        <w:rPr>
          <w:color w:val="333333"/>
          <w:szCs w:val="28"/>
        </w:rPr>
        <w:t>.</w:t>
      </w:r>
      <w:r>
        <w:rPr>
          <w:color w:val="333333"/>
          <w:szCs w:val="28"/>
        </w:rPr>
        <w:t xml:space="preserve"> Использование наглядности и технических средств </w:t>
      </w:r>
      <w:r w:rsidR="00380D81">
        <w:rPr>
          <w:color w:val="333333"/>
          <w:szCs w:val="28"/>
        </w:rPr>
        <w:t xml:space="preserve">– </w:t>
      </w:r>
      <w:r>
        <w:rPr>
          <w:color w:val="333333"/>
          <w:szCs w:val="28"/>
        </w:rPr>
        <w:t>1-3 балла.</w:t>
      </w:r>
    </w:p>
    <w:p w:rsidR="003C17C5" w:rsidRDefault="00054D3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  <w:r>
        <w:rPr>
          <w:color w:val="333333"/>
          <w:szCs w:val="28"/>
        </w:rPr>
        <w:t xml:space="preserve">Минимальное количество баллов – 8, максимальное – 24. </w:t>
      </w:r>
    </w:p>
    <w:p w:rsidR="003C17C5" w:rsidRDefault="00054D35" w:rsidP="00510EC4">
      <w:pPr>
        <w:shd w:val="clear" w:color="auto" w:fill="FFFFFF"/>
        <w:spacing w:after="0" w:line="269" w:lineRule="auto"/>
        <w:ind w:left="0" w:right="0" w:firstLine="709"/>
        <w:jc w:val="left"/>
        <w:rPr>
          <w:color w:val="333333"/>
          <w:szCs w:val="28"/>
          <w:u w:val="single"/>
        </w:rPr>
      </w:pPr>
      <w:r>
        <w:rPr>
          <w:color w:val="333333"/>
          <w:szCs w:val="28"/>
          <w:u w:val="single"/>
        </w:rPr>
        <w:t>Вариант 2</w:t>
      </w:r>
    </w:p>
    <w:p w:rsidR="00510EC4" w:rsidRPr="00510EC4" w:rsidRDefault="00510EC4" w:rsidP="00510EC4">
      <w:pPr>
        <w:shd w:val="clear" w:color="auto" w:fill="FFFFFF"/>
        <w:spacing w:after="0" w:line="269" w:lineRule="auto"/>
        <w:ind w:left="0" w:right="0" w:firstLine="709"/>
        <w:jc w:val="left"/>
        <w:rPr>
          <w:color w:val="333333"/>
          <w:szCs w:val="28"/>
          <w:u w:val="single"/>
        </w:rPr>
      </w:pPr>
    </w:p>
    <w:tbl>
      <w:tblPr>
        <w:tblW w:w="959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6075"/>
        <w:gridCol w:w="1418"/>
        <w:gridCol w:w="567"/>
      </w:tblGrid>
      <w:tr w:rsidR="003C17C5"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Параметры оценивания презентации ученика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Максимальное количество баллов</w:t>
            </w:r>
          </w:p>
        </w:tc>
      </w:tr>
      <w:tr w:rsidR="003C17C5"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Содержание раскрывает цель и задачи исследования.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Использование коротких слов и предложений.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Заголовки привлекают внимание.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C17C5"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Оформление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В презентации есть фотографии, рисунки или диаграммы.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Текст легко читается на фоне презентации.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Используются анимационные эффекты.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Все ссылки работают.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C17C5">
        <w:trPr>
          <w:trHeight w:val="1180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Нет орфографических и пунктуационных ошибок.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Используются научные понятия (термины).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Информация дается точная, полезная и интересная.</w:t>
            </w:r>
          </w:p>
          <w:p w:rsidR="003C17C5" w:rsidRDefault="000E106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054D35">
              <w:rPr>
                <w:sz w:val="24"/>
                <w:szCs w:val="24"/>
              </w:rPr>
              <w:t xml:space="preserve"> Есть ссылки на источники информации.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  <w:p w:rsidR="003C17C5" w:rsidRDefault="00054D35">
            <w:pPr>
              <w:spacing w:after="0" w:line="240" w:lineRule="auto"/>
              <w:ind w:left="0" w:right="0" w:hanging="48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7C5" w:rsidRDefault="00054D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C17C5">
        <w:trPr>
          <w:trHeight w:val="460"/>
        </w:trPr>
        <w:tc>
          <w:tcPr>
            <w:tcW w:w="95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7C5" w:rsidRDefault="00054D3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40-55 баллов оценивается как «отличная работа»</w:t>
            </w:r>
          </w:p>
          <w:p w:rsidR="003C17C5" w:rsidRDefault="00054D3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25-40 баллов оценивается как «хорошая работа»</w:t>
            </w:r>
          </w:p>
        </w:tc>
      </w:tr>
    </w:tbl>
    <w:p w:rsidR="003C17C5" w:rsidRDefault="003C17C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</w:p>
    <w:p w:rsidR="003C17C5" w:rsidRDefault="003C17C5">
      <w:pPr>
        <w:shd w:val="clear" w:color="auto" w:fill="FFFFFF"/>
        <w:spacing w:after="0" w:line="269" w:lineRule="auto"/>
        <w:ind w:left="0" w:right="0" w:firstLine="0"/>
        <w:jc w:val="left"/>
        <w:rPr>
          <w:color w:val="333333"/>
          <w:szCs w:val="28"/>
        </w:rPr>
      </w:pPr>
    </w:p>
    <w:p w:rsidR="003C17C5" w:rsidRDefault="003C17C5">
      <w:pPr>
        <w:spacing w:after="0" w:line="269" w:lineRule="auto"/>
        <w:ind w:left="0" w:right="0" w:firstLine="709"/>
        <w:sectPr w:rsidR="003C17C5">
          <w:footerReference w:type="even" r:id="rId8"/>
          <w:footerReference w:type="default" r:id="rId9"/>
          <w:footerReference w:type="first" r:id="rId10"/>
          <w:pgSz w:w="11906" w:h="16838"/>
          <w:pgMar w:top="1134" w:right="782" w:bottom="851" w:left="1418" w:header="720" w:footer="720" w:gutter="0"/>
          <w:cols w:space="720"/>
          <w:titlePg/>
          <w:docGrid w:linePitch="360"/>
        </w:sectPr>
      </w:pPr>
    </w:p>
    <w:p w:rsidR="003C17C5" w:rsidRDefault="00054D35">
      <w:pPr>
        <w:spacing w:after="0" w:line="269" w:lineRule="auto"/>
        <w:ind w:left="0" w:right="0" w:firstLine="709"/>
        <w:jc w:val="center"/>
      </w:pPr>
      <w:r>
        <w:lastRenderedPageBreak/>
        <w:t xml:space="preserve">ПАСПОРТ ПРОГРАММЫ </w:t>
      </w:r>
    </w:p>
    <w:p w:rsidR="003C17C5" w:rsidRDefault="00054D35">
      <w:pPr>
        <w:spacing w:after="0" w:line="269" w:lineRule="auto"/>
        <w:ind w:left="0" w:right="0" w:firstLine="709"/>
        <w:jc w:val="center"/>
      </w:pPr>
      <w:r>
        <w:t xml:space="preserve">для размещения в </w:t>
      </w:r>
    </w:p>
    <w:p w:rsidR="003C17C5" w:rsidRDefault="00054D35">
      <w:pPr>
        <w:spacing w:after="0" w:line="269" w:lineRule="auto"/>
        <w:ind w:left="0" w:right="0" w:firstLine="709"/>
        <w:jc w:val="center"/>
      </w:pPr>
      <w:r>
        <w:t>ГИС «Навигатор дополнительного образования детей НСО»</w:t>
      </w:r>
    </w:p>
    <w:tbl>
      <w:tblPr>
        <w:tblStyle w:val="afb"/>
        <w:tblW w:w="9669" w:type="dxa"/>
        <w:tblInd w:w="-176" w:type="dxa"/>
        <w:tblLook w:val="04A0" w:firstRow="1" w:lastRow="0" w:firstColumn="1" w:lastColumn="0" w:noHBand="0" w:noVBand="1"/>
      </w:tblPr>
      <w:tblGrid>
        <w:gridCol w:w="1275"/>
        <w:gridCol w:w="2865"/>
        <w:gridCol w:w="5529"/>
      </w:tblGrid>
      <w:tr w:rsidR="003C17C5">
        <w:tc>
          <w:tcPr>
            <w:tcW w:w="1275" w:type="dxa"/>
            <w:vAlign w:val="center"/>
          </w:tcPr>
          <w:p w:rsidR="003C17C5" w:rsidRDefault="003C17C5">
            <w:pPr>
              <w:numPr>
                <w:ilvl w:val="0"/>
                <w:numId w:val="19"/>
              </w:numPr>
              <w:spacing w:after="0" w:line="269" w:lineRule="auto"/>
              <w:ind w:right="0"/>
              <w:jc w:val="center"/>
            </w:pP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Полное наименование программы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Краткосрочная дополнительная общеразвивающая программа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«Земля – наш дом»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3C17C5">
            <w:pPr>
              <w:numPr>
                <w:ilvl w:val="0"/>
                <w:numId w:val="19"/>
              </w:numPr>
              <w:spacing w:after="0" w:line="269" w:lineRule="auto"/>
              <w:ind w:right="0"/>
              <w:jc w:val="center"/>
            </w:pP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Публичное наименование программы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Краткосрочная программа 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«Земля – наш дом»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3C17C5">
            <w:pPr>
              <w:numPr>
                <w:ilvl w:val="0"/>
                <w:numId w:val="19"/>
              </w:numPr>
              <w:spacing w:after="0" w:line="269" w:lineRule="auto"/>
              <w:ind w:right="0"/>
              <w:jc w:val="center"/>
            </w:pP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Краткое описание программы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Программа «Земля – наш дом» социально-гуманитарной направленности формирует и развивает экологическую грамотность младших подростков 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 xml:space="preserve"> 4.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Описание программы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Краткосрочная дополнительная общеразвивающая программа «Земля – наш дом» направлена на формирование и развитие экологической грамотности младших подростков.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Актуальность программы обусловлена обострением проблем экологии в нашей стране и во всем мире, необходимостью формирования и развития экологической грамотности, экологического сознания подрастающего поколения, выражающегося в умении человека достигать гармоничных отношений с окружающим миром и самим собой. 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Новизна программы заключается в том, что она имеет выраженный просветительский характер, выполняет важную социальную функцию, помогая младшим подросткам через активное познание окружающего мира, взаимодействие со сверстниками, педагогами, родителями вовлечь всех участников образовательных отношений в активное обсуждение проблем восстановления и сохранения природной среды.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  <w:jc w:val="center"/>
            </w:pPr>
            <w:r>
              <w:t>5.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Учебный план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C17C5" w:rsidRDefault="00BC5731">
            <w:pPr>
              <w:spacing w:after="0" w:line="269" w:lineRule="auto"/>
              <w:ind w:left="0" w:right="0" w:firstLine="0"/>
              <w:jc w:val="left"/>
            </w:pPr>
            <w:r>
              <w:t>1. Что такое Красная книга – 1 ч</w:t>
            </w:r>
            <w:r w:rsidR="00054D35">
              <w:t>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lastRenderedPageBreak/>
              <w:t xml:space="preserve">2. Птицы, занесенные </w:t>
            </w:r>
            <w:r w:rsidR="00BC5731">
              <w:t>в Красную книгу – 1 ч</w:t>
            </w:r>
            <w:r>
              <w:t>.</w:t>
            </w:r>
          </w:p>
          <w:p w:rsidR="003C17C5" w:rsidRDefault="00054D35" w:rsidP="00C73342">
            <w:pPr>
              <w:spacing w:after="0" w:line="269" w:lineRule="auto"/>
              <w:ind w:left="0" w:right="0" w:firstLine="0"/>
              <w:jc w:val="left"/>
            </w:pPr>
            <w:r>
              <w:t xml:space="preserve">3. Животные, занесенные </w:t>
            </w:r>
            <w:r w:rsidR="00BC5731">
              <w:t>в Красную книгу – 1 ч</w:t>
            </w:r>
            <w:r>
              <w:t>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4. Растения, занесенные в Красную книгу</w:t>
            </w:r>
            <w:r w:rsidR="00BC5731">
              <w:t xml:space="preserve"> – 1 ч</w:t>
            </w:r>
            <w:r>
              <w:t>.</w:t>
            </w:r>
          </w:p>
          <w:p w:rsidR="003C17C5" w:rsidRDefault="00054D35" w:rsidP="00C73342">
            <w:pPr>
              <w:spacing w:after="0" w:line="269" w:lineRule="auto"/>
              <w:ind w:left="0" w:right="0" w:firstLine="0"/>
              <w:jc w:val="left"/>
            </w:pPr>
            <w:r>
              <w:t xml:space="preserve">5. Рыбы, занесенные </w:t>
            </w:r>
            <w:r w:rsidR="00BC5731">
              <w:t>в Красную книгу – 1 ч</w:t>
            </w:r>
            <w:r>
              <w:t>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6. Международный день Земли: истори</w:t>
            </w:r>
            <w:r w:rsidR="00BC5731">
              <w:t>я и т</w:t>
            </w:r>
            <w:r w:rsidR="00230320">
              <w:t>радиции праздника</w:t>
            </w:r>
            <w:r w:rsidR="00BC5731">
              <w:t xml:space="preserve"> – 2 ч</w:t>
            </w:r>
            <w:r>
              <w:t>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7. Экологические про</w:t>
            </w:r>
            <w:r w:rsidR="00230320">
              <w:t>блемы современного мира</w:t>
            </w:r>
            <w:r w:rsidR="00BC5731">
              <w:t xml:space="preserve"> – 1 ч</w:t>
            </w:r>
            <w:r>
              <w:t>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8. Практическое занятие: подготовка экологической викторины «Знатоки Красной книги», оформление выставки рисунков «Красн</w:t>
            </w:r>
            <w:r w:rsidR="00230320">
              <w:t>ая книга глазами детей» –</w:t>
            </w:r>
            <w:r w:rsidR="00BC5731">
              <w:t xml:space="preserve"> 2 ч</w:t>
            </w:r>
            <w:r>
              <w:t>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9. Итоговое занятие. Участие в праздновании М</w:t>
            </w:r>
            <w:r w:rsidR="00BC5731">
              <w:t>еждународного дня Земли – 2 ч</w:t>
            </w:r>
            <w:r>
              <w:t>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Итого</w:t>
            </w:r>
            <w:r w:rsidR="00BC5731">
              <w:t>:</w:t>
            </w:r>
            <w:r>
              <w:t xml:space="preserve"> 12 часов.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  <w:jc w:val="center"/>
            </w:pPr>
            <w:r>
              <w:lastRenderedPageBreak/>
              <w:t xml:space="preserve"> 6.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</w:pPr>
            <w:r>
              <w:t xml:space="preserve">Цель </w:t>
            </w:r>
          </w:p>
          <w:p w:rsidR="003C17C5" w:rsidRDefault="00054D35">
            <w:pPr>
              <w:spacing w:after="0" w:line="269" w:lineRule="auto"/>
              <w:ind w:left="0" w:right="0" w:firstLine="709"/>
            </w:pPr>
            <w:r>
              <w:t>программы</w:t>
            </w:r>
          </w:p>
        </w:tc>
        <w:tc>
          <w:tcPr>
            <w:tcW w:w="5529" w:type="dxa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Привитие обучающимся младшего подросткового возраста нравственных норм поведения в окружающей природной среде, осознанного бережного отношения к природе.</w:t>
            </w:r>
          </w:p>
          <w:p w:rsidR="003C17C5" w:rsidRDefault="00054D35">
            <w:pPr>
              <w:spacing w:after="0"/>
              <w:ind w:left="0" w:right="0" w:firstLine="0"/>
            </w:pPr>
            <w:r>
              <w:t xml:space="preserve">Задачи: 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Предметные: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1. Сформировать знания об истории возникновения, структуре и содержании Красной книги.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2. Изучить особенности строения, произрастания и обитания растений и животных</w:t>
            </w:r>
            <w:r w:rsidR="000C7A59">
              <w:t>,</w:t>
            </w:r>
            <w:r>
              <w:t xml:space="preserve"> занесенных в Красную книгу.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proofErr w:type="spellStart"/>
            <w:r>
              <w:t>Метапредметные</w:t>
            </w:r>
            <w:proofErr w:type="spellEnd"/>
            <w:r>
              <w:t>: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1. Способствовать развитию навыков командной работы: </w:t>
            </w:r>
            <w:proofErr w:type="spellStart"/>
            <w:r>
              <w:t>коммуникативность</w:t>
            </w:r>
            <w:proofErr w:type="spellEnd"/>
            <w:r>
              <w:t>, умение слушать, ответственное отношение к поставленным задачам.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lastRenderedPageBreak/>
              <w:t>2. Способствовать развитию навыков проектной деятельности: планирование, постановка цели, подбор информации.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3. Способствовать развитию навыков организаторской деятельности: ответственность, исполнительность, инициативность.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Личностные:</w:t>
            </w:r>
          </w:p>
          <w:p w:rsidR="003C17C5" w:rsidRDefault="00054D35">
            <w:pPr>
              <w:spacing w:after="0"/>
              <w:ind w:left="0" w:right="0" w:firstLine="0"/>
            </w:pPr>
            <w:r>
              <w:t>1. Воспитывать у обучающихся нравственные качества личности, формирующие сознательно позитивное отношение к окружающей среде, отказ от неблагоприятного поведения в природной среде: бережное отношение к природе, ответственность за свои поступки, забота о природе.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2. Развивать интерес и повысить мотивацию обучающихся к изучению вопросов, связанных с проблемами охраны окружающей среды.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3. Развивать начальные </w:t>
            </w:r>
            <w:proofErr w:type="spellStart"/>
            <w:r>
              <w:t>профориентационные</w:t>
            </w:r>
            <w:proofErr w:type="spellEnd"/>
            <w:r>
              <w:t xml:space="preserve"> склонности школьников, направленные на освоение экологических и биологических специальностей в будущем.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  <w:jc w:val="center"/>
            </w:pPr>
            <w:r>
              <w:lastRenderedPageBreak/>
              <w:t>7.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Ожидаемые результаты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Предметные: сформированы знания об истории возникновения, структуре и содержании Красной книги, о смысле празднования Международного дня Земли. Изучены особенности строения, произрастания и обитания растений, животных и птиц, занесенных в Красную книгу.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proofErr w:type="spellStart"/>
            <w:r>
              <w:t>Метапредметные</w:t>
            </w:r>
            <w:proofErr w:type="spellEnd"/>
            <w:r>
              <w:t xml:space="preserve">: получили дальнейшее развитие навыки командной работы: </w:t>
            </w:r>
            <w:proofErr w:type="spellStart"/>
            <w:r>
              <w:t>коммуникативность</w:t>
            </w:r>
            <w:proofErr w:type="spellEnd"/>
            <w:r>
              <w:t xml:space="preserve">, умение слушать, ответственное отношение к поставленным задачам. Получили дальнейшее развитие начальные навыки проектной деятельности: </w:t>
            </w:r>
            <w:r>
              <w:lastRenderedPageBreak/>
              <w:t>планирование, постановка цели, подбор информации; начальные навыки организаторской деятельности: ответственность, исполнительность, инициативность.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Личностные: воспитаны у обучающихся нравственные качества личности, формирующие сознательно позитивное отношение к окружающей среде, отказ от неблагоприятного поведения в природной среде: сформировано чувство бережного отношения к природе, ответственность за свои поступки, забота о природе. Получили дальнейшее развитие интерес и повышена мотивация обучающихся к изучению вопросов, связанных с проблемами охраны окружающей среды. Актуализированы </w:t>
            </w:r>
            <w:proofErr w:type="spellStart"/>
            <w:r>
              <w:t>профориентационные</w:t>
            </w:r>
            <w:proofErr w:type="spellEnd"/>
            <w:r>
              <w:t xml:space="preserve"> склонности школьников, направленные на освоение экологических и биологических специальностей в будущем.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  <w:jc w:val="center"/>
            </w:pPr>
            <w:r>
              <w:lastRenderedPageBreak/>
              <w:t>8.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Особые условия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Принимаются только обучающие данной образовательной организации.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  <w:jc w:val="center"/>
            </w:pPr>
            <w:r>
              <w:t>9.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Преподаватели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 xml:space="preserve">Перечень педагогов, занятых в реализации программы: </w:t>
            </w:r>
          </w:p>
          <w:p w:rsidR="003C17C5" w:rsidRDefault="00054D35">
            <w:pPr>
              <w:spacing w:after="0" w:line="269" w:lineRule="auto"/>
              <w:ind w:left="0" w:right="0" w:firstLine="0"/>
              <w:jc w:val="left"/>
            </w:pPr>
            <w:r>
              <w:t>Ф. И. 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  <w:jc w:val="center"/>
            </w:pPr>
            <w:r>
              <w:t>10.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  <w:jc w:val="center"/>
            </w:pPr>
            <w:r>
              <w:t>Материально-техническая база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Учебное помещение соответствует требованиям санитарных норм и правил, установленных Санитарными правилами (Постановление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</w:t>
            </w:r>
            <w:r>
              <w:lastRenderedPageBreak/>
              <w:t>обучения, отдыха и оздоровления детей и молодежи»).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>Оснащение учебного кабинета: классная доска, столы и стулья для обучающихся, шкаф для хранения дидактических пособий и учебных материалов.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Материально-техническое обеспечение: </w:t>
            </w:r>
            <w:r w:rsidR="0068045F">
              <w:t xml:space="preserve">компьютер, принтер, </w:t>
            </w:r>
            <w:proofErr w:type="spellStart"/>
            <w:r w:rsidR="0068045F">
              <w:t>мультимедиа</w:t>
            </w:r>
            <w:r>
              <w:t>проектор</w:t>
            </w:r>
            <w:proofErr w:type="spellEnd"/>
            <w:r>
              <w:t>, интерактивная доска.</w:t>
            </w:r>
          </w:p>
          <w:p w:rsidR="003C17C5" w:rsidRDefault="00054D35">
            <w:pPr>
              <w:spacing w:after="0" w:line="269" w:lineRule="auto"/>
              <w:ind w:left="0" w:right="0" w:firstLine="0"/>
            </w:pPr>
            <w:r>
              <w:t xml:space="preserve">Информационное обеспечение: учебные пособия, </w:t>
            </w:r>
            <w:proofErr w:type="spellStart"/>
            <w:r>
              <w:t>интернет-ресурсы</w:t>
            </w:r>
            <w:proofErr w:type="spellEnd"/>
            <w:r>
              <w:t xml:space="preserve">. 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  <w:jc w:val="center"/>
            </w:pPr>
            <w:r>
              <w:lastRenderedPageBreak/>
              <w:t>11.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</w:pPr>
            <w:r>
              <w:t>Обложка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Фото с занятий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  <w:jc w:val="center"/>
            </w:pPr>
            <w:r>
              <w:t>12.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</w:pPr>
            <w:r>
              <w:t>Галерея</w:t>
            </w:r>
          </w:p>
        </w:tc>
        <w:tc>
          <w:tcPr>
            <w:tcW w:w="5529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0"/>
            </w:pPr>
            <w:r>
              <w:t>Фотографии с занятий, которые придадут программе большую наглядность.</w:t>
            </w:r>
          </w:p>
        </w:tc>
      </w:tr>
      <w:tr w:rsidR="003C17C5">
        <w:tc>
          <w:tcPr>
            <w:tcW w:w="127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  <w:jc w:val="center"/>
            </w:pPr>
            <w:r>
              <w:t>13.</w:t>
            </w:r>
          </w:p>
        </w:tc>
        <w:tc>
          <w:tcPr>
            <w:tcW w:w="2865" w:type="dxa"/>
            <w:vAlign w:val="center"/>
          </w:tcPr>
          <w:p w:rsidR="003C17C5" w:rsidRDefault="00054D35">
            <w:pPr>
              <w:spacing w:after="0" w:line="269" w:lineRule="auto"/>
              <w:ind w:left="0" w:right="0" w:firstLine="709"/>
            </w:pPr>
            <w:r>
              <w:t>Видеоматериал</w:t>
            </w:r>
          </w:p>
        </w:tc>
        <w:tc>
          <w:tcPr>
            <w:tcW w:w="5529" w:type="dxa"/>
            <w:vAlign w:val="center"/>
          </w:tcPr>
          <w:p w:rsidR="003C17C5" w:rsidRDefault="003C17C5">
            <w:pPr>
              <w:spacing w:after="0" w:line="269" w:lineRule="auto"/>
              <w:ind w:left="0" w:right="0" w:firstLine="709"/>
              <w:jc w:val="center"/>
            </w:pPr>
          </w:p>
        </w:tc>
      </w:tr>
    </w:tbl>
    <w:p w:rsidR="003C17C5" w:rsidRDefault="003C17C5">
      <w:pPr>
        <w:spacing w:after="0" w:line="269" w:lineRule="auto"/>
        <w:ind w:left="0" w:right="0" w:firstLine="709"/>
        <w:jc w:val="center"/>
      </w:pPr>
    </w:p>
    <w:sectPr w:rsidR="003C17C5">
      <w:pgSz w:w="11906" w:h="16838"/>
      <w:pgMar w:top="1134" w:right="782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B9" w:rsidRDefault="007511B9">
      <w:pPr>
        <w:spacing w:line="240" w:lineRule="auto"/>
      </w:pPr>
      <w:r>
        <w:separator/>
      </w:r>
    </w:p>
  </w:endnote>
  <w:endnote w:type="continuationSeparator" w:id="0">
    <w:p w:rsidR="007511B9" w:rsidRDefault="00751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5" w:rsidRDefault="00054D35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054D35" w:rsidRDefault="00054D3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5" w:rsidRDefault="00054D35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513E" w:rsidRPr="0070513E">
      <w:rPr>
        <w:noProof/>
        <w:sz w:val="20"/>
      </w:rPr>
      <w:t>26</w:t>
    </w:r>
    <w:r>
      <w:rPr>
        <w:sz w:val="20"/>
      </w:rPr>
      <w:fldChar w:fldCharType="end"/>
    </w:r>
    <w:r>
      <w:rPr>
        <w:sz w:val="20"/>
      </w:rPr>
      <w:t xml:space="preserve"> </w:t>
    </w:r>
  </w:p>
  <w:p w:rsidR="00054D35" w:rsidRDefault="00054D3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35" w:rsidRDefault="00054D35">
    <w:pPr>
      <w:pStyle w:val="af9"/>
      <w:jc w:val="center"/>
    </w:pPr>
  </w:p>
  <w:p w:rsidR="00054D35" w:rsidRDefault="00054D3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B9" w:rsidRDefault="007511B9">
      <w:pPr>
        <w:spacing w:after="0"/>
      </w:pPr>
      <w:r>
        <w:separator/>
      </w:r>
    </w:p>
  </w:footnote>
  <w:footnote w:type="continuationSeparator" w:id="0">
    <w:p w:rsidR="007511B9" w:rsidRDefault="007511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083"/>
    <w:multiLevelType w:val="hybridMultilevel"/>
    <w:tmpl w:val="36F017CA"/>
    <w:lvl w:ilvl="0" w:tplc="0A666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33A480C">
      <w:start w:val="1"/>
      <w:numFmt w:val="lowerLetter"/>
      <w:lvlText w:val="%2."/>
      <w:lvlJc w:val="left"/>
      <w:pPr>
        <w:ind w:left="1789" w:hanging="360"/>
      </w:pPr>
    </w:lvl>
    <w:lvl w:ilvl="2" w:tplc="54A0E64A">
      <w:start w:val="1"/>
      <w:numFmt w:val="lowerRoman"/>
      <w:lvlText w:val="%3."/>
      <w:lvlJc w:val="right"/>
      <w:pPr>
        <w:ind w:left="2509" w:hanging="180"/>
      </w:pPr>
    </w:lvl>
    <w:lvl w:ilvl="3" w:tplc="249E3802">
      <w:start w:val="1"/>
      <w:numFmt w:val="decimal"/>
      <w:lvlText w:val="%4."/>
      <w:lvlJc w:val="left"/>
      <w:pPr>
        <w:ind w:left="3229" w:hanging="360"/>
      </w:pPr>
    </w:lvl>
    <w:lvl w:ilvl="4" w:tplc="2EB679C0">
      <w:start w:val="1"/>
      <w:numFmt w:val="lowerLetter"/>
      <w:lvlText w:val="%5."/>
      <w:lvlJc w:val="left"/>
      <w:pPr>
        <w:ind w:left="3949" w:hanging="360"/>
      </w:pPr>
    </w:lvl>
    <w:lvl w:ilvl="5" w:tplc="59B8476C">
      <w:start w:val="1"/>
      <w:numFmt w:val="lowerRoman"/>
      <w:lvlText w:val="%6."/>
      <w:lvlJc w:val="right"/>
      <w:pPr>
        <w:ind w:left="4669" w:hanging="180"/>
      </w:pPr>
    </w:lvl>
    <w:lvl w:ilvl="6" w:tplc="6B60D5FE">
      <w:start w:val="1"/>
      <w:numFmt w:val="decimal"/>
      <w:lvlText w:val="%7."/>
      <w:lvlJc w:val="left"/>
      <w:pPr>
        <w:ind w:left="5389" w:hanging="360"/>
      </w:pPr>
    </w:lvl>
    <w:lvl w:ilvl="7" w:tplc="F61AD6B0">
      <w:start w:val="1"/>
      <w:numFmt w:val="lowerLetter"/>
      <w:lvlText w:val="%8."/>
      <w:lvlJc w:val="left"/>
      <w:pPr>
        <w:ind w:left="6109" w:hanging="360"/>
      </w:pPr>
    </w:lvl>
    <w:lvl w:ilvl="8" w:tplc="B6DE117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C00C7"/>
    <w:multiLevelType w:val="hybridMultilevel"/>
    <w:tmpl w:val="200A7008"/>
    <w:lvl w:ilvl="0" w:tplc="6E38FD0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15C6944C">
      <w:start w:val="1"/>
      <w:numFmt w:val="lowerLetter"/>
      <w:lvlText w:val="%2."/>
      <w:lvlJc w:val="left"/>
      <w:pPr>
        <w:ind w:left="1789" w:hanging="360"/>
      </w:pPr>
    </w:lvl>
    <w:lvl w:ilvl="2" w:tplc="A9349CD6">
      <w:start w:val="1"/>
      <w:numFmt w:val="lowerRoman"/>
      <w:lvlText w:val="%3."/>
      <w:lvlJc w:val="right"/>
      <w:pPr>
        <w:ind w:left="2509" w:hanging="180"/>
      </w:pPr>
    </w:lvl>
    <w:lvl w:ilvl="3" w:tplc="3D984A1E">
      <w:start w:val="1"/>
      <w:numFmt w:val="decimal"/>
      <w:lvlText w:val="%4."/>
      <w:lvlJc w:val="left"/>
      <w:pPr>
        <w:ind w:left="3229" w:hanging="360"/>
      </w:pPr>
    </w:lvl>
    <w:lvl w:ilvl="4" w:tplc="E6887712">
      <w:start w:val="1"/>
      <w:numFmt w:val="lowerLetter"/>
      <w:lvlText w:val="%5."/>
      <w:lvlJc w:val="left"/>
      <w:pPr>
        <w:ind w:left="3949" w:hanging="360"/>
      </w:pPr>
    </w:lvl>
    <w:lvl w:ilvl="5" w:tplc="4B962EC2">
      <w:start w:val="1"/>
      <w:numFmt w:val="lowerRoman"/>
      <w:lvlText w:val="%6."/>
      <w:lvlJc w:val="right"/>
      <w:pPr>
        <w:ind w:left="4669" w:hanging="180"/>
      </w:pPr>
    </w:lvl>
    <w:lvl w:ilvl="6" w:tplc="58F04E2E">
      <w:start w:val="1"/>
      <w:numFmt w:val="decimal"/>
      <w:lvlText w:val="%7."/>
      <w:lvlJc w:val="left"/>
      <w:pPr>
        <w:ind w:left="5389" w:hanging="360"/>
      </w:pPr>
    </w:lvl>
    <w:lvl w:ilvl="7" w:tplc="9D6491C6">
      <w:start w:val="1"/>
      <w:numFmt w:val="lowerLetter"/>
      <w:lvlText w:val="%8."/>
      <w:lvlJc w:val="left"/>
      <w:pPr>
        <w:ind w:left="6109" w:hanging="360"/>
      </w:pPr>
    </w:lvl>
    <w:lvl w:ilvl="8" w:tplc="C038A1D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3C70C8"/>
    <w:multiLevelType w:val="hybridMultilevel"/>
    <w:tmpl w:val="164496E2"/>
    <w:lvl w:ilvl="0" w:tplc="E1BEEE0A">
      <w:start w:val="1"/>
      <w:numFmt w:val="decimal"/>
      <w:lvlText w:val="%1."/>
      <w:lvlJc w:val="left"/>
      <w:pPr>
        <w:ind w:left="360" w:hanging="360"/>
      </w:pPr>
    </w:lvl>
    <w:lvl w:ilvl="1" w:tplc="9B823B98">
      <w:start w:val="1"/>
      <w:numFmt w:val="lowerLetter"/>
      <w:lvlText w:val="%2."/>
      <w:lvlJc w:val="left"/>
      <w:pPr>
        <w:ind w:left="1080" w:hanging="360"/>
      </w:pPr>
    </w:lvl>
    <w:lvl w:ilvl="2" w:tplc="C9846BD6">
      <w:start w:val="1"/>
      <w:numFmt w:val="lowerRoman"/>
      <w:lvlText w:val="%3."/>
      <w:lvlJc w:val="right"/>
      <w:pPr>
        <w:ind w:left="1800" w:hanging="180"/>
      </w:pPr>
    </w:lvl>
    <w:lvl w:ilvl="3" w:tplc="5F0A9C6C">
      <w:start w:val="1"/>
      <w:numFmt w:val="decimal"/>
      <w:lvlText w:val="%4."/>
      <w:lvlJc w:val="left"/>
      <w:pPr>
        <w:ind w:left="2520" w:hanging="360"/>
      </w:pPr>
    </w:lvl>
    <w:lvl w:ilvl="4" w:tplc="5738891A">
      <w:start w:val="1"/>
      <w:numFmt w:val="lowerLetter"/>
      <w:lvlText w:val="%5."/>
      <w:lvlJc w:val="left"/>
      <w:pPr>
        <w:ind w:left="3240" w:hanging="360"/>
      </w:pPr>
    </w:lvl>
    <w:lvl w:ilvl="5" w:tplc="333CD184">
      <w:start w:val="1"/>
      <w:numFmt w:val="lowerRoman"/>
      <w:lvlText w:val="%6."/>
      <w:lvlJc w:val="right"/>
      <w:pPr>
        <w:ind w:left="3960" w:hanging="180"/>
      </w:pPr>
    </w:lvl>
    <w:lvl w:ilvl="6" w:tplc="4E5EE52A">
      <w:start w:val="1"/>
      <w:numFmt w:val="decimal"/>
      <w:lvlText w:val="%7."/>
      <w:lvlJc w:val="left"/>
      <w:pPr>
        <w:ind w:left="4680" w:hanging="360"/>
      </w:pPr>
    </w:lvl>
    <w:lvl w:ilvl="7" w:tplc="090EBB84">
      <w:start w:val="1"/>
      <w:numFmt w:val="lowerLetter"/>
      <w:lvlText w:val="%8."/>
      <w:lvlJc w:val="left"/>
      <w:pPr>
        <w:ind w:left="5400" w:hanging="360"/>
      </w:pPr>
    </w:lvl>
    <w:lvl w:ilvl="8" w:tplc="38848FF6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0620D"/>
    <w:multiLevelType w:val="hybridMultilevel"/>
    <w:tmpl w:val="99E6A3D8"/>
    <w:lvl w:ilvl="0" w:tplc="2BC8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9A0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07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2B8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60C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60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C7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CE3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E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74C7"/>
    <w:multiLevelType w:val="hybridMultilevel"/>
    <w:tmpl w:val="7638BC52"/>
    <w:lvl w:ilvl="0" w:tplc="0E9A9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85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3447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44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E4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1A89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29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A9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2A23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B7E3F"/>
    <w:multiLevelType w:val="hybridMultilevel"/>
    <w:tmpl w:val="276CB966"/>
    <w:lvl w:ilvl="0" w:tplc="27A89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170B132">
      <w:start w:val="1"/>
      <w:numFmt w:val="lowerLetter"/>
      <w:lvlText w:val="%2."/>
      <w:lvlJc w:val="left"/>
      <w:pPr>
        <w:ind w:left="1789" w:hanging="360"/>
      </w:pPr>
    </w:lvl>
    <w:lvl w:ilvl="2" w:tplc="6A06EC0E">
      <w:start w:val="1"/>
      <w:numFmt w:val="lowerRoman"/>
      <w:lvlText w:val="%3."/>
      <w:lvlJc w:val="right"/>
      <w:pPr>
        <w:ind w:left="2509" w:hanging="180"/>
      </w:pPr>
    </w:lvl>
    <w:lvl w:ilvl="3" w:tplc="60E22632">
      <w:start w:val="1"/>
      <w:numFmt w:val="decimal"/>
      <w:lvlText w:val="%4."/>
      <w:lvlJc w:val="left"/>
      <w:pPr>
        <w:ind w:left="3229" w:hanging="360"/>
      </w:pPr>
    </w:lvl>
    <w:lvl w:ilvl="4" w:tplc="C8E22616">
      <w:start w:val="1"/>
      <w:numFmt w:val="lowerLetter"/>
      <w:lvlText w:val="%5."/>
      <w:lvlJc w:val="left"/>
      <w:pPr>
        <w:ind w:left="3949" w:hanging="360"/>
      </w:pPr>
    </w:lvl>
    <w:lvl w:ilvl="5" w:tplc="7CEA9B38">
      <w:start w:val="1"/>
      <w:numFmt w:val="lowerRoman"/>
      <w:lvlText w:val="%6."/>
      <w:lvlJc w:val="right"/>
      <w:pPr>
        <w:ind w:left="4669" w:hanging="180"/>
      </w:pPr>
    </w:lvl>
    <w:lvl w:ilvl="6" w:tplc="4F84F48E">
      <w:start w:val="1"/>
      <w:numFmt w:val="decimal"/>
      <w:lvlText w:val="%7."/>
      <w:lvlJc w:val="left"/>
      <w:pPr>
        <w:ind w:left="5389" w:hanging="360"/>
      </w:pPr>
    </w:lvl>
    <w:lvl w:ilvl="7" w:tplc="7558510A">
      <w:start w:val="1"/>
      <w:numFmt w:val="lowerLetter"/>
      <w:lvlText w:val="%8."/>
      <w:lvlJc w:val="left"/>
      <w:pPr>
        <w:ind w:left="6109" w:hanging="360"/>
      </w:pPr>
    </w:lvl>
    <w:lvl w:ilvl="8" w:tplc="7AA813D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5F1C24"/>
    <w:multiLevelType w:val="hybridMultilevel"/>
    <w:tmpl w:val="B3F2F230"/>
    <w:lvl w:ilvl="0" w:tplc="BDC6E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2828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AA4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FC98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BA96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6EB8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2C8C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CE1F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AC2A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D4E4F"/>
    <w:multiLevelType w:val="hybridMultilevel"/>
    <w:tmpl w:val="0B1817BA"/>
    <w:lvl w:ilvl="0" w:tplc="93861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482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3690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3490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189E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AE2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58E6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8A6C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C850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D6976"/>
    <w:multiLevelType w:val="hybridMultilevel"/>
    <w:tmpl w:val="53B0D88C"/>
    <w:lvl w:ilvl="0" w:tplc="1A78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332CC5A">
      <w:start w:val="1"/>
      <w:numFmt w:val="lowerLetter"/>
      <w:lvlText w:val="%2."/>
      <w:lvlJc w:val="left"/>
      <w:pPr>
        <w:ind w:left="1789" w:hanging="360"/>
      </w:pPr>
    </w:lvl>
    <w:lvl w:ilvl="2" w:tplc="49AA9440">
      <w:start w:val="1"/>
      <w:numFmt w:val="lowerRoman"/>
      <w:lvlText w:val="%3."/>
      <w:lvlJc w:val="right"/>
      <w:pPr>
        <w:ind w:left="2509" w:hanging="180"/>
      </w:pPr>
    </w:lvl>
    <w:lvl w:ilvl="3" w:tplc="D39A3B70">
      <w:start w:val="1"/>
      <w:numFmt w:val="decimal"/>
      <w:lvlText w:val="%4."/>
      <w:lvlJc w:val="left"/>
      <w:pPr>
        <w:ind w:left="3229" w:hanging="360"/>
      </w:pPr>
    </w:lvl>
    <w:lvl w:ilvl="4" w:tplc="8A7C3CEC">
      <w:start w:val="1"/>
      <w:numFmt w:val="lowerLetter"/>
      <w:lvlText w:val="%5."/>
      <w:lvlJc w:val="left"/>
      <w:pPr>
        <w:ind w:left="3949" w:hanging="360"/>
      </w:pPr>
    </w:lvl>
    <w:lvl w:ilvl="5" w:tplc="A2004894">
      <w:start w:val="1"/>
      <w:numFmt w:val="lowerRoman"/>
      <w:lvlText w:val="%6."/>
      <w:lvlJc w:val="right"/>
      <w:pPr>
        <w:ind w:left="4669" w:hanging="180"/>
      </w:pPr>
    </w:lvl>
    <w:lvl w:ilvl="6" w:tplc="ECC03B48">
      <w:start w:val="1"/>
      <w:numFmt w:val="decimal"/>
      <w:lvlText w:val="%7."/>
      <w:lvlJc w:val="left"/>
      <w:pPr>
        <w:ind w:left="5389" w:hanging="360"/>
      </w:pPr>
    </w:lvl>
    <w:lvl w:ilvl="7" w:tplc="A5FAFAF8">
      <w:start w:val="1"/>
      <w:numFmt w:val="lowerLetter"/>
      <w:lvlText w:val="%8."/>
      <w:lvlJc w:val="left"/>
      <w:pPr>
        <w:ind w:left="6109" w:hanging="360"/>
      </w:pPr>
    </w:lvl>
    <w:lvl w:ilvl="8" w:tplc="9D7AD1DA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936226"/>
    <w:multiLevelType w:val="hybridMultilevel"/>
    <w:tmpl w:val="47888D06"/>
    <w:lvl w:ilvl="0" w:tplc="8BDCD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C4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EF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AEB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A2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04C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24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C39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2E0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C42B73"/>
    <w:multiLevelType w:val="hybridMultilevel"/>
    <w:tmpl w:val="2CD08D20"/>
    <w:lvl w:ilvl="0" w:tplc="86FE5BFC">
      <w:start w:val="1"/>
      <w:numFmt w:val="decimal"/>
      <w:suff w:val="space"/>
      <w:lvlText w:val="%1)"/>
      <w:lvlJc w:val="left"/>
      <w:pPr>
        <w:ind w:left="0" w:firstLine="0"/>
      </w:pPr>
    </w:lvl>
    <w:lvl w:ilvl="1" w:tplc="5E3EFF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F0CF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122B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1042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5406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8CF9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B4AC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7267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B51252C"/>
    <w:multiLevelType w:val="hybridMultilevel"/>
    <w:tmpl w:val="8A66F230"/>
    <w:lvl w:ilvl="0" w:tplc="AEBA84AE">
      <w:start w:val="1"/>
      <w:numFmt w:val="decimal"/>
      <w:lvlText w:val="%1."/>
      <w:lvlJc w:val="left"/>
      <w:pPr>
        <w:ind w:left="1080" w:hanging="360"/>
      </w:pPr>
    </w:lvl>
    <w:lvl w:ilvl="1" w:tplc="6638FD32">
      <w:start w:val="1"/>
      <w:numFmt w:val="lowerLetter"/>
      <w:lvlText w:val="%2."/>
      <w:lvlJc w:val="left"/>
      <w:pPr>
        <w:ind w:left="1800" w:hanging="360"/>
      </w:pPr>
    </w:lvl>
    <w:lvl w:ilvl="2" w:tplc="EB8010C2">
      <w:start w:val="1"/>
      <w:numFmt w:val="lowerRoman"/>
      <w:lvlText w:val="%3."/>
      <w:lvlJc w:val="right"/>
      <w:pPr>
        <w:ind w:left="2520" w:hanging="180"/>
      </w:pPr>
    </w:lvl>
    <w:lvl w:ilvl="3" w:tplc="22F0D030">
      <w:start w:val="1"/>
      <w:numFmt w:val="decimal"/>
      <w:lvlText w:val="%4."/>
      <w:lvlJc w:val="left"/>
      <w:pPr>
        <w:ind w:left="3240" w:hanging="360"/>
      </w:pPr>
    </w:lvl>
    <w:lvl w:ilvl="4" w:tplc="5B82F812">
      <w:start w:val="1"/>
      <w:numFmt w:val="lowerLetter"/>
      <w:lvlText w:val="%5."/>
      <w:lvlJc w:val="left"/>
      <w:pPr>
        <w:ind w:left="3960" w:hanging="360"/>
      </w:pPr>
    </w:lvl>
    <w:lvl w:ilvl="5" w:tplc="6248D8C2">
      <w:start w:val="1"/>
      <w:numFmt w:val="lowerRoman"/>
      <w:lvlText w:val="%6."/>
      <w:lvlJc w:val="right"/>
      <w:pPr>
        <w:ind w:left="4680" w:hanging="180"/>
      </w:pPr>
    </w:lvl>
    <w:lvl w:ilvl="6" w:tplc="1DFEF97A">
      <w:start w:val="1"/>
      <w:numFmt w:val="decimal"/>
      <w:lvlText w:val="%7."/>
      <w:lvlJc w:val="left"/>
      <w:pPr>
        <w:ind w:left="5400" w:hanging="360"/>
      </w:pPr>
    </w:lvl>
    <w:lvl w:ilvl="7" w:tplc="6B809210">
      <w:start w:val="1"/>
      <w:numFmt w:val="lowerLetter"/>
      <w:lvlText w:val="%8."/>
      <w:lvlJc w:val="left"/>
      <w:pPr>
        <w:ind w:left="6120" w:hanging="360"/>
      </w:pPr>
    </w:lvl>
    <w:lvl w:ilvl="8" w:tplc="13424C6C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115C8A"/>
    <w:multiLevelType w:val="hybridMultilevel"/>
    <w:tmpl w:val="CDA25BA0"/>
    <w:lvl w:ilvl="0" w:tplc="753E64F2">
      <w:start w:val="4"/>
      <w:numFmt w:val="decimal"/>
      <w:suff w:val="space"/>
      <w:lvlText w:val="%1."/>
      <w:lvlJc w:val="left"/>
      <w:rPr>
        <w:b/>
      </w:rPr>
    </w:lvl>
    <w:lvl w:ilvl="1" w:tplc="F238CE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FA7E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8E66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EE84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D083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34F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7C3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D26D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13A0009"/>
    <w:multiLevelType w:val="hybridMultilevel"/>
    <w:tmpl w:val="FABA74E4"/>
    <w:lvl w:ilvl="0" w:tplc="E5580C8E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104A55E8">
      <w:start w:val="1"/>
      <w:numFmt w:val="lowerLetter"/>
      <w:lvlText w:val="%2."/>
      <w:lvlJc w:val="left"/>
      <w:pPr>
        <w:ind w:left="1789" w:hanging="360"/>
      </w:pPr>
    </w:lvl>
    <w:lvl w:ilvl="2" w:tplc="F650E030">
      <w:start w:val="1"/>
      <w:numFmt w:val="lowerRoman"/>
      <w:lvlText w:val="%3."/>
      <w:lvlJc w:val="right"/>
      <w:pPr>
        <w:ind w:left="2509" w:hanging="180"/>
      </w:pPr>
    </w:lvl>
    <w:lvl w:ilvl="3" w:tplc="1A56BFB6">
      <w:start w:val="1"/>
      <w:numFmt w:val="decimal"/>
      <w:lvlText w:val="%4."/>
      <w:lvlJc w:val="left"/>
      <w:pPr>
        <w:ind w:left="3229" w:hanging="360"/>
      </w:pPr>
    </w:lvl>
    <w:lvl w:ilvl="4" w:tplc="1F684DF6">
      <w:start w:val="1"/>
      <w:numFmt w:val="lowerLetter"/>
      <w:lvlText w:val="%5."/>
      <w:lvlJc w:val="left"/>
      <w:pPr>
        <w:ind w:left="3949" w:hanging="360"/>
      </w:pPr>
    </w:lvl>
    <w:lvl w:ilvl="5" w:tplc="5C5A6246">
      <w:start w:val="1"/>
      <w:numFmt w:val="lowerRoman"/>
      <w:lvlText w:val="%6."/>
      <w:lvlJc w:val="right"/>
      <w:pPr>
        <w:ind w:left="4669" w:hanging="180"/>
      </w:pPr>
    </w:lvl>
    <w:lvl w:ilvl="6" w:tplc="A71E93DC">
      <w:start w:val="1"/>
      <w:numFmt w:val="decimal"/>
      <w:lvlText w:val="%7."/>
      <w:lvlJc w:val="left"/>
      <w:pPr>
        <w:ind w:left="5389" w:hanging="360"/>
      </w:pPr>
    </w:lvl>
    <w:lvl w:ilvl="7" w:tplc="C1BC01D2">
      <w:start w:val="1"/>
      <w:numFmt w:val="lowerLetter"/>
      <w:lvlText w:val="%8."/>
      <w:lvlJc w:val="left"/>
      <w:pPr>
        <w:ind w:left="6109" w:hanging="360"/>
      </w:pPr>
    </w:lvl>
    <w:lvl w:ilvl="8" w:tplc="3FC4AB9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8"/>
  </w:num>
  <w:num w:numId="5">
    <w:abstractNumId w:val="10"/>
    <w:lvlOverride w:ilvl="0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2"/>
    </w:lvlOverride>
  </w:num>
  <w:num w:numId="11">
    <w:abstractNumId w:val="4"/>
    <w:lvlOverride w:ilvl="0">
      <w:startOverride w:val="3"/>
    </w:lvlOverride>
  </w:num>
  <w:num w:numId="12">
    <w:abstractNumId w:val="4"/>
    <w:lvlOverride w:ilvl="0">
      <w:startOverride w:val="4"/>
    </w:lvlOverride>
  </w:num>
  <w:num w:numId="13">
    <w:abstractNumId w:val="4"/>
    <w:lvlOverride w:ilvl="0">
      <w:startOverride w:val="5"/>
    </w:lvlOverride>
  </w:num>
  <w:num w:numId="14">
    <w:abstractNumId w:val="4"/>
    <w:lvlOverride w:ilvl="0">
      <w:startOverride w:val="6"/>
    </w:lvlOverride>
  </w:num>
  <w:num w:numId="15">
    <w:abstractNumId w:val="13"/>
  </w:num>
  <w:num w:numId="16">
    <w:abstractNumId w:val="9"/>
  </w:num>
  <w:num w:numId="17">
    <w:abstractNumId w:val="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C5"/>
    <w:rsid w:val="00054D35"/>
    <w:rsid w:val="000B5957"/>
    <w:rsid w:val="000C7A59"/>
    <w:rsid w:val="000E1065"/>
    <w:rsid w:val="000E490B"/>
    <w:rsid w:val="00120D54"/>
    <w:rsid w:val="00172B55"/>
    <w:rsid w:val="001B4BBE"/>
    <w:rsid w:val="001E34BD"/>
    <w:rsid w:val="001E7E31"/>
    <w:rsid w:val="002217B2"/>
    <w:rsid w:val="00230320"/>
    <w:rsid w:val="00237774"/>
    <w:rsid w:val="002A64F2"/>
    <w:rsid w:val="002D0F91"/>
    <w:rsid w:val="002D2030"/>
    <w:rsid w:val="00322B07"/>
    <w:rsid w:val="00347BBD"/>
    <w:rsid w:val="00380D81"/>
    <w:rsid w:val="003951E2"/>
    <w:rsid w:val="003A6FEE"/>
    <w:rsid w:val="003C17C5"/>
    <w:rsid w:val="00415474"/>
    <w:rsid w:val="00426A74"/>
    <w:rsid w:val="00484913"/>
    <w:rsid w:val="004C4DA5"/>
    <w:rsid w:val="00510EC4"/>
    <w:rsid w:val="0053008A"/>
    <w:rsid w:val="0055639B"/>
    <w:rsid w:val="00571D0D"/>
    <w:rsid w:val="005A0EA9"/>
    <w:rsid w:val="005A62D4"/>
    <w:rsid w:val="005F08B4"/>
    <w:rsid w:val="005F3334"/>
    <w:rsid w:val="00625A15"/>
    <w:rsid w:val="006278B2"/>
    <w:rsid w:val="006279F8"/>
    <w:rsid w:val="00645C71"/>
    <w:rsid w:val="0064780F"/>
    <w:rsid w:val="0068045F"/>
    <w:rsid w:val="006B27B1"/>
    <w:rsid w:val="006D220D"/>
    <w:rsid w:val="006D2A55"/>
    <w:rsid w:val="0070513E"/>
    <w:rsid w:val="007511B9"/>
    <w:rsid w:val="007532D8"/>
    <w:rsid w:val="007B1E1F"/>
    <w:rsid w:val="007B7649"/>
    <w:rsid w:val="007C347A"/>
    <w:rsid w:val="007D12BE"/>
    <w:rsid w:val="007E6EAC"/>
    <w:rsid w:val="007F278D"/>
    <w:rsid w:val="008E2F1C"/>
    <w:rsid w:val="008F2C4E"/>
    <w:rsid w:val="009048ED"/>
    <w:rsid w:val="00956A60"/>
    <w:rsid w:val="009B0A34"/>
    <w:rsid w:val="00A078A7"/>
    <w:rsid w:val="00A81D3B"/>
    <w:rsid w:val="00B00921"/>
    <w:rsid w:val="00B076D4"/>
    <w:rsid w:val="00B32F0B"/>
    <w:rsid w:val="00B413FE"/>
    <w:rsid w:val="00B92DED"/>
    <w:rsid w:val="00BA4381"/>
    <w:rsid w:val="00BC5731"/>
    <w:rsid w:val="00C20165"/>
    <w:rsid w:val="00C46534"/>
    <w:rsid w:val="00C73342"/>
    <w:rsid w:val="00CA429E"/>
    <w:rsid w:val="00D60C2C"/>
    <w:rsid w:val="00DE5D22"/>
    <w:rsid w:val="00E12F6F"/>
    <w:rsid w:val="00E35F2A"/>
    <w:rsid w:val="00E5475A"/>
    <w:rsid w:val="00E56AED"/>
    <w:rsid w:val="00EE3333"/>
    <w:rsid w:val="00F50D0D"/>
    <w:rsid w:val="00F5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C14F4-7DC3-4CEB-9EFC-AC9D6D31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499" w:right="1492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4" w:line="270" w:lineRule="auto"/>
      <w:ind w:left="1135" w:right="1058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link w:val="afa"/>
    <w:uiPriority w:val="99"/>
    <w:unhideWhenUsed/>
    <w:qFormat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table" w:styleId="afb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13">
    <w:name w:val="Сетка таблицы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Верхний колонтитул Знак"/>
    <w:basedOn w:val="a0"/>
    <w:link w:val="af7"/>
    <w:uiPriority w:val="99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a">
    <w:name w:val="Нижний колонтитул Знак"/>
    <w:basedOn w:val="a0"/>
    <w:link w:val="af9"/>
    <w:uiPriority w:val="99"/>
    <w:qFormat/>
    <w:rPr>
      <w:rFonts w:cs="Times New Roman"/>
    </w:rPr>
  </w:style>
  <w:style w:type="character" w:customStyle="1" w:styleId="af6">
    <w:name w:val="Текст выноски Знак"/>
    <w:basedOn w:val="a0"/>
    <w:link w:val="af5"/>
    <w:uiPriority w:val="99"/>
    <w:semiHidden/>
    <w:qFormat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5">
    <w:name w:val="Сетка таблицы1"/>
    <w:basedOn w:val="a1"/>
    <w:uiPriority w:val="39"/>
    <w:qFormat/>
    <w:rPr>
      <w:rFonts w:ascii="Times New Roman" w:eastAsia="SimSu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a0"/>
    <w:qFormat/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25">
    <w:name w:val="Сетка таблицы2"/>
    <w:basedOn w:val="a1"/>
    <w:next w:val="afb"/>
    <w:uiPriority w:val="39"/>
    <w:qFormat/>
    <w:rPr>
      <w:rFonts w:ascii="Times New Roman" w:eastAsia="SimSu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9BDE-06E6-4E56-8BAF-77F3AE41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28</Pages>
  <Words>6531</Words>
  <Characters>37227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43671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usver</dc:creator>
  <cp:lastModifiedBy>KOPovstianova</cp:lastModifiedBy>
  <cp:revision>732</cp:revision>
  <dcterms:created xsi:type="dcterms:W3CDTF">2024-04-03T07:48:00Z</dcterms:created>
  <dcterms:modified xsi:type="dcterms:W3CDTF">2024-11-05T06:23:00Z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41D4DD5C0D28484189D709A697DEBC82_12</vt:lpwstr>
  </property>
</Properties>
</file>