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40" w:lineRule="auto"/>
      </w:pPr>
      <w:r>
        <w:t xml:space="preserve">Полное название образовательного учреждения</w:t>
      </w:r>
      <w:r/>
    </w:p>
    <w:p>
      <w:pPr>
        <w:jc w:val="both"/>
        <w:spacing w:line="240" w:lineRule="auto"/>
      </w:pPr>
      <w:r/>
      <w:r/>
    </w:p>
    <w:tbl>
      <w:tblPr>
        <w:tblStyle w:val="11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>
        <w:tblPrEx/>
        <w:trPr/>
        <w:tc>
          <w:tcPr>
            <w:tcW w:w="3828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Рассмотрена на заседании педагогическог</w:t>
            </w:r>
            <w:r>
              <w:t xml:space="preserve">о(</w:t>
            </w:r>
            <w:r>
              <w:t xml:space="preserve">методического) </w:t>
            </w:r>
            <w:r/>
          </w:p>
          <w:p>
            <w:pPr>
              <w:jc w:val="both"/>
              <w:spacing w:line="240" w:lineRule="auto"/>
            </w:pPr>
            <w:r>
              <w:t xml:space="preserve">совета «___» __2024г.</w:t>
            </w:r>
            <w:r/>
          </w:p>
          <w:p>
            <w:pPr>
              <w:jc w:val="both"/>
              <w:spacing w:line="240" w:lineRule="auto"/>
            </w:pPr>
            <w:r>
              <w:t xml:space="preserve"> Протокол № ______</w:t>
            </w:r>
            <w:r/>
          </w:p>
        </w:tc>
        <w:tc>
          <w:tcPr>
            <w:tcW w:w="5517" w:type="dxa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    Утверждаю:</w:t>
            </w:r>
            <w:r/>
          </w:p>
          <w:p>
            <w:pPr>
              <w:jc w:val="both"/>
              <w:spacing w:line="240" w:lineRule="auto"/>
            </w:pPr>
            <w:r>
              <w:t xml:space="preserve">    Директор ОУ</w:t>
            </w:r>
            <w:r/>
          </w:p>
          <w:p>
            <w:pPr>
              <w:jc w:val="both"/>
              <w:spacing w:line="240" w:lineRule="auto"/>
            </w:pPr>
            <w:r>
              <w:t xml:space="preserve">    _______________/ФИО/</w:t>
            </w:r>
            <w:r/>
          </w:p>
          <w:p>
            <w:pPr>
              <w:jc w:val="both"/>
              <w:spacing w:line="240" w:lineRule="auto"/>
            </w:pPr>
            <w:r>
              <w:t xml:space="preserve">    (печать)</w:t>
            </w:r>
            <w:r/>
          </w:p>
        </w:tc>
      </w:tr>
    </w:tbl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pStyle w:val="1154"/>
        <w:ind w:left="0"/>
        <w:jc w:val="both"/>
        <w:spacing w:line="240" w:lineRule="auto"/>
      </w:pPr>
      <w:r/>
      <w:r/>
    </w:p>
    <w:p>
      <w:pPr>
        <w:pStyle w:val="1154"/>
        <w:ind w:left="0"/>
        <w:spacing w:line="240" w:lineRule="auto"/>
        <w:rPr>
          <w:color w:val="ff0000"/>
        </w:rPr>
      </w:pPr>
      <w:r>
        <w:rPr>
          <w:color w:val="ff0000"/>
        </w:rPr>
        <w:t xml:space="preserve">ШАБЛОН ПРОГРАММЫ</w:t>
      </w:r>
      <w:r>
        <w:rPr>
          <w:color w:val="ff0000"/>
        </w:rPr>
      </w:r>
      <w:r>
        <w:rPr>
          <w:color w:val="ff0000"/>
        </w:rPr>
      </w:r>
    </w:p>
    <w:p>
      <w:pPr>
        <w:pStyle w:val="1154"/>
        <w:ind w:left="0"/>
        <w:spacing w:line="240" w:lineRule="auto"/>
      </w:pPr>
      <w:r>
        <w:t xml:space="preserve">Краткосрочная дополнительная общеобразовательная программа</w:t>
      </w:r>
      <w:r/>
    </w:p>
    <w:p>
      <w:pPr>
        <w:spacing w:line="240" w:lineRule="auto"/>
      </w:pPr>
      <w:r>
        <w:t xml:space="preserve">социально-гуманитарной направленности</w:t>
      </w:r>
      <w:r/>
    </w:p>
    <w:p>
      <w:pPr>
        <w:spacing w:line="240" w:lineRule="auto"/>
      </w:pPr>
      <w:r/>
      <w:r/>
    </w:p>
    <w:p>
      <w:pPr>
        <w:spacing w:line="240" w:lineRule="auto"/>
      </w:pPr>
      <w:r>
        <w:t xml:space="preserve">«Семейные праздники в России»</w:t>
      </w:r>
      <w:r/>
    </w:p>
    <w:p>
      <w:pPr>
        <w:spacing w:line="240" w:lineRule="auto"/>
      </w:pPr>
      <w:r/>
      <w:r/>
    </w:p>
    <w:p>
      <w:pPr>
        <w:spacing w:line="240" w:lineRule="auto"/>
      </w:pPr>
      <w:r>
        <w:t xml:space="preserve">уровень программы: стартовый</w:t>
      </w:r>
      <w:r/>
    </w:p>
    <w:p>
      <w:pPr>
        <w:spacing w:line="240" w:lineRule="auto"/>
      </w:pPr>
      <w:r>
        <w:t xml:space="preserve">Возраст</w:t>
      </w:r>
      <w:r>
        <w:rPr>
          <w:b/>
          <w:color w:val="c00000"/>
        </w:rPr>
        <w:t xml:space="preserve"> </w:t>
      </w:r>
      <w:r>
        <w:t xml:space="preserve">обучающихся: 7-11 лет</w:t>
      </w:r>
      <w:r/>
    </w:p>
    <w:p>
      <w:pPr>
        <w:spacing w:line="240" w:lineRule="auto"/>
      </w:pPr>
      <w:r>
        <w:t xml:space="preserve">Срок реализации: __ календарных дней</w:t>
      </w:r>
      <w:r/>
    </w:p>
    <w:p>
      <w:pPr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right"/>
        <w:spacing w:line="240" w:lineRule="auto"/>
      </w:pPr>
      <w:r>
        <w:t xml:space="preserve">Автор-составитель</w:t>
      </w:r>
      <w:r/>
    </w:p>
    <w:p>
      <w:pPr>
        <w:jc w:val="right"/>
        <w:spacing w:line="240" w:lineRule="auto"/>
      </w:pPr>
      <w:r>
        <w:t xml:space="preserve"> программы:</w:t>
      </w:r>
      <w:r/>
    </w:p>
    <w:p>
      <w:pPr>
        <w:jc w:val="right"/>
        <w:spacing w:line="240" w:lineRule="auto"/>
      </w:pPr>
      <w:r>
        <w:t xml:space="preserve">                                                   ФИО, должность,</w:t>
      </w:r>
      <w:r/>
    </w:p>
    <w:p>
      <w:pPr>
        <w:jc w:val="right"/>
        <w:spacing w:line="240" w:lineRule="auto"/>
      </w:pPr>
      <w:r>
        <w:t xml:space="preserve">квалификационная категория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spacing w:line="240" w:lineRule="auto"/>
      </w:pPr>
      <w:r>
        <w:t xml:space="preserve">Новосибирск, 2024</w:t>
      </w:r>
      <w:r/>
    </w:p>
    <w:p>
      <w:r>
        <w:br w:type="page" w:clear="all"/>
      </w:r>
      <w:r/>
    </w:p>
    <w:p>
      <w:pPr>
        <w:spacing w:line="240" w:lineRule="auto"/>
      </w:pPr>
      <w:r/>
      <w:r/>
    </w:p>
    <w:p>
      <w:pPr>
        <w:jc w:val="both"/>
        <w:spacing w:line="240" w:lineRule="auto"/>
      </w:pPr>
      <w:r>
        <w:t xml:space="preserve">Внутренняя экспертиза проведена. Программа рекомендована к рассмотрению на педагогическом (методическом) совете учреждения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Зам. директора ОУ по НМР (УВР) /</w:t>
      </w:r>
      <w:r/>
    </w:p>
    <w:p>
      <w:pPr>
        <w:jc w:val="both"/>
        <w:spacing w:line="240" w:lineRule="auto"/>
      </w:pPr>
      <w:r>
        <w:t xml:space="preserve">Методист                                  ________ / _____________________________</w:t>
      </w:r>
      <w:r/>
    </w:p>
    <w:p>
      <w:pPr>
        <w:jc w:val="both"/>
        <w:spacing w:line="240" w:lineRule="auto"/>
      </w:pPr>
      <w:r>
        <w:t xml:space="preserve">                                                                   Подпись, ФИО</w:t>
      </w:r>
      <w:r/>
    </w:p>
    <w:p>
      <w:pPr>
        <w:jc w:val="both"/>
        <w:spacing w:line="240" w:lineRule="auto"/>
      </w:pPr>
      <w:r>
        <w:t xml:space="preserve">                                                    </w:t>
      </w:r>
      <w:r/>
    </w:p>
    <w:p>
      <w:pPr>
        <w:jc w:val="both"/>
        <w:spacing w:line="240" w:lineRule="auto"/>
      </w:pPr>
      <w:r>
        <w:t xml:space="preserve">«___» __________________ 202_г.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br w:type="page" w:clear="all"/>
      </w:r>
      <w:r/>
    </w:p>
    <w:p>
      <w:pPr>
        <w:jc w:val="both"/>
        <w:spacing w:line="240" w:lineRule="auto"/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0"/>
          <w:cols w:num="1" w:sep="0" w:space="708" w:equalWidth="1"/>
          <w:docGrid w:linePitch="360"/>
          <w:titlePg/>
        </w:sectPr>
      </w:pPr>
      <w:r/>
      <w:r/>
    </w:p>
    <w:p>
      <w:pPr>
        <w:jc w:val="both"/>
        <w:spacing w:line="240" w:lineRule="auto"/>
      </w:pPr>
      <w:r>
        <w:t xml:space="preserve">Содержание </w:t>
      </w:r>
      <w:r/>
    </w:p>
    <w:p>
      <w:pPr>
        <w:jc w:val="both"/>
        <w:spacing w:line="240" w:lineRule="auto"/>
      </w:pPr>
      <w:r/>
      <w:r/>
    </w:p>
    <w:tbl>
      <w:tblPr>
        <w:tblW w:w="10632" w:type="dxa"/>
        <w:tblInd w:w="-743" w:type="dxa"/>
        <w:tblCellMar>
          <w:top w:w="6" w:type="dxa"/>
          <w:right w:w="113" w:type="dxa"/>
        </w:tblCellMar>
        <w:tblLook w:val="04A0" w:firstRow="1" w:lastRow="0" w:firstColumn="1" w:lastColumn="0" w:noHBand="0" w:noVBand="1"/>
      </w:tblPr>
      <w:tblGrid>
        <w:gridCol w:w="1480"/>
        <w:gridCol w:w="7715"/>
        <w:gridCol w:w="1437"/>
      </w:tblGrid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Название раздела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№ страниц</w:t>
            </w:r>
            <w:r/>
          </w:p>
        </w:tc>
      </w:tr>
      <w:tr>
        <w:tblPrEx/>
        <w:trPr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19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Раздел 1. Комплекс основных характеристик программы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/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1.1.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Пояснительная записка (общая характеристика программы, включая новизну, актуальность)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3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1.2.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Цель и задачи 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5</w:t>
            </w:r>
            <w:r/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1.3.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i/>
              </w:rPr>
            </w:pPr>
            <w:r>
              <w:t xml:space="preserve">Содержание программы 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6</w:t>
            </w:r>
            <w:r/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1.4.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Планируемые результаты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8</w:t>
            </w:r>
            <w:r/>
          </w:p>
        </w:tc>
      </w:tr>
      <w:tr>
        <w:tblPrEx/>
        <w:trPr>
          <w:trHeight w:val="4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19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Раздел 2. Комплекс организационно-педагогических условий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/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Календарный учебный график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9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Условия реализации 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9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Формы аттестации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10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Оценочные материалы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10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Методические материалы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11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Рабочая программа воспитания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12</w:t>
            </w:r>
            <w:r/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2.7.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Календарный план воспитательной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13</w:t>
            </w:r>
            <w:r/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3</w:t>
            </w:r>
            <w: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Список литературы</w:t>
            </w:r>
            <w:r>
              <w:rPr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13</w:t>
            </w:r>
            <w:r/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Приложение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17</w:t>
            </w:r>
            <w:r/>
          </w:p>
        </w:tc>
      </w:tr>
    </w:tbl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ind w:firstLine="0"/>
        <w:jc w:val="both"/>
        <w:spacing w:line="240" w:lineRule="auto"/>
      </w:pPr>
      <w:r/>
      <w:r/>
    </w:p>
    <w:p>
      <w:pPr>
        <w:ind w:firstLine="0"/>
        <w:jc w:val="both"/>
        <w:spacing w:line="240" w:lineRule="auto"/>
      </w:pPr>
      <w:r/>
      <w:r/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1. Комплекс основных характеристик программы</w:t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1.1. Пояснительная записка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both"/>
        <w:spacing w:line="240" w:lineRule="auto"/>
      </w:pPr>
      <w:r>
        <w:rPr>
          <w:b/>
          <w:bCs/>
          <w:i/>
          <w:iCs/>
        </w:rPr>
        <w:t xml:space="preserve">Направленность программы</w:t>
      </w:r>
      <w:r>
        <w:t xml:space="preserve"> </w:t>
      </w:r>
      <w:r/>
    </w:p>
    <w:p>
      <w:pPr>
        <w:jc w:val="both"/>
        <w:spacing w:line="240" w:lineRule="auto"/>
      </w:pPr>
      <w:r>
        <w:t xml:space="preserve">Дополнительная общеобразовательная программа «Семейные праздники в России» имеет социально-гуманитарную направленность.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  <w:rPr>
          <w:rStyle w:val="1169"/>
          <w:bCs/>
          <w:i/>
        </w:rPr>
      </w:pPr>
      <w:r>
        <w:rPr>
          <w:b/>
          <w:bCs/>
          <w:i/>
          <w:iCs/>
        </w:rPr>
        <w:t xml:space="preserve">Актуальность программы</w:t>
      </w:r>
      <w:r>
        <w:t xml:space="preserve"> </w:t>
      </w:r>
      <w:r>
        <w:rPr>
          <w:i/>
          <w:iCs/>
        </w:rPr>
        <w:t xml:space="preserve">- </w:t>
      </w:r>
      <w:r>
        <w:rPr>
          <w:rStyle w:val="1169"/>
          <w:i/>
          <w:iCs/>
        </w:rPr>
        <w:t xml:space="preserve">своевременность, современность</w:t>
      </w:r>
      <w:r>
        <w:rPr>
          <w:rStyle w:val="1169"/>
          <w:i/>
          <w:iCs/>
        </w:rPr>
        <w:t xml:space="preserve"> программы; </w:t>
      </w:r>
      <w:r>
        <w:rPr>
          <w:rStyle w:val="1169"/>
          <w:i/>
          <w:iCs/>
        </w:rPr>
      </w:r>
      <w:r>
        <w:rPr>
          <w:rStyle w:val="1169"/>
          <w:bCs/>
          <w:i/>
        </w:rPr>
      </w:r>
    </w:p>
    <w:p>
      <w:pPr>
        <w:jc w:val="both"/>
        <w:spacing w:line="240" w:lineRule="auto"/>
      </w:pPr>
      <w:r>
        <w:rPr>
          <w:rStyle w:val="1169"/>
          <w:i/>
          <w:iCs/>
        </w:rPr>
        <w:t xml:space="preserve">Пример:</w:t>
      </w:r>
      <w:r/>
    </w:p>
    <w:p>
      <w:pPr>
        <w:jc w:val="bot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Актуальность введения данной программы обусловлена утратой многих семейных ценностей в современном российском обществе и необходимостью развития института семьи. Программа «Семейные праздники в России»</w:t>
      </w:r>
      <w:r>
        <w:rPr>
          <w:shd w:val="clear" w:color="auto" w:fill="ffffff"/>
        </w:rPr>
        <w:t xml:space="preserve"> направлена на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развитие открытости, социальной ответственности, творческой активности и оптимистичного восприятия жизни.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 Дети </w:t>
      </w:r>
      <w:r>
        <w:rPr>
          <w:shd w:val="clear" w:color="auto" w:fill="ffffff"/>
        </w:rPr>
        <w:t xml:space="preserve">станут</w:t>
      </w:r>
      <w:r>
        <w:rPr>
          <w:shd w:val="clear" w:color="auto" w:fill="ffffff"/>
        </w:rPr>
        <w:t xml:space="preserve"> активными участниками  в реализации этих  важнейших задач, направленных на возрождение и всемерное укрепление социального института семьи, семейных ценностей и традиции как основы основ российского общества и государства.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 Данная программа позволит создать условия для успешной реализации основных положени</w:t>
      </w:r>
      <w:r>
        <w:rPr>
          <w:shd w:val="clear" w:color="auto" w:fill="ffffff"/>
        </w:rPr>
        <w:t xml:space="preserve">й Концепции государственной семейной политики в Российской Федерации, так как в ходе её 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Формирование семейных ценностей должно начинаться ещё в детстве. Под этим понимается целенаправленный процесс, направленный как на общество в целом, так и на семью и молодое поколение, целью которого является воспитание позитивных установок на семью.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Задача о</w:t>
      </w:r>
      <w:r>
        <w:rPr>
          <w:shd w:val="clear" w:color="auto" w:fill="ffffff"/>
        </w:rPr>
        <w:t xml:space="preserve">бразовательного учреждения – актуализировать чувство сопричастности ребёнка с семьёй, родителями, родственниками; дать возможность осознать правила, регулирующие взаимоотношения в семье; инициировать осознание детьми семейных ценностей, традиций, обычаев. 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  <w:rPr>
          <w:bCs/>
          <w:i/>
        </w:rPr>
      </w:pPr>
      <w:r>
        <w:rPr>
          <w:b/>
          <w:bCs/>
          <w:i/>
          <w:iCs/>
        </w:rPr>
        <w:t xml:space="preserve">Отличительные особенности программы, новизна</w:t>
      </w:r>
      <w:r>
        <w:t xml:space="preserve">.</w:t>
      </w:r>
      <w:r>
        <w:t xml:space="preserve"> </w:t>
      </w:r>
      <w:r>
        <w:rPr>
          <w:rStyle w:val="1169"/>
          <w:i/>
          <w:iCs/>
        </w:rPr>
        <w:t xml:space="preserve">– </w:t>
      </w:r>
      <w:r>
        <w:rPr>
          <w:rStyle w:val="1169"/>
          <w:i/>
          <w:iCs/>
        </w:rPr>
        <w:t xml:space="preserve">х</w:t>
      </w:r>
      <w:r>
        <w:rPr>
          <w:rStyle w:val="1169"/>
          <w:i/>
          <w:iCs/>
        </w:rPr>
        <w:t xml:space="preserve">арактерные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свойства, отличающие программу от других, остальных; отличительные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черты, основные идеи, которы</w:t>
      </w:r>
      <w:r>
        <w:rPr>
          <w:rStyle w:val="1169"/>
          <w:i/>
          <w:iCs/>
        </w:rPr>
        <w:t xml:space="preserve">е придают программе своеобразие.</w:t>
      </w:r>
      <w:r>
        <w:rPr>
          <w:i/>
          <w:iCs/>
        </w:rPr>
        <w:t xml:space="preserve"> </w:t>
      </w:r>
      <w:r>
        <w:rPr>
          <w:i/>
          <w:iCs/>
        </w:rPr>
      </w:r>
      <w:r>
        <w:rPr>
          <w:bCs/>
          <w:i/>
        </w:rPr>
      </w:r>
    </w:p>
    <w:p>
      <w:pPr>
        <w:jc w:val="both"/>
        <w:spacing w:line="240" w:lineRule="auto"/>
        <w:rPr>
          <w:bCs/>
          <w:i/>
        </w:rPr>
      </w:pPr>
      <w:r>
        <w:rPr>
          <w:i/>
          <w:iCs/>
        </w:rPr>
        <w:t xml:space="preserve">Пример:</w:t>
      </w:r>
      <w:r>
        <w:rPr>
          <w:i/>
          <w:iCs/>
        </w:rPr>
      </w:r>
      <w:r>
        <w:rPr>
          <w:bCs/>
          <w:i/>
        </w:rPr>
      </w:r>
    </w:p>
    <w:p>
      <w:pPr>
        <w:jc w:val="both"/>
        <w:spacing w:line="240" w:lineRule="auto"/>
      </w:pPr>
      <w:r>
        <w:t xml:space="preserve">П</w:t>
      </w:r>
      <w:r>
        <w:rPr>
          <w:shd w:val="clear" w:color="auto" w:fill="ffffff"/>
        </w:rPr>
        <w:t xml:space="preserve">рограмма, в отличие от информационно - обучающих, обращается не к вопросу: «что?», а к вопросу: «почему?». Программа способствует актуализации  доброго начала, развитию духовно-нравственного потенциала </w:t>
      </w:r>
      <w:r>
        <w:rPr>
          <w:shd w:val="clear" w:color="auto" w:fill="ffffff"/>
        </w:rPr>
        <w:t xml:space="preserve">и </w:t>
      </w:r>
      <w:r>
        <w:rPr>
          <w:shd w:val="clear" w:color="auto" w:fill="ffffff"/>
        </w:rPr>
        <w:t xml:space="preserve">отвечает на вопрос какую роль несёт</w:t>
      </w:r>
      <w:r>
        <w:rPr>
          <w:shd w:val="clear" w:color="auto" w:fill="ffffff"/>
        </w:rPr>
        <w:t xml:space="preserve"> в себе каждый член семьи и семья для ребёнка</w:t>
      </w:r>
      <w:bookmarkStart w:id="0" w:name="_GoBack"/>
      <w:r>
        <w:rPr>
          <w:b/>
          <w:shd w:val="clear" w:color="auto" w:fill="ffffff"/>
        </w:rPr>
        <w:t xml:space="preserve">.</w:t>
      </w:r>
      <w:r>
        <w:rPr>
          <w:b/>
        </w:rPr>
        <w:t xml:space="preserve"> </w:t>
      </w:r>
      <w:bookmarkEnd w:id="0"/>
      <w:r>
        <w:rPr>
          <w:shd w:val="clear" w:color="auto" w:fill="ffffff"/>
        </w:rPr>
        <w:t xml:space="preserve">Программа решает задачи личностного и духовно-нравственного воспитания подрастающего поколения через декоративно-прикладное творчество</w:t>
      </w:r>
      <w:r>
        <w:rPr>
          <w:b/>
          <w:shd w:val="clear" w:color="auto" w:fill="ffffff"/>
        </w:rPr>
        <w:t xml:space="preserve">.</w:t>
      </w:r>
      <w:r/>
    </w:p>
    <w:p>
      <w:pPr>
        <w:jc w:val="both"/>
        <w:spacing w:line="240" w:lineRule="auto"/>
        <w:rPr>
          <w:rStyle w:val="1169"/>
          <w:bCs/>
          <w:i/>
        </w:rPr>
      </w:pPr>
      <w:r>
        <w:rPr>
          <w:b/>
          <w:bCs/>
          <w:i/>
          <w:iCs/>
        </w:rPr>
        <w:t xml:space="preserve">Целевая аудитория (адресат программы)</w:t>
      </w:r>
      <w:r>
        <w:t xml:space="preserve"> </w:t>
      </w:r>
      <w:r>
        <w:rPr>
          <w:rStyle w:val="1169"/>
        </w:rPr>
        <w:t xml:space="preserve">– </w:t>
      </w:r>
      <w:r>
        <w:rPr>
          <w:rStyle w:val="1169"/>
          <w:i/>
          <w:iCs/>
        </w:rPr>
        <w:t xml:space="preserve">примерный портрет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обучающегося, для которого будет актуальным обучение по данной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программе. </w:t>
      </w:r>
      <w:r>
        <w:rPr>
          <w:rStyle w:val="1169"/>
          <w:i/>
          <w:iCs/>
        </w:rPr>
      </w:r>
      <w:r>
        <w:rPr>
          <w:rStyle w:val="1169"/>
          <w:i/>
          <w:iCs/>
        </w:rPr>
      </w:r>
    </w:p>
    <w:p>
      <w:pPr>
        <w:ind w:firstLine="0"/>
        <w:jc w:val="both"/>
        <w:spacing w:line="240" w:lineRule="auto"/>
        <w:rPr>
          <w:b/>
          <w:bCs/>
          <w:i/>
          <w:iCs/>
        </w:rPr>
      </w:pPr>
      <w:r>
        <w:rPr>
          <w:rStyle w:val="1169"/>
          <w:i/>
          <w:iCs/>
        </w:rPr>
        <w:t xml:space="preserve">Пример: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ind w:left="0" w:right="0" w:firstLine="567"/>
        <w:jc w:val="both"/>
        <w:spacing w:line="240" w:lineRule="auto"/>
        <w:rPr>
          <w:b/>
          <w:bCs/>
          <w:i/>
          <w:iCs/>
        </w:rPr>
      </w:pPr>
      <w:r>
        <w:t xml:space="preserve">Данная программа предназначена для обучающихся в возрасте 7-11 лет. Данный школьный возраст - самый благоприятный для творческого развития и социализации </w:t>
      </w:r>
      <w:r>
        <w:t xml:space="preserve">в обществе. Общие характерные особенности данного возрастного периода является стремление самостоятельности; самосознания, самоопределения; устойчивого интереса к творчеству нетрадиционными методами. В этот период приобретаются практические умения и навыки</w:t>
      </w:r>
      <w:r>
        <w:t xml:space="preserve">. </w:t>
      </w:r>
      <w:r>
        <w:rPr>
          <w:lang w:bidi="ru-RU"/>
        </w:rPr>
        <w:t xml:space="preserve">Набор учащихся осуществляется на добровольной основе. Зачисление в группы производится на основании заполнения родителями заявления о зачислении. 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rPr>
          <w:b/>
          <w:bCs/>
          <w:i/>
          <w:iCs/>
        </w:rPr>
        <w:t xml:space="preserve">Объём программы</w:t>
      </w:r>
      <w:r>
        <w:t xml:space="preserve"> –</w:t>
      </w:r>
      <w:r>
        <w:t xml:space="preserve">16 часов </w:t>
      </w:r>
      <w:r/>
    </w:p>
    <w:p>
      <w:pPr>
        <w:jc w:val="both"/>
        <w:spacing w:line="240" w:lineRule="auto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spacing w:line="240" w:lineRule="auto"/>
        <w:rPr>
          <w:rFonts w:eastAsia="Times New Roman"/>
          <w:b/>
          <w:bCs/>
          <w:color w:val="000000"/>
        </w:rPr>
      </w:pPr>
      <w:r>
        <w:rPr>
          <w:b/>
          <w:bCs/>
          <w:i/>
        </w:rPr>
        <w:t xml:space="preserve">Срок освоения, срок обучения</w:t>
      </w:r>
      <w:r>
        <w:rPr>
          <w:rFonts w:eastAsia="Times New Roman"/>
          <w:b/>
          <w:bCs/>
          <w:color w:val="000000"/>
        </w:rPr>
      </w:r>
      <w:r>
        <w:rPr>
          <w:rFonts w:eastAsia="Times New Roman"/>
          <w:b/>
          <w:bCs/>
          <w:color w:val="000000"/>
        </w:rPr>
      </w:r>
    </w:p>
    <w:p>
      <w:pPr>
        <w:jc w:val="both"/>
        <w:spacing w:line="240" w:lineRule="auto"/>
        <w:rPr>
          <w:rFonts w:eastAsia="Times New Roman"/>
          <w:szCs w:val="22"/>
        </w:rPr>
      </w:pPr>
      <w:r>
        <w:rPr>
          <w:i/>
        </w:rPr>
        <w:t xml:space="preserve">Срок обучения</w:t>
      </w:r>
      <w:r>
        <w:t xml:space="preserve">: </w:t>
      </w:r>
      <w:r>
        <w:t xml:space="preserve">с </w:t>
      </w:r>
      <w:r>
        <w:rPr>
          <w:rFonts w:eastAsia="Times New Roman"/>
          <w:szCs w:val="22"/>
        </w:rPr>
        <w:t xml:space="preserve">02.09.2024г. по 27.09.202</w:t>
      </w:r>
      <w:r>
        <w:rPr>
          <w:rFonts w:eastAsia="Times New Roman"/>
          <w:szCs w:val="22"/>
        </w:rPr>
        <w:t xml:space="preserve">5 </w:t>
      </w:r>
      <w:r>
        <w:rPr>
          <w:rFonts w:eastAsia="Times New Roman"/>
          <w:szCs w:val="22"/>
        </w:rPr>
        <w:t xml:space="preserve">года.</w:t>
      </w:r>
      <w:r>
        <w:rPr>
          <w:rFonts w:eastAsia="Times New Roman"/>
          <w:szCs w:val="22"/>
        </w:rPr>
      </w:r>
      <w:r>
        <w:rPr>
          <w:rFonts w:eastAsia="Times New Roman"/>
          <w:szCs w:val="22"/>
        </w:rPr>
      </w:r>
    </w:p>
    <w:p>
      <w:pPr>
        <w:jc w:val="both"/>
        <w:spacing w:line="240" w:lineRule="auto"/>
        <w:rPr>
          <w:rFonts w:eastAsia="Times New Roman"/>
          <w:b/>
          <w:bCs/>
          <w:highlight w:val="yellow"/>
        </w:rPr>
      </w:pPr>
      <w:r>
        <w:rPr>
          <w:i/>
        </w:rPr>
        <w:t xml:space="preserve">Срок освоения</w:t>
      </w:r>
      <w:r>
        <w:t xml:space="preserve">: </w:t>
      </w:r>
      <w:r>
        <w:rPr>
          <w:rFonts w:eastAsia="Times New Roman"/>
          <w:szCs w:val="22"/>
        </w:rPr>
        <w:t xml:space="preserve">1 месяц (4 недели)</w:t>
      </w:r>
      <w:r>
        <w:rPr>
          <w:rFonts w:eastAsia="Times New Roman"/>
          <w:b/>
          <w:bCs/>
          <w:highlight w:val="yellow"/>
        </w:rPr>
      </w:r>
      <w:r>
        <w:rPr>
          <w:rFonts w:eastAsia="Times New Roman"/>
          <w:b/>
          <w:bCs/>
          <w:highlight w:val="yellow"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rPr>
          <w:b/>
          <w:bCs/>
          <w:i/>
          <w:iCs/>
        </w:rPr>
        <w:t xml:space="preserve">Форма обучения</w:t>
      </w:r>
      <w:r>
        <w:t xml:space="preserve"> – очная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rPr>
          <w:b/>
          <w:bCs/>
          <w:i/>
          <w:iCs/>
        </w:rPr>
        <w:t xml:space="preserve">Язык обучения </w:t>
      </w:r>
      <w:r>
        <w:t xml:space="preserve">– русский.</w:t>
      </w:r>
      <w:r/>
    </w:p>
    <w:p>
      <w:pPr>
        <w:jc w:val="both"/>
        <w:spacing w:line="240" w:lineRule="auto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spacing w:line="240" w:lineRule="auto"/>
      </w:pPr>
      <w:r>
        <w:rPr>
          <w:b/>
          <w:bCs/>
          <w:i/>
        </w:rPr>
        <w:t xml:space="preserve">Уровень программа</w:t>
      </w:r>
      <w:r>
        <w:rPr>
          <w:b/>
          <w:bCs/>
        </w:rPr>
        <w:t xml:space="preserve">: </w:t>
      </w:r>
      <w:r>
        <w:t xml:space="preserve">стартовый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Особенности организации образовательного процесса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jc w:val="both"/>
        <w:spacing w:line="240" w:lineRule="auto"/>
        <w:rPr>
          <w:lang w:eastAsia="en-US"/>
        </w:rPr>
      </w:pPr>
      <w:r>
        <w:t xml:space="preserve">Форма реализации образовательной программы: традиционная модель, </w:t>
      </w:r>
      <w:r>
        <w:rPr>
          <w:lang w:eastAsia="en-US"/>
        </w:rPr>
        <w:t xml:space="preserve">которая представляет собой линейную последовательность освоения содержания обучения в течение всего срока реализации.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40" w:lineRule="auto"/>
      </w:pPr>
      <w:r>
        <w:t xml:space="preserve">Основными формами организации образовательного процесса являются теоретические и практические занятия, </w:t>
      </w:r>
      <w:r/>
    </w:p>
    <w:p>
      <w:pPr>
        <w:jc w:val="both"/>
        <w:spacing w:line="240" w:lineRule="auto"/>
        <w:rPr>
          <w:lang w:eastAsia="en-US"/>
        </w:rPr>
      </w:pPr>
      <w:r>
        <w:rPr>
          <w:lang w:eastAsia="en-US"/>
        </w:rPr>
        <w:t xml:space="preserve">Форма организации обучения - групповая. 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40" w:lineRule="auto"/>
      </w:pPr>
      <w:r>
        <w:t xml:space="preserve">Состав группы постоянный, количество обучающихся в группе до ___ человек.</w:t>
      </w:r>
      <w:r/>
    </w:p>
    <w:p>
      <w:pPr>
        <w:jc w:val="both"/>
        <w:spacing w:line="240" w:lineRule="auto"/>
        <w:rPr>
          <w:i/>
        </w:rPr>
      </w:pPr>
      <w:r>
        <w:t xml:space="preserve">Режим занятий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jc w:val="both"/>
        <w:spacing w:line="240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Занятия проводятся 2 дня в неделю (понедельник,</w:t>
      </w:r>
      <w:r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 xml:space="preserve">пятница) по 1 академическому часов (пол часа в первой половине дня, полчаса – во второй), с соблюдением санитарных норм, предъявляемых к режиму деятельности обучающихся в учреждении, с учетом </w:t>
      </w:r>
      <w:r>
        <w:rPr>
          <w:rFonts w:eastAsia="Times New Roman"/>
          <w:szCs w:val="22"/>
        </w:rPr>
        <w:t xml:space="preserve">здоровьесберегающих</w:t>
      </w:r>
      <w:r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</w:rPr>
        <w:t xml:space="preserve">технологий при проведении занятий: организационных моментов, динамических пауз, физкультминуток. </w:t>
      </w:r>
      <w:r>
        <w:rPr>
          <w:rFonts w:eastAsia="Times New Roman"/>
          <w:szCs w:val="22"/>
        </w:rPr>
      </w:r>
      <w:r>
        <w:rPr>
          <w:rFonts w:eastAsia="Times New Roman"/>
          <w:szCs w:val="22"/>
        </w:rPr>
      </w:r>
    </w:p>
    <w:p>
      <w:pPr>
        <w:ind w:firstLine="0"/>
        <w:jc w:val="both"/>
        <w:spacing w:line="240" w:lineRule="auto"/>
      </w:pPr>
      <w:r>
        <w:t xml:space="preserve">Продолжительность одного академического часа– 45 минут. Перерывы между занятиями составляют не менее 10 минут.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spacing w:line="240" w:lineRule="auto"/>
        <w:rPr>
          <w:b/>
        </w:rPr>
      </w:pPr>
      <w:r>
        <w:rPr>
          <w:b/>
        </w:rPr>
        <w:t xml:space="preserve">1.2. Цель и задачи программы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  <w:rPr>
          <w:rFonts w:ascii="TimesNewRomanPSMT" w:hAnsi="TimesNewRomanPSMT"/>
          <w:bCs/>
          <w:i/>
          <w:color w:val="000000"/>
        </w:rPr>
      </w:pPr>
      <w:r>
        <w:rPr>
          <w:rFonts w:ascii="TimesNewRomanPS-ItalicMT" w:hAnsi="TimesNewRomanPS-ItalicMT"/>
          <w:i/>
          <w:iCs/>
          <w:color w:val="000000"/>
        </w:rPr>
        <w:t xml:space="preserve">Цель </w:t>
      </w:r>
      <w:r>
        <w:rPr>
          <w:rFonts w:ascii="TimesNewRomanPSMT" w:hAnsi="TimesNewRomanPSMT"/>
          <w:i/>
          <w:iCs/>
          <w:color w:val="000000"/>
        </w:rPr>
        <w:t xml:space="preserve">связана с названием программы, отражает ее основную</w:t>
      </w:r>
      <w:r>
        <w:rPr>
          <w:rFonts w:ascii="TimesNewRomanPSMT" w:hAnsi="TimesNewRomanPSMT"/>
          <w:i/>
          <w:iCs/>
          <w:color w:val="000000"/>
        </w:rPr>
        <w:br/>
        <w:t xml:space="preserve">направленность и желаемый конечный результат; должна быть ясна,</w:t>
      </w:r>
      <w:r>
        <w:rPr>
          <w:rFonts w:ascii="TimesNewRomanPSMT" w:hAnsi="TimesNewRomanPSMT"/>
          <w:i/>
          <w:iCs/>
          <w:color w:val="000000"/>
        </w:rPr>
        <w:br/>
        <w:t xml:space="preserve">конкретна, реальна, значима.</w:t>
      </w:r>
      <w:r>
        <w:rPr>
          <w:i/>
          <w:iCs/>
        </w:rPr>
      </w:r>
    </w:p>
    <w:p>
      <w:pPr>
        <w:jc w:val="both"/>
        <w:spacing w:line="240" w:lineRule="auto"/>
        <w:rPr>
          <w:bCs/>
          <w:i/>
        </w:rPr>
      </w:pPr>
      <w:r>
        <w:rPr>
          <w:rFonts w:ascii="TimesNewRomanPSMT" w:hAnsi="TimesNewRomanPSMT"/>
          <w:color w:val="000000"/>
        </w:rPr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-ItalicMT" w:hAnsi="TimesNewRomanPS-ItalicMT"/>
          <w:i/>
          <w:iCs/>
          <w:color w:val="000000"/>
        </w:rPr>
        <w:t xml:space="preserve">За</w:t>
      </w:r>
      <w:r>
        <w:rPr>
          <w:rFonts w:ascii="TimesNewRomanPS-ItalicMT" w:hAnsi="TimesNewRomanPS-ItalicMT"/>
          <w:i/>
          <w:iCs/>
          <w:color w:val="000000"/>
        </w:rPr>
        <w:t xml:space="preserve">дачи </w:t>
      </w:r>
      <w:r>
        <w:rPr>
          <w:rFonts w:ascii="TimesNewRomanPSMT" w:hAnsi="TimesNewRomanPSMT"/>
          <w:i/>
          <w:iCs/>
          <w:color w:val="000000"/>
        </w:rPr>
        <w:t xml:space="preserve">показывают, что нужно сделать, чтобы достичь цели.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spacing w:line="240" w:lineRule="auto"/>
        <w:rPr>
          <w:bCs/>
          <w:i/>
        </w:rPr>
      </w:pPr>
      <w:r>
        <w:rPr>
          <w:i/>
          <w:iCs/>
        </w:rPr>
        <w:t xml:space="preserve">Пример: </w:t>
      </w:r>
      <w:r>
        <w:rPr>
          <w:i/>
          <w:iCs/>
        </w:rPr>
      </w:r>
    </w:p>
    <w:p>
      <w:pPr>
        <w:jc w:val="both"/>
        <w:spacing w:line="240" w:lineRule="auto"/>
        <w:rPr>
          <w:shd w:val="clear" w:color="auto" w:fill="ffffff"/>
        </w:rPr>
      </w:pPr>
      <w:r>
        <w:rPr>
          <w:b/>
        </w:rPr>
        <w:t xml:space="preserve">Цель программы</w:t>
      </w:r>
      <w:r>
        <w:t xml:space="preserve">: </w:t>
      </w:r>
      <w:r>
        <w:rPr>
          <w:shd w:val="clear" w:color="auto" w:fill="ffffff"/>
        </w:rPr>
        <w:t xml:space="preserve">расширение знаний в области традиционных семейных ценностей, развитие художественно-творческих способностей учащихся младшего школьного возраста посредством изучения семейных праздников в России.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0"/>
        <w:jc w:val="both"/>
        <w:spacing w:line="240" w:lineRule="auto"/>
      </w:pPr>
      <w:r>
        <w:t xml:space="preserve">Задачи:</w:t>
      </w:r>
      <w:r/>
    </w:p>
    <w:p>
      <w:pPr>
        <w:jc w:val="both"/>
        <w:spacing w:line="240" w:lineRule="auto"/>
      </w:pPr>
      <w:r>
        <w:t xml:space="preserve">Предметные: </w:t>
      </w:r>
      <w:r/>
    </w:p>
    <w:p>
      <w:pPr>
        <w:pStyle w:val="1158"/>
        <w:rPr>
          <w:shd w:val="clear" w:color="auto" w:fill="ffffff"/>
        </w:rPr>
      </w:pPr>
      <w:r>
        <w:rPr>
          <w:shd w:val="clear" w:color="auto" w:fill="ffffff"/>
        </w:rPr>
        <w:t xml:space="preserve">познакомить </w:t>
      </w:r>
      <w:r>
        <w:rPr>
          <w:shd w:val="clear" w:color="auto" w:fill="ffffff"/>
        </w:rPr>
        <w:t xml:space="preserve">обучающихся</w:t>
      </w:r>
      <w:r>
        <w:rPr>
          <w:shd w:val="clear" w:color="auto" w:fill="ffffff"/>
        </w:rPr>
        <w:t xml:space="preserve"> с базовыми понятиями, раскрывающими смыслы, ценности и нормы семейной жизни;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58"/>
        <w:rPr>
          <w:shd w:val="clear" w:color="auto" w:fill="ffffff"/>
        </w:rPr>
      </w:pPr>
      <w:r>
        <w:rPr>
          <w:shd w:val="clear" w:color="auto" w:fill="ffffff"/>
        </w:rPr>
        <w:t xml:space="preserve">дать представления о семейных ролях и гармоничных взаимоотношениях в семье;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58"/>
        <w:rPr>
          <w:shd w:val="clear" w:color="auto" w:fill="ffffff"/>
        </w:rPr>
      </w:pPr>
      <w:r>
        <w:rPr>
          <w:shd w:val="clear" w:color="auto" w:fill="ffffff"/>
        </w:rPr>
        <w:t xml:space="preserve">изучить основные семейные традиции.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Метапредметные</w:t>
      </w:r>
      <w:r>
        <w:t xml:space="preserve">:</w:t>
      </w:r>
      <w:r/>
      <w:r/>
      <w:r/>
      <w:r/>
    </w:p>
    <w:p>
      <w:pPr>
        <w:pStyle w:val="1158"/>
      </w:pPr>
      <w:r>
        <w:t xml:space="preserve">Способствовать развитию навыков групповой работы: </w:t>
      </w:r>
      <w:r>
        <w:t xml:space="preserve">коммуникативность</w:t>
      </w:r>
      <w:r>
        <w:t xml:space="preserve">, умение слушать, ответственное отношение к поставленным задачам.</w:t>
      </w:r>
      <w:r/>
      <w:r/>
      <w:r/>
      <w:r/>
    </w:p>
    <w:p>
      <w:pPr>
        <w:pStyle w:val="1158"/>
      </w:pPr>
      <w:r>
        <w:t xml:space="preserve">Способствовать развитию навыков организаторской деятельности: ответственность, исполнительность, инициативность.</w:t>
      </w:r>
      <w:r/>
    </w:p>
    <w:p>
      <w:pPr>
        <w:pStyle w:val="1158"/>
      </w:pPr>
      <w:r>
        <w:t xml:space="preserve">Способствовать развитию памяти, мышления, воображения.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Личностные:</w:t>
      </w:r>
      <w:r/>
    </w:p>
    <w:p>
      <w:pPr>
        <w:pStyle w:val="1158"/>
        <w:rPr>
          <w:b/>
          <w:i/>
        </w:rPr>
      </w:pPr>
      <w:r>
        <w:t xml:space="preserve">воспитывать у </w:t>
      </w:r>
      <w:r>
        <w:t xml:space="preserve">обучающихся</w:t>
      </w:r>
      <w:r>
        <w:t xml:space="preserve"> чувства ответственности за свою семью;</w:t>
      </w:r>
      <w:r>
        <w:rPr>
          <w:b/>
          <w:i/>
        </w:rPr>
      </w:r>
      <w:r>
        <w:rPr>
          <w:b/>
          <w:i/>
        </w:rPr>
      </w:r>
    </w:p>
    <w:p>
      <w:pPr>
        <w:pStyle w:val="1158"/>
      </w:pPr>
      <w:r>
        <w:t xml:space="preserve">воспитывать самостоятельность, аккуратность и внимательность в совместной работе.</w:t>
      </w:r>
      <w:r/>
    </w:p>
    <w:p>
      <w:pPr>
        <w:pStyle w:val="1158"/>
      </w:pPr>
      <w:r>
        <w:rPr>
          <w:shd w:val="clear" w:color="auto" w:fill="ffffff"/>
        </w:rPr>
        <w:t xml:space="preserve">развивать семейные ценности.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both"/>
        <w:spacing w:line="240" w:lineRule="auto"/>
        <w:rPr>
          <w:b/>
          <w:bCs/>
          <w:highlight w:val="none"/>
        </w:rPr>
      </w:pPr>
      <w:r>
        <w:rPr>
          <w:b/>
          <w:color w:val="000000" w:themeColor="text1"/>
        </w:rPr>
        <w:t xml:space="preserve">1.3</w:t>
      </w:r>
      <w:r>
        <w:rPr>
          <w:b/>
        </w:rPr>
        <w:t xml:space="preserve">. Содержание программы</w:t>
      </w:r>
      <w:r>
        <w:rPr>
          <w:b/>
        </w:rPr>
      </w:r>
      <w:r>
        <w:rPr>
          <w:b/>
          <w:bCs/>
          <w:highlight w:val="none"/>
        </w:rPr>
      </w:r>
    </w:p>
    <w:p>
      <w:pPr>
        <w:jc w:val="both"/>
        <w:spacing w:line="240" w:lineRule="auto"/>
        <w:rPr>
          <w:rStyle w:val="1169"/>
          <w:bCs/>
          <w:i/>
        </w:rPr>
      </w:pPr>
      <w:r>
        <w:rPr>
          <w:rStyle w:val="1169"/>
          <w:i/>
          <w:iCs/>
        </w:rPr>
        <w:t xml:space="preserve">Содержит название разделов и тем программы,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количество теоретических и практических часов и формы аттестации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(контроля), оформляется в табличной форме.</w:t>
      </w:r>
      <w:r>
        <w:rPr>
          <w:rStyle w:val="1169"/>
          <w:i/>
          <w:iCs/>
        </w:rPr>
      </w:r>
      <w:r>
        <w:rPr>
          <w:rStyle w:val="1169"/>
          <w:i/>
          <w:iCs/>
        </w:rPr>
      </w:r>
    </w:p>
    <w:p>
      <w:pPr>
        <w:jc w:val="both"/>
        <w:spacing w:line="240" w:lineRule="auto"/>
      </w:pPr>
      <w:r>
        <w:rPr>
          <w:rStyle w:val="1169"/>
          <w:i/>
          <w:iCs/>
        </w:rPr>
        <w:t xml:space="preserve">Пример:</w:t>
      </w:r>
      <w:r/>
    </w:p>
    <w:p>
      <w:pPr>
        <w:ind w:firstLine="0"/>
        <w:spacing w:line="240" w:lineRule="auto"/>
      </w:pPr>
      <w:r/>
      <w:r/>
    </w:p>
    <w:p>
      <w:pPr>
        <w:ind w:firstLine="0"/>
        <w:spacing w:line="240" w:lineRule="auto"/>
      </w:pPr>
      <w:r>
        <w:t xml:space="preserve">Учебный план</w:t>
      </w:r>
      <w:r/>
    </w:p>
    <w:tbl>
      <w:tblPr>
        <w:tblW w:w="0" w:type="auto"/>
        <w:tblInd w:w="-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799"/>
        <w:gridCol w:w="1305"/>
        <w:gridCol w:w="1489"/>
        <w:gridCol w:w="1352"/>
        <w:gridCol w:w="224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Название раздела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146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Количество часов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Форма контроля 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vMerge w:val="continue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vMerge w:val="continue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Всего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Теория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Практика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vMerge w:val="continue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/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hd w:val="clear" w:color="auto" w:fill="ffffff"/>
              </w:rPr>
            </w:pPr>
            <w:r>
              <w:t xml:space="preserve">Введение.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ind w:firstLine="0"/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Знакомство с праздником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rPr>
                <w:shd w:val="clear" w:color="auto" w:fill="ffffff"/>
              </w:rPr>
              <w:t xml:space="preserve">День Семьи, Любви и Верности.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Вводная диагностика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rPr>
                <w:rFonts w:eastAsia="Times New Roman"/>
                <w:szCs w:val="22"/>
              </w:rPr>
              <w:t xml:space="preserve">Тест. Заполнение диагностических карт (вводная диагностика)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Знакомство с праздником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ind w:firstLine="0"/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пожилого человека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rPr>
                <w:shd w:val="clear" w:color="auto" w:fill="ffffff"/>
              </w:rPr>
              <w:t xml:space="preserve">(1 октября)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Просмотр готовых работ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Знакомство с праздником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День отца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(Третье воскресенье октября)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0,5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Просмотр готовых работ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Знакомство с праздником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День Матери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(Последнее воскресенье ноября</w:t>
            </w:r>
            <w:r>
              <w:t xml:space="preserve"> )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0,5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rPr>
                <w:rFonts w:eastAsia="Times New Roman"/>
                <w:szCs w:val="22"/>
              </w:rPr>
              <w:t xml:space="preserve">Контрольные вопросы по теме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Знакомство с праздником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День Дочери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0,5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Просмотр готовых работ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Знакомство с праздником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День Сыновей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0,5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Просмотр готовых работ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Знакомство с праздником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День защиты детей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0,5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Конкурс работ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81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79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   Итоговое занятие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2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0,5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1,5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Выставка</w:t>
            </w:r>
            <w:r/>
          </w:p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Итоговая диагностика.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616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ИТОГО: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05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16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5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35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ascii="Calibri" w:hAnsi="Calibri"/>
              </w:rPr>
            </w:pPr>
            <w:r>
              <w:t xml:space="preserve">11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4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/>
            <w:r/>
          </w:p>
        </w:tc>
      </w:tr>
    </w:tbl>
    <w:p>
      <w:pPr>
        <w:ind w:firstLine="0"/>
        <w:jc w:val="center"/>
        <w:spacing w:line="240" w:lineRule="auto"/>
        <w:rPr>
          <w:b/>
        </w:rPr>
      </w:pPr>
      <w:r>
        <w:rPr>
          <w:b/>
        </w:rPr>
        <w:t xml:space="preserve">Содержание учебного плана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</w:pPr>
      <w:r>
        <w:rPr>
          <w:b/>
        </w:rPr>
        <w:t xml:space="preserve">Тема 1.</w:t>
      </w:r>
      <w:r>
        <w:t xml:space="preserve"> </w:t>
      </w:r>
      <w:r>
        <w:rPr>
          <w:b/>
        </w:rPr>
        <w:t xml:space="preserve">Введение. </w:t>
      </w:r>
      <w:r>
        <w:t xml:space="preserve">Знакомство с праздником День Семьи, Любви и Верности</w:t>
      </w:r>
      <w:r/>
    </w:p>
    <w:p>
      <w:pPr>
        <w:jc w:val="both"/>
        <w:spacing w:line="240" w:lineRule="auto"/>
      </w:pPr>
      <w:r>
        <w:rPr>
          <w:i/>
        </w:rPr>
        <w:t xml:space="preserve">Теория. </w:t>
      </w:r>
      <w:r>
        <w:t xml:space="preserve">Ознакомление учащихся с курсом обучения. Требования по охране труда и пожарной безопасности на занятиях Оборудование и материалы, необходимые для занятий.</w:t>
      </w:r>
      <w:r/>
    </w:p>
    <w:p>
      <w:pPr>
        <w:jc w:val="both"/>
        <w:spacing w:line="240" w:lineRule="auto"/>
      </w:pPr>
      <w:r>
        <w:t xml:space="preserve">История праздника, появление его в России его ценность и символы. </w:t>
      </w:r>
      <w:r/>
    </w:p>
    <w:p>
      <w:pPr>
        <w:jc w:val="both"/>
        <w:spacing w:line="240" w:lineRule="auto"/>
      </w:pPr>
      <w:r>
        <w:rPr>
          <w:i/>
        </w:rPr>
        <w:t xml:space="preserve">Практика. </w:t>
      </w:r>
      <w:r>
        <w:t xml:space="preserve">Ознакомительная беседа «Расскажи о себе и своих семейных традициях». Определение индивидуального понимания термина Семьи у каждого ребенка.</w:t>
      </w:r>
      <w:r/>
    </w:p>
    <w:p>
      <w:pPr>
        <w:jc w:val="both"/>
        <w:spacing w:line="240" w:lineRule="auto"/>
      </w:pPr>
      <w:r>
        <w:rPr>
          <w:b/>
        </w:rPr>
        <w:t xml:space="preserve">Тема 2.</w:t>
      </w:r>
      <w:r>
        <w:t xml:space="preserve"> Знакомство с праздником «День пожилого человека».</w:t>
      </w:r>
      <w:r/>
    </w:p>
    <w:p>
      <w:pPr>
        <w:jc w:val="both"/>
        <w:spacing w:line="240" w:lineRule="auto"/>
      </w:pPr>
      <w:r>
        <w:rPr>
          <w:i/>
        </w:rPr>
        <w:t xml:space="preserve">Теория. </w:t>
      </w:r>
      <w:r>
        <w:t xml:space="preserve">Ознакомительная беседа «Расскажи о </w:t>
      </w:r>
      <w:r>
        <w:t xml:space="preserve">своих</w:t>
      </w:r>
      <w:r>
        <w:t xml:space="preserve"> бабушке и дедушке». Как и почему важно отмечать данный праздник.</w:t>
      </w:r>
      <w:r/>
    </w:p>
    <w:p>
      <w:pPr>
        <w:jc w:val="both"/>
        <w:spacing w:line="240" w:lineRule="auto"/>
      </w:pPr>
      <w:r>
        <w:rPr>
          <w:i/>
        </w:rPr>
        <w:t xml:space="preserve"> Практика. </w:t>
      </w:r>
      <w:r>
        <w:t xml:space="preserve"> </w:t>
      </w:r>
      <w:r>
        <w:t xml:space="preserve">Изготовление </w:t>
      </w:r>
      <w:r>
        <w:t xml:space="preserve">открытки для своего родственника.</w:t>
      </w:r>
      <w:r/>
    </w:p>
    <w:p>
      <w:pPr>
        <w:jc w:val="both"/>
        <w:spacing w:line="240" w:lineRule="auto"/>
      </w:pPr>
      <w:r>
        <w:rPr>
          <w:b/>
        </w:rPr>
        <w:t xml:space="preserve">Тема 3 </w:t>
      </w:r>
      <w:r>
        <w:t xml:space="preserve">Знакомство с праздником «День отца».</w:t>
      </w:r>
      <w:r/>
    </w:p>
    <w:p>
      <w:pPr>
        <w:jc w:val="both"/>
        <w:spacing w:line="240" w:lineRule="auto"/>
      </w:pPr>
      <w:r>
        <w:rPr>
          <w:i/>
        </w:rPr>
        <w:t xml:space="preserve">Теория. </w:t>
      </w:r>
      <w:r>
        <w:t xml:space="preserve">Роль отца в системе семейных отношений.</w:t>
      </w:r>
      <w:r/>
    </w:p>
    <w:p>
      <w:pPr>
        <w:jc w:val="both"/>
        <w:spacing w:line="240" w:lineRule="auto"/>
      </w:pPr>
      <w:r>
        <w:rPr>
          <w:i/>
        </w:rPr>
        <w:t xml:space="preserve">Практика:</w:t>
      </w:r>
      <w:r>
        <w:t xml:space="preserve"> Портрет любимого папы</w:t>
      </w:r>
      <w:r/>
    </w:p>
    <w:p>
      <w:pPr>
        <w:jc w:val="both"/>
        <w:spacing w:line="240" w:lineRule="auto"/>
      </w:pPr>
      <w:r>
        <w:rPr>
          <w:b/>
        </w:rPr>
        <w:t xml:space="preserve">Тема 4</w:t>
      </w:r>
      <w:r>
        <w:t xml:space="preserve">. Знакомство с праздником «День матери».</w:t>
      </w:r>
      <w:r/>
    </w:p>
    <w:p>
      <w:pPr>
        <w:jc w:val="both"/>
        <w:spacing w:line="240" w:lineRule="auto"/>
      </w:pPr>
      <w:r>
        <w:rPr>
          <w:i/>
        </w:rPr>
        <w:t xml:space="preserve">Теория.</w:t>
      </w:r>
      <w:r>
        <w:t xml:space="preserve"> Появление Праздника в России</w:t>
      </w:r>
      <w:r/>
    </w:p>
    <w:p>
      <w:pPr>
        <w:jc w:val="both"/>
        <w:spacing w:line="240" w:lineRule="auto"/>
      </w:pPr>
      <w:r>
        <w:rPr>
          <w:i/>
        </w:rPr>
        <w:t xml:space="preserve">Практика. </w:t>
      </w:r>
      <w:r>
        <w:t xml:space="preserve">Подготовка подарка ко дню матери «Свеча любви»</w:t>
      </w:r>
      <w:r/>
    </w:p>
    <w:p>
      <w:pPr>
        <w:jc w:val="both"/>
        <w:spacing w:line="240" w:lineRule="auto"/>
      </w:pPr>
      <w:r>
        <w:rPr>
          <w:b/>
        </w:rPr>
        <w:t xml:space="preserve">Тема 5.  </w:t>
      </w:r>
      <w:r>
        <w:t xml:space="preserve">Знакомство с праздником «День Дочери».</w:t>
      </w:r>
      <w:r/>
    </w:p>
    <w:p>
      <w:pPr>
        <w:jc w:val="both"/>
        <w:spacing w:line="240" w:lineRule="auto"/>
      </w:pPr>
      <w:r>
        <w:rPr>
          <w:i/>
        </w:rPr>
        <w:t xml:space="preserve">Теория: </w:t>
      </w:r>
      <w:r>
        <w:t xml:space="preserve">Рассказ о празднике и о важности его в системе семейных отношений</w:t>
      </w:r>
      <w:r/>
    </w:p>
    <w:p>
      <w:pPr>
        <w:jc w:val="both"/>
        <w:spacing w:line="240" w:lineRule="auto"/>
      </w:pPr>
      <w:r>
        <w:rPr>
          <w:i/>
        </w:rPr>
        <w:t xml:space="preserve">Практика: </w:t>
      </w:r>
      <w:r>
        <w:t xml:space="preserve">Подготовка</w:t>
      </w:r>
      <w:r>
        <w:t xml:space="preserve"> открытки к празднику.</w:t>
      </w:r>
      <w:r/>
    </w:p>
    <w:p>
      <w:pPr>
        <w:jc w:val="both"/>
        <w:spacing w:line="240" w:lineRule="auto"/>
      </w:pPr>
      <w:r>
        <w:rPr>
          <w:b/>
        </w:rPr>
        <w:t xml:space="preserve">Тема 6.</w:t>
      </w:r>
      <w:r>
        <w:t xml:space="preserve"> Знакомство с праздником «День сыновей».</w:t>
      </w:r>
      <w:r/>
    </w:p>
    <w:p>
      <w:pPr>
        <w:jc w:val="both"/>
        <w:spacing w:line="240" w:lineRule="auto"/>
      </w:pPr>
      <w:r>
        <w:rPr>
          <w:i/>
        </w:rPr>
        <w:t xml:space="preserve">Теория: </w:t>
      </w:r>
      <w:r>
        <w:t xml:space="preserve">Рассказ о празднике и о важности его в системе семейных отношений</w:t>
      </w:r>
      <w:r/>
    </w:p>
    <w:p>
      <w:pPr>
        <w:jc w:val="both"/>
        <w:spacing w:line="240" w:lineRule="auto"/>
      </w:pPr>
      <w:r>
        <w:rPr>
          <w:i/>
        </w:rPr>
        <w:t xml:space="preserve">Практика: </w:t>
      </w:r>
      <w:r>
        <w:t xml:space="preserve">Подготовка открытки к празднику</w:t>
      </w:r>
      <w:r/>
    </w:p>
    <w:p>
      <w:pPr>
        <w:jc w:val="both"/>
        <w:spacing w:line="240" w:lineRule="auto"/>
      </w:pPr>
      <w:r>
        <w:rPr>
          <w:b/>
        </w:rPr>
        <w:t xml:space="preserve">Тема 7. </w:t>
      </w:r>
      <w:r>
        <w:t xml:space="preserve"> Знакомство с праздником «День защиты детей».</w:t>
      </w:r>
      <w:r/>
    </w:p>
    <w:p>
      <w:pPr>
        <w:jc w:val="both"/>
        <w:spacing w:line="240" w:lineRule="auto"/>
      </w:pPr>
      <w:r>
        <w:rPr>
          <w:i/>
        </w:rPr>
        <w:t xml:space="preserve">Теория. </w:t>
      </w:r>
      <w:r>
        <w:t xml:space="preserve">Ознакомление с праздником, важность семьи в роли формирования патриотизма и любви к Родине</w:t>
      </w:r>
      <w:r/>
    </w:p>
    <w:p>
      <w:pPr>
        <w:jc w:val="both"/>
        <w:spacing w:line="240" w:lineRule="auto"/>
      </w:pPr>
      <w:r>
        <w:rPr>
          <w:i/>
        </w:rPr>
        <w:t xml:space="preserve">Практика. </w:t>
      </w:r>
      <w:r>
        <w:rPr>
          <w:sz w:val="24"/>
        </w:rPr>
        <w:t xml:space="preserve">ВОЛШЕБНЫЙ РИСУНОК СВЕЧОЙ</w:t>
      </w:r>
      <w:r>
        <w:rPr>
          <w:i/>
          <w:sz w:val="24"/>
        </w:rPr>
        <w:t xml:space="preserve"> </w:t>
      </w:r>
      <w:r>
        <w:t xml:space="preserve">Свечой</w:t>
      </w:r>
      <w:r>
        <w:t xml:space="preserve"> наносится контур, потом акварельными красками заполняется альбомный лист. Контур проступает, и становится видно рисунок. Изготовление работы «Праздник детства».</w:t>
      </w:r>
      <w:r/>
      <w:r/>
      <w:r/>
      <w:r/>
    </w:p>
    <w:p>
      <w:pPr>
        <w:jc w:val="both"/>
        <w:spacing w:line="240" w:lineRule="auto"/>
        <w:rPr>
          <w:i/>
        </w:rPr>
      </w:pPr>
      <w:r>
        <w:rPr>
          <w:b/>
        </w:rPr>
        <w:t xml:space="preserve">Тема 8</w:t>
      </w:r>
      <w:r>
        <w:t xml:space="preserve">. Подведение итогов </w:t>
      </w:r>
      <w:r>
        <w:rPr>
          <w:i/>
        </w:rPr>
      </w:r>
      <w:r>
        <w:rPr>
          <w:i/>
        </w:rPr>
      </w:r>
    </w:p>
    <w:p>
      <w:pPr>
        <w:jc w:val="both"/>
        <w:spacing w:line="240" w:lineRule="auto"/>
      </w:pPr>
      <w:r>
        <w:rPr>
          <w:i/>
        </w:rPr>
        <w:t xml:space="preserve">Теория</w:t>
      </w:r>
      <w:r>
        <w:t xml:space="preserve">. Формирование устойчивых знаний о семейных праздниках в России.</w:t>
      </w:r>
      <w:r/>
    </w:p>
    <w:p>
      <w:pPr>
        <w:jc w:val="both"/>
        <w:spacing w:line="240" w:lineRule="auto"/>
      </w:pPr>
      <w:r>
        <w:rPr>
          <w:i/>
        </w:rPr>
        <w:t xml:space="preserve">Практика. </w:t>
      </w:r>
      <w:r>
        <w:t xml:space="preserve">Создание выставки </w:t>
      </w:r>
      <w:r/>
    </w:p>
    <w:p>
      <w:pPr>
        <w:jc w:val="both"/>
        <w:spacing w:line="240" w:lineRule="auto"/>
      </w:pPr>
      <w:r/>
      <w:r/>
    </w:p>
    <w:p>
      <w:pPr>
        <w:ind w:firstLine="0"/>
        <w:jc w:val="center"/>
        <w:spacing w:line="240" w:lineRule="auto"/>
        <w:rPr>
          <w:rStyle w:val="1169"/>
          <w:bCs/>
          <w:i/>
        </w:rPr>
      </w:pPr>
      <w:r>
        <w:rPr>
          <w:b/>
          <w:i w:val="0"/>
          <w:iCs w:val="0"/>
        </w:rPr>
        <w:t xml:space="preserve">1.4. Планируемые результаты</w:t>
      </w:r>
      <w:r>
        <w:t xml:space="preserve"> </w:t>
      </w:r>
      <w:r>
        <w:rPr>
          <w:rStyle w:val="1169"/>
          <w:i/>
          <w:iCs/>
        </w:rPr>
      </w:r>
      <w:r>
        <w:rPr>
          <w:rStyle w:val="1169"/>
          <w:bCs/>
          <w:i/>
        </w:rPr>
      </w:r>
    </w:p>
    <w:p>
      <w:pPr>
        <w:ind w:left="0" w:right="0" w:firstLine="567"/>
        <w:jc w:val="both"/>
        <w:spacing w:line="240" w:lineRule="auto"/>
        <w:rPr>
          <w:rStyle w:val="1169"/>
          <w:bCs/>
          <w:i/>
        </w:rPr>
      </w:pPr>
      <w:r>
        <w:rPr>
          <w:rStyle w:val="1169"/>
          <w:i/>
          <w:iCs/>
        </w:rPr>
        <w:t xml:space="preserve">Совокупность знаний, умений,</w:t>
      </w:r>
      <w:r>
        <w:rPr>
          <w:rStyle w:val="1169"/>
          <w:i/>
          <w:iCs/>
        </w:rPr>
        <w:t xml:space="preserve"> навыков, личностных качеств, компетентностей; личностных,</w:t>
      </w:r>
      <w:r>
        <w:rPr>
          <w:rStyle w:val="1169"/>
          <w:i/>
          <w:iCs/>
        </w:rPr>
        <w:t xml:space="preserve"> метапредметных</w:t>
      </w:r>
      <w:r>
        <w:rPr>
          <w:rStyle w:val="1169"/>
          <w:i/>
          <w:iCs/>
        </w:rPr>
        <w:t xml:space="preserve"> и предметных результатов, приобретаемых </w:t>
      </w:r>
      <w:r>
        <w:rPr>
          <w:rStyle w:val="1169"/>
          <w:i/>
          <w:iCs/>
        </w:rPr>
        <w:t xml:space="preserve">обучающимися</w:t>
      </w:r>
      <w:r>
        <w:rPr>
          <w:rStyle w:val="1169"/>
          <w:i/>
          <w:iCs/>
        </w:rPr>
        <w:t xml:space="preserve"> при освоении программы по ее завершению. Результаты формулируются с</w:t>
      </w:r>
      <w:r>
        <w:rPr>
          <w:rStyle w:val="1169"/>
          <w:i/>
          <w:iCs/>
        </w:rPr>
        <w:t xml:space="preserve"> учетом цели, задач и содержания программы.</w:t>
      </w:r>
      <w:r>
        <w:rPr>
          <w:rStyle w:val="1169"/>
          <w:i/>
          <w:iCs/>
        </w:rPr>
      </w:r>
      <w:r/>
    </w:p>
    <w:p>
      <w:pPr>
        <w:jc w:val="both"/>
        <w:spacing w:line="240" w:lineRule="auto"/>
        <w:rPr>
          <w:bCs/>
          <w:i/>
        </w:rPr>
      </w:pPr>
      <w:r>
        <w:rPr>
          <w:rStyle w:val="1169"/>
          <w:i/>
          <w:iCs/>
        </w:rPr>
        <w:t xml:space="preserve">Пример:</w:t>
      </w:r>
      <w:r>
        <w:rPr>
          <w:i/>
          <w:iCs/>
        </w:rPr>
      </w:r>
    </w:p>
    <w:p>
      <w:pPr>
        <w:jc w:val="both"/>
        <w:spacing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t xml:space="preserve">Предметные:</w:t>
      </w:r>
      <w:r/>
    </w:p>
    <w:p>
      <w:pPr>
        <w:pStyle w:val="1158"/>
        <w:rPr>
          <w:shd w:val="clear" w:color="auto" w:fill="ffffff"/>
        </w:rPr>
      </w:pPr>
      <w:r>
        <w:rPr>
          <w:shd w:val="clear" w:color="auto" w:fill="ffffff"/>
        </w:rPr>
        <w:t xml:space="preserve">Обучающиеся познакомятся </w:t>
      </w:r>
      <w:r>
        <w:rPr>
          <w:shd w:val="clear" w:color="auto" w:fill="ffffff"/>
        </w:rPr>
        <w:t xml:space="preserve">обучающихся</w:t>
      </w:r>
      <w:r>
        <w:rPr>
          <w:shd w:val="clear" w:color="auto" w:fill="ffffff"/>
        </w:rPr>
        <w:t xml:space="preserve"> с базовыми понятиями, раскрывающими смыслы, ценности и нормы семейной жизни;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58"/>
        <w:rPr>
          <w:shd w:val="clear" w:color="auto" w:fill="ffffff"/>
        </w:rPr>
      </w:pPr>
      <w:r>
        <w:rPr>
          <w:shd w:val="clear" w:color="auto" w:fill="ffffff"/>
        </w:rPr>
        <w:t xml:space="preserve">Дети будут иметь представления о семейных ролях и гармоничных взаимоотношениях в семье;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1158"/>
        <w:rPr>
          <w:shd w:val="clear" w:color="auto" w:fill="ffffff"/>
        </w:rPr>
      </w:pPr>
      <w:r>
        <w:rPr>
          <w:shd w:val="clear" w:color="auto" w:fill="ffffff"/>
        </w:rPr>
        <w:t xml:space="preserve">Обучающиеся изучат основные семейные традиции.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Метапредметные</w:t>
      </w:r>
      <w:r>
        <w:t xml:space="preserve">:</w:t>
      </w:r>
      <w:r/>
    </w:p>
    <w:p>
      <w:pPr>
        <w:pStyle w:val="1158"/>
      </w:pPr>
      <w:r>
        <w:t xml:space="preserve">У детей разовьются навыки</w:t>
      </w:r>
      <w:r>
        <w:t xml:space="preserve"> групповой работы: </w:t>
      </w:r>
      <w:r>
        <w:t xml:space="preserve">коммуникативность</w:t>
      </w:r>
      <w:r>
        <w:t xml:space="preserve">, умение слушать, ответственное отношение к поставленным задачам.</w:t>
      </w:r>
      <w:r/>
      <w:r/>
      <w:r/>
      <w:r/>
    </w:p>
    <w:p>
      <w:pPr>
        <w:pStyle w:val="1158"/>
      </w:pPr>
      <w:r>
        <w:t xml:space="preserve">У </w:t>
      </w:r>
      <w:r>
        <w:t xml:space="preserve">обучающихся</w:t>
      </w:r>
      <w:r>
        <w:t xml:space="preserve"> разовьются навыки </w:t>
      </w:r>
      <w:r>
        <w:t xml:space="preserve">организаторской деятельности: ответственность, исполнительность, инициативность.</w:t>
      </w:r>
      <w:r/>
    </w:p>
    <w:p>
      <w:pPr>
        <w:pStyle w:val="1158"/>
      </w:pPr>
      <w:r>
        <w:t xml:space="preserve"> У детей разовьются </w:t>
      </w:r>
      <w:r>
        <w:t xml:space="preserve">памяти, мышления, воображения.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Личностные:</w:t>
      </w:r>
      <w:r/>
    </w:p>
    <w:p>
      <w:pPr>
        <w:pStyle w:val="1158"/>
        <w:rPr>
          <w:b/>
          <w:i/>
        </w:rPr>
      </w:pPr>
      <w:r>
        <w:t xml:space="preserve">У</w:t>
      </w:r>
      <w:r>
        <w:t xml:space="preserve"> </w:t>
      </w:r>
      <w:r>
        <w:t xml:space="preserve">обучающихся</w:t>
      </w:r>
      <w:r>
        <w:t xml:space="preserve"> </w:t>
      </w:r>
      <w:r>
        <w:t xml:space="preserve">повысится чувства</w:t>
      </w:r>
      <w:r>
        <w:t xml:space="preserve"> ответственности за свою семью;</w:t>
      </w:r>
      <w:r>
        <w:rPr>
          <w:b/>
          <w:i/>
        </w:rPr>
      </w:r>
      <w:r>
        <w:rPr>
          <w:b/>
          <w:i/>
        </w:rPr>
      </w:r>
    </w:p>
    <w:p>
      <w:pPr>
        <w:pStyle w:val="1158"/>
      </w:pPr>
      <w:r>
        <w:t xml:space="preserve">Дети станут более самостоятельными, аккуратными и внимательные</w:t>
      </w:r>
      <w:r>
        <w:t xml:space="preserve"> в совместной работе.</w:t>
      </w:r>
      <w:r/>
    </w:p>
    <w:p>
      <w:pPr>
        <w:pStyle w:val="1158"/>
      </w:pPr>
      <w:r>
        <w:rPr>
          <w:shd w:val="clear" w:color="auto" w:fill="ffffff"/>
        </w:rPr>
        <w:t xml:space="preserve">Получат дальнейшие развития семейных ценностей</w:t>
      </w:r>
      <w:r>
        <w:rPr>
          <w:shd w:val="clear" w:color="auto" w:fill="ffffff"/>
        </w:rPr>
        <w:t xml:space="preserve">.</w:t>
      </w:r>
      <w:r/>
    </w:p>
    <w:p>
      <w:pPr>
        <w:jc w:val="both"/>
        <w:spacing w:line="240" w:lineRule="auto"/>
      </w:pPr>
      <w:r/>
      <w:r/>
    </w:p>
    <w:p>
      <w:pPr>
        <w:ind w:firstLine="0"/>
        <w:jc w:val="both"/>
        <w:spacing w:line="240" w:lineRule="auto"/>
      </w:pPr>
      <w:r/>
      <w:r/>
    </w:p>
    <w:p>
      <w:pPr>
        <w:jc w:val="both"/>
        <w:spacing w:line="240" w:lineRule="auto"/>
        <w:rPr>
          <w:b/>
          <w:bCs/>
        </w:rPr>
      </w:pPr>
      <w:r>
        <w:rPr>
          <w:b/>
          <w:bCs/>
        </w:rPr>
        <w:t xml:space="preserve">Раздел 2. Комплекс организационно-педагогических условий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line="240" w:lineRule="auto"/>
        <w:rPr>
          <w:rStyle w:val="1169"/>
          <w:bCs/>
          <w:i/>
        </w:rPr>
      </w:pPr>
      <w:r>
        <w:rPr>
          <w:rStyle w:val="1169"/>
          <w:i/>
          <w:iCs/>
        </w:rPr>
        <w:t xml:space="preserve">Календарный учебный график определяет количество учебных недель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и количество учебных дней, продолжительность каникул, даты начала и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окончания учебных периодов/этапов; определяет даты проведения занятия и</w:t>
      </w:r>
      <w:r>
        <w:rPr>
          <w:rStyle w:val="1169"/>
          <w:i/>
          <w:iCs/>
        </w:rPr>
        <w:t xml:space="preserve"> т.д.</w:t>
      </w:r>
      <w:r>
        <w:rPr>
          <w:rStyle w:val="1169"/>
          <w:i/>
          <w:iCs/>
        </w:rPr>
      </w:r>
      <w:r>
        <w:rPr>
          <w:rStyle w:val="1169"/>
          <w:i/>
          <w:iCs/>
        </w:rPr>
      </w:r>
    </w:p>
    <w:p>
      <w:pPr>
        <w:jc w:val="left"/>
        <w:spacing w:line="240" w:lineRule="auto"/>
        <w:rPr>
          <w:b/>
          <w:bCs/>
          <w:i/>
          <w:iCs/>
        </w:rPr>
      </w:pPr>
      <w:r>
        <w:rPr>
          <w:rStyle w:val="1169"/>
          <w:i/>
          <w:iCs/>
        </w:rPr>
        <w:t xml:space="preserve">Пример: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ind w:firstLine="0"/>
        <w:spacing w:line="240" w:lineRule="auto"/>
      </w:pPr>
      <w:r/>
      <w:r/>
    </w:p>
    <w:p>
      <w:pPr>
        <w:ind w:firstLine="0"/>
        <w:spacing w:line="240" w:lineRule="auto"/>
        <w:rPr>
          <w:b/>
          <w:lang w:eastAsia="en-US"/>
        </w:rPr>
      </w:pPr>
      <w:r>
        <w:rPr>
          <w:b/>
        </w:rPr>
        <w:t xml:space="preserve">2.1. Календарный учебный график</w:t>
      </w:r>
      <w:r>
        <w:rPr>
          <w:b/>
          <w:lang w:eastAsia="en-US"/>
        </w:rPr>
      </w:r>
      <w:r>
        <w:rPr>
          <w:b/>
          <w:lang w:eastAsia="en-US"/>
        </w:rPr>
      </w:r>
    </w:p>
    <w:tbl>
      <w:tblPr>
        <w:tblW w:w="9854" w:type="dxa"/>
        <w:tblInd w:w="-108" w:type="dxa"/>
        <w:tblCellMar>
          <w:top w:w="9" w:type="dxa"/>
          <w:right w:w="100" w:type="dxa"/>
        </w:tblCellMar>
        <w:tblLook w:val="04A0" w:firstRow="1" w:lastRow="0" w:firstColumn="1" w:lastColumn="0" w:noHBand="0" w:noVBand="1"/>
      </w:tblPr>
      <w:tblGrid>
        <w:gridCol w:w="4503"/>
        <w:gridCol w:w="5351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Сроки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 месяц </w:t>
            </w:r>
            <w:r/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Начало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 октября 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Окончание реализации программы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 ноября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Количество учебных недель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4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Количество учебных часов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16 часов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Выходные и праздничные дни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Программа не реализуется: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- суббота и воскресенье каждой учебной недели; 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- каникулярное время;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- государственные праздничные дни.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Режим занятий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Занятия проводятся 1 раз в неделю по 2 часа.</w:t>
            </w:r>
            <w:r/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Проведение промежуточного и итогового контроля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Промежуточный контроль проводится в процессе изучения тем, по итогам групповой работы.</w:t>
            </w:r>
            <w:r/>
          </w:p>
        </w:tc>
      </w:tr>
    </w:tbl>
    <w:p>
      <w:pPr>
        <w:jc w:val="both"/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spacing w:line="240" w:lineRule="auto"/>
      </w:pPr>
      <w:r>
        <w:t xml:space="preserve">Календарно-тематический план размещается в Приложении.</w:t>
      </w:r>
      <w:r/>
    </w:p>
    <w:p>
      <w:pPr>
        <w:jc w:val="both"/>
        <w:spacing w:line="240" w:lineRule="auto"/>
      </w:pPr>
      <w:r/>
      <w:r/>
    </w:p>
    <w:p>
      <w:pPr>
        <w:spacing w:line="240" w:lineRule="auto"/>
        <w:rPr>
          <w:rFonts w:eastAsia="Calibri"/>
          <w:b/>
          <w:lang w:eastAsia="en-US"/>
        </w:rPr>
      </w:pPr>
      <w:r>
        <w:rPr>
          <w:b/>
        </w:rPr>
        <w:t xml:space="preserve">2.2. Условия реализации программы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both"/>
        <w:spacing w:line="240" w:lineRule="auto"/>
      </w:pPr>
      <w:r>
        <w:t xml:space="preserve">Учебное помещение соответствует требованиям санитарных норм и правил, установленных Санитарными правилами (Постановлен</w:t>
      </w:r>
      <w:r>
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r/>
    </w:p>
    <w:p>
      <w:pPr>
        <w:jc w:val="both"/>
        <w:spacing w:line="240" w:lineRule="auto"/>
      </w:pPr>
      <w:r>
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</w:t>
      </w:r>
      <w:r>
        <w:t xml:space="preserve">, </w:t>
      </w:r>
      <w:r>
        <w:t xml:space="preserve">рабочее место педагога</w:t>
      </w:r>
      <w:r>
        <w:t xml:space="preserve">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Материально-техническое обеспечение:</w:t>
      </w:r>
      <w:r/>
    </w:p>
    <w:p>
      <w:pPr>
        <w:pStyle w:val="1158"/>
        <w:numPr>
          <w:ilvl w:val="0"/>
          <w:numId w:val="4"/>
        </w:numPr>
        <w:ind w:left="1276" w:right="0" w:hanging="567"/>
      </w:pPr>
      <w:r>
        <w:t xml:space="preserve">художественные </w:t>
      </w:r>
      <w:r>
        <w:t xml:space="preserve">наборы</w:t>
      </w:r>
      <w:r>
        <w:t xml:space="preserve"> какие именно? Что входит в набор?</w:t>
      </w:r>
      <w:r/>
    </w:p>
    <w:p>
      <w:pPr>
        <w:pStyle w:val="1158"/>
        <w:numPr>
          <w:ilvl w:val="0"/>
          <w:numId w:val="4"/>
        </w:numPr>
        <w:ind w:left="1276" w:right="0" w:hanging="567"/>
      </w:pPr>
      <w:r>
        <w:t xml:space="preserve">индивидуальный раздаточный материал. Что входит?</w:t>
      </w:r>
      <w:r/>
    </w:p>
    <w:p>
      <w:pPr>
        <w:ind w:left="1276" w:right="0" w:hanging="567"/>
        <w:jc w:val="both"/>
        <w:spacing w:line="240" w:lineRule="auto"/>
      </w:pPr>
      <w:r>
        <w:t xml:space="preserve">•</w:t>
      </w:r>
      <w:r>
        <w:tab/>
        <w:t xml:space="preserve">компьютер - __ шт.</w:t>
      </w:r>
      <w:r/>
    </w:p>
    <w:p>
      <w:pPr>
        <w:ind w:left="1276" w:right="0" w:hanging="567"/>
        <w:jc w:val="both"/>
        <w:spacing w:line="240" w:lineRule="auto"/>
      </w:pPr>
      <w:r>
        <w:t xml:space="preserve">•</w:t>
      </w:r>
      <w:r>
        <w:tab/>
        <w:t xml:space="preserve">принтер - __ шт.</w:t>
      </w:r>
      <w:r/>
    </w:p>
    <w:p>
      <w:pPr>
        <w:ind w:left="1276" w:right="0" w:hanging="567"/>
        <w:jc w:val="both"/>
        <w:spacing w:line="240" w:lineRule="auto"/>
      </w:pPr>
      <w:r>
        <w:t xml:space="preserve">•</w:t>
      </w:r>
      <w:r>
        <w:tab/>
        <w:t xml:space="preserve">мультимедиа-проектор - __ шт.</w:t>
      </w:r>
      <w:r/>
    </w:p>
    <w:p>
      <w:pPr>
        <w:jc w:val="both"/>
        <w:spacing w:line="240" w:lineRule="auto"/>
      </w:pPr>
      <w:r>
        <w:t xml:space="preserve">•</w:t>
      </w:r>
      <w:r>
        <w:t xml:space="preserve">       интерактивная доска - _шт.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Информационное обеспечение:</w:t>
      </w:r>
      <w:r/>
    </w:p>
    <w:p>
      <w:pPr>
        <w:ind w:left="0" w:right="0" w:firstLine="709"/>
        <w:jc w:val="both"/>
        <w:spacing w:line="240" w:lineRule="auto"/>
        <w:tabs>
          <w:tab w:val="left" w:pos="1276" w:leader="none"/>
        </w:tabs>
      </w:pPr>
      <w:r>
        <w:t xml:space="preserve">•</w:t>
      </w:r>
      <w:r>
        <w:tab/>
        <w:t xml:space="preserve">методические пособия;</w:t>
      </w:r>
      <w:r/>
    </w:p>
    <w:p>
      <w:pPr>
        <w:ind w:left="0" w:right="0" w:firstLine="709"/>
        <w:jc w:val="both"/>
        <w:spacing w:line="240" w:lineRule="auto"/>
        <w:tabs>
          <w:tab w:val="left" w:pos="1276" w:leader="none"/>
        </w:tabs>
      </w:pPr>
      <w:r>
        <w:t xml:space="preserve">•</w:t>
      </w:r>
      <w:r>
        <w:tab/>
        <w:t xml:space="preserve">дидактический материал (схемы, рисунки и т.д.);</w:t>
      </w:r>
      <w:r/>
    </w:p>
    <w:p>
      <w:pPr>
        <w:ind w:left="0" w:right="0" w:firstLine="709"/>
        <w:jc w:val="both"/>
        <w:spacing w:line="240" w:lineRule="auto"/>
        <w:tabs>
          <w:tab w:val="left" w:pos="1276" w:leader="none"/>
        </w:tabs>
      </w:pPr>
      <w:r>
        <w:t xml:space="preserve">•</w:t>
      </w:r>
      <w:r>
        <w:tab/>
        <w:t xml:space="preserve">литература: для педагога, для детей, для родителей.</w:t>
      </w:r>
      <w:r/>
    </w:p>
    <w:p>
      <w:pPr>
        <w:ind w:left="0" w:right="0" w:firstLine="709"/>
        <w:jc w:val="both"/>
        <w:spacing w:line="240" w:lineRule="auto"/>
        <w:tabs>
          <w:tab w:val="left" w:pos="1276" w:leader="none"/>
        </w:tabs>
      </w:pPr>
      <w:r>
        <w:t xml:space="preserve">•       видеофильмы.</w:t>
      </w:r>
      <w:r/>
    </w:p>
    <w:p>
      <w:pPr>
        <w:ind w:left="0" w:right="0" w:firstLine="709"/>
        <w:jc w:val="both"/>
        <w:spacing w:line="240" w:lineRule="auto"/>
        <w:tabs>
          <w:tab w:val="left" w:pos="1276" w:leader="none"/>
        </w:tabs>
      </w:pPr>
      <w:r>
        <w:t xml:space="preserve">•</w:t>
      </w:r>
      <w:r>
        <w:tab/>
        <w:t xml:space="preserve">презентации.</w:t>
      </w:r>
      <w:r/>
    </w:p>
    <w:p>
      <w:pPr>
        <w:ind w:left="0" w:right="0" w:firstLine="709"/>
        <w:jc w:val="both"/>
        <w:spacing w:line="240" w:lineRule="auto"/>
        <w:tabs>
          <w:tab w:val="left" w:pos="1276" w:leader="none"/>
        </w:tabs>
      </w:pPr>
      <w:r>
        <w:t xml:space="preserve">•</w:t>
      </w:r>
      <w:r>
        <w:tab/>
        <w:t xml:space="preserve">электронные ресурсы.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t xml:space="preserve">  Кадровое обеспечение:</w:t>
      </w:r>
      <w:r/>
    </w:p>
    <w:p>
      <w:pPr>
        <w:jc w:val="both"/>
        <w:spacing w:line="240" w:lineRule="auto"/>
      </w:pPr>
      <w:r>
        <w:t xml:space="preserve">Педагог, работающий по данной программе, соответствует квалификационным характеристикам должности «педагог дополнительного образования».</w:t>
      </w:r>
      <w:r/>
    </w:p>
    <w:p>
      <w:pPr>
        <w:jc w:val="both"/>
        <w:spacing w:line="240" w:lineRule="auto"/>
      </w:pPr>
      <w:r>
        <w:t xml:space="preserve">ФИО педагога, должность, стаж работы, образование, курсы повышения за последние три года</w:t>
      </w:r>
      <w:r>
        <w:t xml:space="preserve">.</w:t>
      </w:r>
      <w:r/>
    </w:p>
    <w:p>
      <w:pPr>
        <w:ind w:firstLine="0"/>
        <w:jc w:val="left"/>
        <w:spacing w:line="240" w:lineRule="auto"/>
      </w:pPr>
      <w:r/>
      <w:r/>
    </w:p>
    <w:p>
      <w:pPr>
        <w:spacing w:line="240" w:lineRule="auto"/>
        <w:rPr>
          <w:b/>
        </w:rPr>
      </w:pPr>
      <w:r>
        <w:rPr>
          <w:b/>
        </w:rPr>
        <w:t xml:space="preserve">2.3 Формы аттестации / контроля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  <w:rPr>
          <w:bCs/>
          <w:i/>
        </w:rPr>
      </w:pPr>
      <w:r>
        <w:rPr>
          <w:rStyle w:val="1169"/>
          <w:i/>
          <w:iCs/>
        </w:rPr>
        <w:t xml:space="preserve">Отражают достижение цели и задач,</w:t>
      </w:r>
      <w:r>
        <w:rPr>
          <w:rStyle w:val="1169"/>
          <w:i/>
          <w:iCs/>
        </w:rPr>
        <w:t xml:space="preserve"> специфичны для каждой программы, соответствуют формам, указанным в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учебном плане. Порядок проведения промежуточной аттестации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определяется в нормативном локальном акте ОДО.</w:t>
      </w:r>
      <w:r>
        <w:rPr>
          <w:i/>
          <w:iCs/>
        </w:rPr>
      </w:r>
    </w:p>
    <w:p>
      <w:pPr>
        <w:jc w:val="both"/>
        <w:spacing w:line="240" w:lineRule="auto"/>
        <w:rPr>
          <w:bCs/>
          <w:i/>
        </w:rPr>
      </w:pPr>
      <w:r>
        <w:rPr>
          <w:i/>
          <w:iCs/>
        </w:rPr>
        <w:t xml:space="preserve">Пример:</w:t>
      </w:r>
      <w:r>
        <w:rPr>
          <w:i/>
          <w:iCs/>
        </w:rPr>
      </w:r>
    </w:p>
    <w:p>
      <w:pPr>
        <w:jc w:val="both"/>
        <w:spacing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b/>
          <w:bCs/>
          <w:highlight w:val="none"/>
        </w:rPr>
      </w:pPr>
      <w:r>
        <w:rPr>
          <w:b/>
          <w:bCs/>
        </w:rPr>
        <w:t xml:space="preserve">Формы отслеживания и фиксации образовательных результатов.</w:t>
      </w:r>
      <w:r>
        <w:rPr>
          <w:b/>
          <w:bCs/>
        </w:rPr>
      </w:r>
    </w:p>
    <w:p>
      <w:pPr>
        <w:jc w:val="both"/>
        <w:spacing w:line="240" w:lineRule="auto"/>
      </w:pPr>
      <w:r>
        <w:t xml:space="preserve">Важнейшим звеном образовательной деятельности учащихся является контроль усвоения программы, который осуществляется в соответствии с Положени</w:t>
      </w:r>
      <w:r>
        <w:t xml:space="preserve">ем о формах и периодичности промежуточной аттестации учащихся. Используются итоговый и текущий контроль. Текущий контроль – осуществляется посредством наблюдения за деятельностью учащихся на каждом занятии, за качеством выполнения практических работ и пр. </w:t>
      </w:r>
      <w:r/>
    </w:p>
    <w:p>
      <w:pPr>
        <w:ind w:left="0" w:right="0" w:firstLine="567"/>
        <w:jc w:val="both"/>
        <w:spacing w:line="240" w:lineRule="auto"/>
      </w:pPr>
      <w:r>
        <w:t xml:space="preserve">Итоговый контроль включает вводную,  итоговую диагностику.  </w:t>
      </w:r>
      <w:r/>
      <w:r/>
      <w:r>
        <w:t xml:space="preserve">Формы</w:t>
      </w:r>
      <w:r>
        <w:t xml:space="preserve">: </w:t>
      </w:r>
      <w:r>
        <w:t xml:space="preserve">предъявление и демонстрация образовательных результатов, просмотр готовых работ</w:t>
      </w:r>
      <w:r>
        <w:t xml:space="preserve">;</w:t>
      </w:r>
      <w:r>
        <w:t xml:space="preserve"> </w:t>
      </w:r>
      <w:r>
        <w:rPr>
          <w:rFonts w:eastAsia="Times New Roman"/>
          <w:szCs w:val="22"/>
        </w:rPr>
        <w:t xml:space="preserve">тест; контрольные вопросы по теме;</w:t>
      </w:r>
      <w:r>
        <w:t xml:space="preserve"> ит</w:t>
      </w:r>
      <w:r>
        <w:t xml:space="preserve">оговая диагностика;</w:t>
      </w:r>
      <w:r>
        <w:t xml:space="preserve"> </w:t>
      </w:r>
      <w:r>
        <w:rPr>
          <w:rFonts w:eastAsia="Times New Roman"/>
          <w:szCs w:val="22"/>
        </w:rPr>
        <w:t xml:space="preserve">выставка.</w:t>
      </w:r>
      <w:r/>
      <w:r/>
      <w:r/>
      <w:r/>
      <w:r/>
      <w:r/>
      <w:r/>
    </w:p>
    <w:p>
      <w:pPr>
        <w:jc w:val="both"/>
        <w:spacing w:line="240" w:lineRule="auto"/>
      </w:pPr>
      <w:r>
        <w:t xml:space="preserve">При подведении итогов реализации программы заполняется индивидуальная диагностическая карта, в которой отслеживается качество освоения программы каждым учащимся. </w:t>
      </w:r>
      <w:r/>
    </w:p>
    <w:p>
      <w:pPr>
        <w:jc w:val="both"/>
        <w:spacing w:line="240" w:lineRule="auto"/>
        <w:rPr>
          <w:highlight w:val="none"/>
        </w:rPr>
      </w:pPr>
      <w:r>
        <w:t xml:space="preserve">Диагностика формирования умений, анализ успешности деятельности в достижении целей происходит с помощью выставок, обсуждений, просмотра готовых работ. </w:t>
      </w:r>
      <w:r/>
      <w:r>
        <w:t xml:space="preserve">Подведение итогов также проходит в таких формах, как беседа, групповая оценка работы, выставка работ, демонстрация работ. </w:t>
      </w:r>
      <w:r/>
      <w:r/>
    </w:p>
    <w:p>
      <w:pPr>
        <w:jc w:val="both"/>
        <w:spacing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spacing w:line="240" w:lineRule="auto"/>
        <w:rPr>
          <w:b/>
        </w:rPr>
      </w:pPr>
      <w:r>
        <w:rPr>
          <w:b/>
        </w:rPr>
        <w:t xml:space="preserve">2.4. Оценочные материалы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  <w:rPr>
          <w:rStyle w:val="1169"/>
          <w:bCs/>
          <w:i/>
        </w:rPr>
      </w:pPr>
      <w:r>
        <w:rPr>
          <w:rStyle w:val="1169"/>
          <w:i/>
          <w:iCs/>
        </w:rPr>
        <w:t xml:space="preserve">Это комплекс согласованных между собой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оценочных средств (комплект диагностических методик, заданий), критериев</w:t>
      </w:r>
      <w:r>
        <w:rPr>
          <w:rStyle w:val="1169"/>
          <w:i/>
          <w:iCs/>
        </w:rPr>
        <w:t xml:space="preserve"> их оценки, позволяющих определить достижение обучающимися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планируемых результатов (личностных, </w:t>
      </w:r>
      <w:r>
        <w:rPr>
          <w:rStyle w:val="1169"/>
          <w:i/>
          <w:iCs/>
        </w:rPr>
        <w:t xml:space="preserve">метапредметных</w:t>
      </w:r>
      <w:r>
        <w:rPr>
          <w:rStyle w:val="1169"/>
          <w:i/>
          <w:iCs/>
        </w:rPr>
        <w:t xml:space="preserve">, предметных,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компетенций).</w:t>
      </w:r>
      <w:r>
        <w:rPr>
          <w:rStyle w:val="1169"/>
          <w:i/>
          <w:iCs/>
        </w:rPr>
      </w:r>
      <w:r>
        <w:rPr>
          <w:rStyle w:val="1169"/>
          <w:i/>
          <w:iCs/>
        </w:rPr>
      </w:r>
    </w:p>
    <w:p>
      <w:pPr>
        <w:jc w:val="left"/>
        <w:spacing w:line="240" w:lineRule="auto"/>
        <w:rPr>
          <w:bCs/>
          <w:i/>
        </w:rPr>
      </w:pPr>
      <w:r>
        <w:rPr>
          <w:rStyle w:val="1169"/>
          <w:i/>
          <w:iCs/>
        </w:rPr>
        <w:t xml:space="preserve">Пример:</w:t>
      </w:r>
      <w:r>
        <w:rPr>
          <w:i/>
          <w:iCs/>
        </w:rPr>
      </w:r>
    </w:p>
    <w:p>
      <w:pPr>
        <w:jc w:val="both"/>
        <w:spacing w:line="240" w:lineRule="auto"/>
        <w:rPr>
          <w:rFonts w:eastAsia="Times New Roman"/>
        </w:rPr>
      </w:pPr>
      <w:r>
        <w:rPr>
          <w:rFonts w:eastAsia="Times New Roman"/>
          <w:szCs w:val="22"/>
          <w:highlight w:val="none"/>
        </w:rPr>
      </w:r>
      <w:r>
        <w:rPr>
          <w:rFonts w:eastAsia="Times New Roman"/>
          <w:szCs w:val="22"/>
          <w:highlight w:val="none"/>
        </w:rPr>
      </w:r>
    </w:p>
    <w:p>
      <w:pPr>
        <w:jc w:val="both"/>
        <w:spacing w:line="240" w:lineRule="auto"/>
        <w:rPr>
          <w:rFonts w:eastAsia="Times New Roman"/>
          <w:highlight w:val="none"/>
        </w:rPr>
      </w:pPr>
      <w:r>
        <w:rPr>
          <w:rFonts w:eastAsia="Times New Roman"/>
          <w:szCs w:val="22"/>
        </w:rPr>
        <w:t xml:space="preserve">При подведении итогов реализации программы заполняется индивидуальная диагностическая карта (размещена в Приложении), в которой отслеживается качество освоения программы каждым учащимся и производится выставка работ обучающихся.</w:t>
      </w:r>
      <w:r>
        <w:rPr>
          <w:rFonts w:eastAsia="Times New Roman"/>
          <w:szCs w:val="22"/>
        </w:rPr>
      </w:r>
      <w:r>
        <w:rPr>
          <w:rFonts w:eastAsia="Times New Roman"/>
          <w:highlight w:val="none"/>
        </w:rPr>
      </w:r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  <w:rPr>
          <w:b/>
        </w:rPr>
      </w:pPr>
      <w:r>
        <w:rPr>
          <w:b/>
        </w:rPr>
        <w:t xml:space="preserve">2.5. Методические материалы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  <w:rPr>
          <w:rStyle w:val="1169"/>
          <w:bCs/>
          <w:i/>
        </w:rPr>
      </w:pPr>
      <w:r>
        <w:rPr>
          <w:rStyle w:val="1169"/>
          <w:i/>
          <w:iCs/>
        </w:rPr>
        <w:t xml:space="preserve">Настоящий раздел представляет краткое описание общей методики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работы в соответствии с направленностью содержания и индивидуальными</w:t>
      </w:r>
      <w:r>
        <w:rPr>
          <w:rFonts w:ascii="TimesNewRomanPSMT" w:hAnsi="TimesNewRomanPSMT"/>
          <w:i/>
          <w:iCs/>
          <w:color w:val="000000"/>
        </w:rPr>
        <w:br/>
      </w:r>
      <w:r>
        <w:rPr>
          <w:rStyle w:val="1169"/>
          <w:i/>
          <w:iCs/>
        </w:rPr>
        <w:t xml:space="preserve">особенностями учащихся.</w:t>
      </w:r>
      <w:r>
        <w:rPr>
          <w:rStyle w:val="1169"/>
          <w:i/>
          <w:iCs/>
        </w:rPr>
      </w:r>
      <w:r>
        <w:rPr>
          <w:rStyle w:val="1169"/>
          <w:i/>
          <w:iCs/>
        </w:rPr>
      </w:r>
    </w:p>
    <w:p>
      <w:pPr>
        <w:jc w:val="left"/>
        <w:spacing w:line="240" w:lineRule="auto"/>
      </w:pPr>
      <w:r>
        <w:rPr>
          <w:rStyle w:val="1169"/>
          <w:i/>
          <w:iCs/>
        </w:rPr>
        <w:t xml:space="preserve">Пример:</w:t>
      </w:r>
      <w:r/>
    </w:p>
    <w:p>
      <w:pPr>
        <w:jc w:val="both"/>
        <w:spacing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t xml:space="preserve">Методика работы с детьми строится в направлении личностно-ориентированного подхода, делается акцент на творческую активность учащихся при выполнении заданий.</w:t>
      </w:r>
      <w:r/>
    </w:p>
    <w:p>
      <w:pPr>
        <w:jc w:val="both"/>
        <w:spacing w:line="240" w:lineRule="auto"/>
      </w:pPr>
      <w:r>
        <w:t xml:space="preserve">При реализации программы используются следующие </w:t>
      </w:r>
      <w:r>
        <w:rPr>
          <w:i/>
          <w:iCs/>
        </w:rPr>
        <w:t xml:space="preserve">методы обучения</w:t>
      </w:r>
      <w:r>
        <w:t xml:space="preserve"> (по источникам передачи и характеру восприятия информации):</w:t>
      </w:r>
      <w:r/>
    </w:p>
    <w:p>
      <w:pPr>
        <w:numPr>
          <w:ilvl w:val="0"/>
          <w:numId w:val="0"/>
        </w:numPr>
        <w:ind w:left="1495" w:firstLine="0"/>
        <w:jc w:val="left"/>
      </w:pPr>
      <w:r>
        <w:t xml:space="preserve">- словесные методы (рассказ, беседа); </w:t>
      </w:r>
      <w:r/>
    </w:p>
    <w:p>
      <w:pPr>
        <w:numPr>
          <w:ilvl w:val="0"/>
          <w:numId w:val="0"/>
        </w:numPr>
        <w:ind w:left="1495" w:firstLine="0"/>
        <w:jc w:val="left"/>
      </w:pPr>
      <w:r>
        <w:t xml:space="preserve">- </w:t>
      </w:r>
      <w:r>
        <w:t xml:space="preserve">наглядные</w:t>
      </w:r>
      <w:r>
        <w:t xml:space="preserve"> (показ, демонстрация и пр.); </w:t>
      </w:r>
      <w:r/>
    </w:p>
    <w:p>
      <w:pPr>
        <w:numPr>
          <w:ilvl w:val="0"/>
          <w:numId w:val="0"/>
        </w:numPr>
        <w:ind w:left="1495" w:firstLine="0"/>
        <w:jc w:val="left"/>
      </w:pPr>
      <w:r>
        <w:t xml:space="preserve">- </w:t>
      </w:r>
      <w:r>
        <w:t xml:space="preserve">практические</w:t>
      </w:r>
      <w:r>
        <w:t xml:space="preserve"> (самостоятельная творческая деятельность).</w:t>
      </w:r>
      <w:r/>
    </w:p>
    <w:p>
      <w:pPr>
        <w:jc w:val="both"/>
        <w:spacing w:line="240" w:lineRule="auto"/>
      </w:pPr>
      <w:r>
        <w:rPr>
          <w:i/>
          <w:iCs/>
        </w:rPr>
        <w:t xml:space="preserve">Формы организации проведения занятий</w:t>
      </w:r>
      <w:r>
        <w:t xml:space="preserve">. Основной формой организации проведения занятий с учётом возрастных психологических особенностей учащихся, целей и задач программы является практическое занятие.</w:t>
      </w:r>
      <w:r/>
    </w:p>
    <w:p>
      <w:pPr>
        <w:jc w:val="both"/>
        <w:spacing w:line="240" w:lineRule="auto"/>
      </w:pPr>
      <w:r>
        <w:t xml:space="preserve">Педагогические технологии, используемые при реализации программы.</w:t>
      </w:r>
      <w:r/>
    </w:p>
    <w:p>
      <w:pPr>
        <w:jc w:val="both"/>
        <w:spacing w:line="240" w:lineRule="auto"/>
      </w:pPr>
      <w:r>
        <w:t xml:space="preserve">В процессе реализации программы используются личностно-ориентированная, </w:t>
      </w:r>
      <w:r>
        <w:t xml:space="preserve">здоровьесберегающая</w:t>
      </w:r>
      <w:r>
        <w:t xml:space="preserve"> технологии, технология проектной деятельности и коллективного творчества, что способствует лучшему освоению материала программы, развитию технических способностей учащихся, </w:t>
      </w:r>
      <w:r>
        <w:t xml:space="preserve">метапредметных</w:t>
      </w:r>
      <w:r>
        <w:t xml:space="preserve"> компетенций и личностных качеств учащихся.</w:t>
      </w:r>
      <w:r/>
    </w:p>
    <w:p>
      <w:pPr>
        <w:jc w:val="both"/>
        <w:spacing w:line="240" w:lineRule="auto"/>
        <w:rPr>
          <w:i/>
          <w:iCs/>
        </w:rPr>
      </w:pPr>
      <w:r>
        <w:rPr>
          <w:i/>
          <w:iCs/>
        </w:rPr>
        <w:t xml:space="preserve">Алгоритм учебного занятия: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spacing w:line="240" w:lineRule="auto"/>
      </w:pPr>
      <w:r>
        <w:rPr>
          <w:i/>
          <w:iCs/>
        </w:rPr>
        <w:t xml:space="preserve">- </w:t>
      </w:r>
      <w:r>
        <w:t xml:space="preserve">организационный момент;</w:t>
      </w:r>
      <w:r/>
    </w:p>
    <w:p>
      <w:pPr>
        <w:jc w:val="both"/>
        <w:spacing w:line="240" w:lineRule="auto"/>
      </w:pPr>
      <w:r/>
      <w:r>
        <w:t xml:space="preserve">- знакомство учащихся с новым</w:t>
      </w:r>
      <w:r>
        <w:t xml:space="preserve"> теоретическим материалом/</w:t>
      </w:r>
      <w:r>
        <w:t xml:space="preserve">семейным праздником;</w:t>
      </w:r>
      <w:r/>
    </w:p>
    <w:p>
      <w:pPr>
        <w:jc w:val="both"/>
        <w:spacing w:line="240" w:lineRule="auto"/>
      </w:pPr>
      <w:r/>
      <w:r>
        <w:t xml:space="preserve">- просмотр последовательности выполнения работы;</w:t>
      </w:r>
      <w:r/>
    </w:p>
    <w:p>
      <w:pPr>
        <w:jc w:val="both"/>
        <w:spacing w:line="240" w:lineRule="auto"/>
      </w:pPr>
      <w:r/>
      <w:r>
        <w:t xml:space="preserve">- выполнение практического задания;</w:t>
      </w:r>
      <w:r/>
    </w:p>
    <w:p>
      <w:pPr>
        <w:jc w:val="both"/>
        <w:spacing w:line="240" w:lineRule="auto"/>
      </w:pPr>
      <w:r/>
      <w:r>
        <w:t xml:space="preserve">- рефлексия, подведение итогов: обсуждение выполненных работ, выставка.</w:t>
      </w:r>
      <w:r/>
      <w:r/>
    </w:p>
    <w:p>
      <w:pPr>
        <w:jc w:val="both"/>
        <w:spacing w:line="240" w:lineRule="auto"/>
      </w:pPr>
      <w:r>
        <w:t xml:space="preserve">Подведение итогов проходит в формах, как беседа, просмотр готовых работ.</w:t>
      </w:r>
      <w:r/>
    </w:p>
    <w:p>
      <w:pPr>
        <w:jc w:val="both"/>
        <w:spacing w:line="240" w:lineRule="auto"/>
        <w:rPr>
          <w:i/>
          <w:iCs/>
        </w:rPr>
      </w:pPr>
      <w:r>
        <w:rPr>
          <w:i/>
          <w:iCs/>
        </w:rPr>
        <w:t xml:space="preserve">Дидактические материалы:</w:t>
      </w:r>
      <w:r>
        <w:rPr>
          <w:i/>
          <w:iCs/>
        </w:rPr>
      </w:r>
      <w:r>
        <w:rPr>
          <w:i/>
          <w:iCs/>
        </w:rPr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7342"/>
      </w:tblGrid>
      <w:tr>
        <w:tblPrEx/>
        <w:trPr/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147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7342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Название наглядного пособия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147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734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Образцы готовых работ по нетрадиционным техникам </w:t>
            </w:r>
            <w:r>
              <w:t xml:space="preserve">декоративно</w:t>
            </w:r>
            <w:r>
              <w:t xml:space="preserve">-</w:t>
            </w:r>
            <w:r>
              <w:t xml:space="preserve">прикладного искусства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147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734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Образцы рисунков по нетрадиционным техникам рисования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147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734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Наглядное пособие «Способы получения изображения»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147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tcW w:w="7342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Картотека «Нетрадиционные техники рисования»</w:t>
            </w:r>
            <w:r/>
          </w:p>
        </w:tc>
      </w:tr>
    </w:tbl>
    <w:p>
      <w:pPr>
        <w:jc w:val="both"/>
        <w:spacing w:line="240" w:lineRule="auto"/>
        <w:rPr>
          <w:rStyle w:val="1155"/>
        </w:rPr>
      </w:pPr>
      <w:r>
        <w:rPr>
          <w:rStyle w:val="1155"/>
        </w:rPr>
      </w:r>
      <w:r>
        <w:rPr>
          <w:rStyle w:val="1155"/>
        </w:rPr>
      </w:r>
      <w:r>
        <w:rPr>
          <w:rStyle w:val="1155"/>
        </w:rPr>
      </w:r>
    </w:p>
    <w:p>
      <w:pPr>
        <w:spacing w:line="240" w:lineRule="auto"/>
        <w:rPr>
          <w:rStyle w:val="1155"/>
          <w:b/>
        </w:rPr>
      </w:pPr>
      <w:r>
        <w:rPr>
          <w:rStyle w:val="1155"/>
          <w:b/>
        </w:rPr>
        <w:t xml:space="preserve">2.6. Рабочая программа воспитания</w:t>
      </w:r>
      <w:r>
        <w:rPr>
          <w:rStyle w:val="1155"/>
          <w:b/>
        </w:rPr>
      </w:r>
      <w:r>
        <w:rPr>
          <w:rStyle w:val="1155"/>
          <w:b/>
        </w:rPr>
      </w:r>
    </w:p>
    <w:p>
      <w:pPr>
        <w:jc w:val="both"/>
        <w:spacing w:line="240" w:lineRule="auto"/>
        <w:rPr>
          <w:rStyle w:val="1169"/>
          <w:bCs/>
          <w:i/>
        </w:rPr>
      </w:pPr>
      <w:r>
        <w:rPr>
          <w:rStyle w:val="1169"/>
          <w:i/>
          <w:iCs/>
        </w:rPr>
        <w:t xml:space="preserve">Это описание воспитательной</w:t>
      </w:r>
      <w:r>
        <w:rPr>
          <w:rStyle w:val="1169"/>
          <w:i/>
          <w:iCs/>
        </w:rPr>
        <w:t xml:space="preserve"> деятельности, проводимой в ДОО, в соответствии с основным содержание </w:t>
      </w:r>
      <w:r>
        <w:rPr>
          <w:rStyle w:val="1169"/>
          <w:i/>
          <w:iCs/>
        </w:rPr>
        <w:t xml:space="preserve">дополнительной общеобразовательной программы. ЧТО через это</w:t>
      </w:r>
      <w:r>
        <w:rPr>
          <w:rStyle w:val="1169"/>
          <w:i/>
          <w:iCs/>
        </w:rPr>
        <w:t xml:space="preserve"> содержание мы можем изменить в воспитании </w:t>
      </w:r>
      <w:r>
        <w:rPr>
          <w:rStyle w:val="1169"/>
          <w:i/>
          <w:iCs/>
        </w:rPr>
        <w:t xml:space="preserve">обучающихся</w:t>
      </w:r>
      <w:r>
        <w:rPr>
          <w:rStyle w:val="1169"/>
          <w:i/>
          <w:iCs/>
        </w:rPr>
        <w:t xml:space="preserve">? Какие качества</w:t>
      </w:r>
      <w:r>
        <w:rPr>
          <w:rStyle w:val="1169"/>
          <w:i/>
          <w:iCs/>
        </w:rPr>
        <w:t xml:space="preserve"> личности, ценности, убеждения и установки сформировать? Какие условия</w:t>
      </w:r>
      <w:r>
        <w:rPr>
          <w:rStyle w:val="1169"/>
          <w:i/>
          <w:iCs/>
        </w:rPr>
        <w:t xml:space="preserve"> для этого имеются в </w:t>
      </w:r>
      <w:r>
        <w:rPr>
          <w:rStyle w:val="1169"/>
          <w:i/>
          <w:iCs/>
        </w:rPr>
        <w:t xml:space="preserve">ДОП</w:t>
      </w:r>
      <w:r>
        <w:rPr>
          <w:rStyle w:val="1169"/>
          <w:i/>
          <w:iCs/>
        </w:rPr>
        <w:t xml:space="preserve">? Какие направления воспитания более</w:t>
      </w:r>
      <w:r>
        <w:rPr>
          <w:rStyle w:val="1169"/>
          <w:i/>
          <w:iCs/>
        </w:rPr>
        <w:t xml:space="preserve"> целесообразно «выбрать»?</w:t>
      </w:r>
      <w:r>
        <w:rPr>
          <w:rStyle w:val="1169"/>
          <w:i/>
          <w:iCs/>
        </w:rPr>
      </w:r>
      <w:r>
        <w:rPr>
          <w:rStyle w:val="1169"/>
          <w:i/>
          <w:iCs/>
        </w:rPr>
      </w:r>
    </w:p>
    <w:p>
      <w:pPr>
        <w:jc w:val="left"/>
        <w:spacing w:line="240" w:lineRule="auto"/>
        <w:rPr>
          <w:rStyle w:val="1155"/>
          <w:b/>
          <w:i/>
          <w:iCs/>
        </w:rPr>
      </w:pPr>
      <w:r>
        <w:rPr>
          <w:rStyle w:val="1169"/>
          <w:i/>
          <w:iCs/>
        </w:rPr>
        <w:t xml:space="preserve">Пример:</w:t>
      </w:r>
      <w:r>
        <w:rPr>
          <w:rStyle w:val="1155"/>
          <w:b/>
          <w:i/>
          <w:iCs/>
        </w:rPr>
      </w:r>
      <w:r>
        <w:rPr>
          <w:rStyle w:val="1155"/>
          <w:b/>
          <w:i/>
          <w:iCs/>
        </w:rPr>
      </w:r>
    </w:p>
    <w:p>
      <w:pPr>
        <w:jc w:val="both"/>
        <w:spacing w:line="240" w:lineRule="auto"/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spacing w:line="240" w:lineRule="auto"/>
        <w:rPr>
          <w:highlight w:val="none"/>
        </w:rPr>
      </w:pPr>
      <w:r>
        <w:t xml:space="preserve">Цель воспитания: воспитание у </w:t>
      </w:r>
      <w:r>
        <w:t xml:space="preserve">обучающихся</w:t>
      </w:r>
      <w:r>
        <w:t xml:space="preserve"> уважения к </w:t>
      </w:r>
      <w:r>
        <w:rPr>
          <w:shd w:val="clear" w:color="auto" w:fill="ffffff"/>
        </w:rPr>
        <w:t xml:space="preserve">семейным ценностям, значимости семьи как основы гармоничной жизни человека.</w:t>
      </w:r>
      <w:r/>
    </w:p>
    <w:p>
      <w:pPr>
        <w:jc w:val="both"/>
        <w:spacing w:line="240" w:lineRule="auto"/>
      </w:pPr>
      <w:r>
        <w:t xml:space="preserve">Задачи:</w:t>
      </w:r>
      <w:r/>
    </w:p>
    <w:p>
      <w:pPr>
        <w:jc w:val="both"/>
        <w:spacing w:line="240" w:lineRule="auto"/>
      </w:pPr>
      <w:r>
        <w:t xml:space="preserve">1. Формировать у </w:t>
      </w:r>
      <w:r>
        <w:t xml:space="preserve">обучающихся</w:t>
      </w:r>
      <w:r>
        <w:t xml:space="preserve"> нравственные качества, способствующие ответственности за свою семью.</w:t>
      </w:r>
      <w:r/>
    </w:p>
    <w:p>
      <w:pPr>
        <w:jc w:val="both"/>
        <w:spacing w:line="240" w:lineRule="auto"/>
      </w:pPr>
      <w:r>
        <w:t xml:space="preserve">2. Развивать интерес к изучению </w:t>
      </w:r>
      <w:r>
        <w:rPr>
          <w:shd w:val="clear" w:color="auto" w:fill="ffffff"/>
        </w:rPr>
        <w:t xml:space="preserve">семейных традиций.</w:t>
      </w:r>
      <w:r/>
    </w:p>
    <w:p>
      <w:pPr>
        <w:jc w:val="both"/>
        <w:spacing w:line="240" w:lineRule="auto"/>
      </w:pPr>
      <w:r>
        <w:t xml:space="preserve">3. Формировать </w:t>
      </w:r>
      <w:r>
        <w:rPr>
          <w:shd w:val="clear" w:color="auto" w:fill="ffffff"/>
        </w:rPr>
        <w:t xml:space="preserve">представление о семейных ролях и гармоничных взаимоотношениях в семье</w:t>
      </w:r>
      <w:r/>
    </w:p>
    <w:p>
      <w:pPr>
        <w:jc w:val="both"/>
        <w:spacing w:line="240" w:lineRule="auto"/>
        <w:rPr>
          <w:highlight w:val="yellow"/>
        </w:rPr>
      </w:pPr>
      <w:r>
        <w:t xml:space="preserve">4. Повысить устойчивый интерес к семейным праздникам и традициям.</w:t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spacing w:line="240" w:lineRule="auto"/>
        <w:rPr>
          <w:b/>
          <w:i/>
        </w:rPr>
      </w:pPr>
      <w:r>
        <w:t xml:space="preserve">Основно</w:t>
      </w:r>
      <w:r>
        <w:t xml:space="preserve">й формой воспитания является учебное занятие, в ходе которого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 О</w:t>
      </w:r>
      <w:r>
        <w:rPr>
          <w:shd w:val="clear" w:color="auto" w:fill="ffffff"/>
        </w:rPr>
        <w:t xml:space="preserve">бучающихся знакомятся с базовыми понятиями, раскрывающими смыслы, ценности и нормы семейной жизни; изучают семейные традиции, происходит формирование представлений о семейных ролях и гармоничных взаимоотношениях в семье; социокультурных семейных ценностей,</w:t>
      </w:r>
      <w:r>
        <w:t xml:space="preserve"> ответственности за свою семью.</w:t>
      </w:r>
      <w:r>
        <w:rPr>
          <w:b/>
          <w:i/>
        </w:rPr>
      </w:r>
      <w:r>
        <w:rPr>
          <w:b/>
          <w:i/>
        </w:rPr>
      </w:r>
    </w:p>
    <w:p>
      <w:pPr>
        <w:jc w:val="both"/>
        <w:spacing w:line="240" w:lineRule="auto"/>
      </w:pPr>
      <w:r>
        <w:t xml:space="preserve">Участие в коллективной творческой деятельности способствует формированию у обучающихся гражданской позиции, норм поведения, нравственных качеств: подготовка поздравительной открытки, рисунков, выполнение творческих работ в различных техниках.</w:t>
      </w:r>
      <w:r/>
    </w:p>
    <w:p>
      <w:pPr>
        <w:jc w:val="both"/>
        <w:spacing w:line="240" w:lineRule="auto"/>
      </w:pPr>
      <w:r>
        <w:t xml:space="preserve">Практическая совместная деятельность детей (дети и родители) по изготовлению творческих поделок способствуют усвоению и применению правил поведения и коммуникации, к членам своей семьи.</w:t>
      </w:r>
      <w:r/>
    </w:p>
    <w:p>
      <w:pPr>
        <w:jc w:val="both"/>
        <w:spacing w:line="240" w:lineRule="auto"/>
      </w:pPr>
      <w:r>
        <w:t xml:space="preserve">Итоговые мероприятия – выставка </w:t>
      </w:r>
      <w:r>
        <w:t xml:space="preserve">работ-способствуют</w:t>
      </w:r>
      <w:r>
        <w:t xml:space="preserve"> закреплению успеха, коммуникативные умения, ответственность, благоприятно воздействуют на эмоциональную сферу ребенка.</w:t>
      </w:r>
      <w:r/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  <w:rPr>
          <w:color w:val="ff0000"/>
        </w:rPr>
      </w:pPr>
      <w:r>
        <w:t xml:space="preserve">Методы воспитания</w:t>
      </w:r>
      <w:r>
        <w:t xml:space="preserve">: </w:t>
      </w:r>
      <w:r>
        <w:rPr>
          <w:i/>
          <w:iCs/>
        </w:rPr>
        <w:t xml:space="preserve">заполнить</w:t>
      </w:r>
      <w:r>
        <w:rPr>
          <w:i/>
          <w:iCs/>
        </w:rPr>
        <w:t xml:space="preserve">.</w:t>
      </w:r>
      <w:r>
        <w:rPr>
          <w:i/>
          <w:iCs/>
          <w:color w:val="ff0000"/>
        </w:rPr>
      </w:r>
      <w:r>
        <w:rPr>
          <w:color w:val="ff0000"/>
        </w:rPr>
      </w:r>
    </w:p>
    <w:p>
      <w:pPr>
        <w:jc w:val="both"/>
        <w:spacing w:line="240" w:lineRule="auto"/>
        <w:rPr>
          <w:bCs/>
          <w:i/>
        </w:rPr>
      </w:pPr>
      <w:r>
        <w:t xml:space="preserve">Направления воспитания:</w:t>
      </w:r>
      <w:r>
        <w:t xml:space="preserve"> </w:t>
      </w:r>
      <w:r>
        <w:rPr>
          <w:i/>
          <w:iCs/>
        </w:rPr>
        <w:t xml:space="preserve">заполнить</w:t>
      </w:r>
      <w:r>
        <w:rPr>
          <w:i/>
          <w:iCs/>
        </w:rPr>
        <w:t xml:space="preserve">.</w:t>
      </w:r>
      <w:r>
        <w:rPr>
          <w:i/>
          <w:iCs/>
        </w:rPr>
      </w:r>
    </w:p>
    <w:p>
      <w:pPr>
        <w:jc w:val="both"/>
        <w:spacing w:line="240" w:lineRule="auto"/>
      </w:pPr>
      <w:r/>
      <w:r/>
    </w:p>
    <w:p>
      <w:pPr>
        <w:jc w:val="both"/>
        <w:spacing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40" w:lineRule="auto"/>
        <w:rPr>
          <w:highlight w:val="none"/>
        </w:rPr>
      </w:pPr>
      <w:r>
        <w:t xml:space="preserve">Планируемые результаты:</w:t>
      </w:r>
      <w:r>
        <w:t xml:space="preserve"> </w:t>
      </w:r>
      <w:r/>
    </w:p>
    <w:p>
      <w:pPr>
        <w:jc w:val="both"/>
        <w:spacing w:line="240" w:lineRule="auto"/>
      </w:pPr>
      <w:r>
        <w:t xml:space="preserve">1. У </w:t>
      </w:r>
      <w:r>
        <w:t xml:space="preserve">обучающихся</w:t>
      </w:r>
      <w:r>
        <w:t xml:space="preserve"> сформируются нравственные качества, способствующие ответственности за свою семью.</w:t>
      </w:r>
      <w:r/>
    </w:p>
    <w:p>
      <w:pPr>
        <w:jc w:val="both"/>
        <w:spacing w:line="240" w:lineRule="auto"/>
      </w:pPr>
      <w:r>
        <w:t xml:space="preserve">2. У детей разовьется интерес к изучению </w:t>
      </w:r>
      <w:r>
        <w:rPr>
          <w:shd w:val="clear" w:color="auto" w:fill="ffffff"/>
        </w:rPr>
        <w:t xml:space="preserve">семейных традиций.</w:t>
      </w:r>
      <w:r/>
    </w:p>
    <w:p>
      <w:pPr>
        <w:jc w:val="both"/>
        <w:spacing w:line="240" w:lineRule="auto"/>
      </w:pPr>
      <w:r>
        <w:t xml:space="preserve">3. </w:t>
      </w:r>
      <w:r>
        <w:t xml:space="preserve">У</w:t>
      </w:r>
      <w:r>
        <w:t xml:space="preserve"> обучающихся сформируются </w:t>
      </w:r>
      <w:r>
        <w:rPr>
          <w:shd w:val="clear" w:color="auto" w:fill="ffffff"/>
        </w:rPr>
        <w:t xml:space="preserve">представление о семейных ролях и гармоничных взаимоотношениях в семье.</w:t>
      </w:r>
      <w:r/>
    </w:p>
    <w:p>
      <w:pPr>
        <w:jc w:val="both"/>
        <w:spacing w:line="269" w:lineRule="auto"/>
      </w:pPr>
      <w:r>
        <w:t xml:space="preserve">4. У детей повысится устойчивый интерес к семейным праздникам и традициям.</w:t>
      </w:r>
      <w:r/>
    </w:p>
    <w:p>
      <w:pPr>
        <w:jc w:val="both"/>
        <w:spacing w:line="240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firstLine="0"/>
        <w:spacing w:line="240" w:lineRule="auto"/>
        <w:rPr>
          <w:b/>
        </w:rPr>
      </w:pPr>
      <w:r>
        <w:rPr>
          <w:b/>
        </w:rPr>
        <w:t xml:space="preserve">2.7. Календарный план воспитательной работы</w:t>
      </w:r>
      <w:r>
        <w:rPr>
          <w:b/>
        </w:rPr>
      </w:r>
      <w:r>
        <w:rPr>
          <w:b/>
        </w:rPr>
      </w:r>
    </w:p>
    <w:tbl>
      <w:tblPr>
        <w:tblStyle w:val="1153"/>
        <w:tblW w:w="0" w:type="auto"/>
        <w:tblInd w:w="-318" w:type="dxa"/>
        <w:tblLook w:val="04A0" w:firstRow="1" w:lastRow="0" w:firstColumn="1" w:lastColumn="0" w:noHBand="0" w:noVBand="1"/>
      </w:tblPr>
      <w:tblGrid>
        <w:gridCol w:w="1035"/>
        <w:gridCol w:w="4309"/>
        <w:gridCol w:w="2787"/>
        <w:gridCol w:w="1757"/>
      </w:tblGrid>
      <w:tr>
        <w:tblPrEx/>
        <w:trPr/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№№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4309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Название мероприятия</w:t>
            </w:r>
            <w:r/>
          </w:p>
        </w:tc>
        <w:tc>
          <w:tcPr>
            <w:tcW w:w="2787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Форма проведения</w:t>
            </w:r>
            <w:r/>
          </w:p>
        </w:tc>
        <w:tc>
          <w:tcPr>
            <w:tcW w:w="1757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Сроки проведения</w:t>
            </w:r>
            <w:r/>
          </w:p>
        </w:tc>
      </w:tr>
      <w:tr>
        <w:tblPrEx/>
        <w:trPr/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1.</w:t>
            </w:r>
            <w:r/>
          </w:p>
        </w:tc>
        <w:tc>
          <w:tcPr>
            <w:tcW w:w="430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Международный день пожилых людей. Акция по чествованию многопоколенных семей «Просто дарите радость</w:t>
            </w:r>
            <w:r>
              <w:t xml:space="preserve">!</w:t>
            </w:r>
            <w:r>
              <w:t xml:space="preserve">»</w:t>
            </w:r>
            <w:r/>
          </w:p>
        </w:tc>
        <w:tc>
          <w:tcPr>
            <w:tcW w:w="27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Акция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октябрь</w:t>
            </w:r>
            <w:r/>
          </w:p>
        </w:tc>
      </w:tr>
      <w:tr>
        <w:tblPrEx/>
        <w:trPr/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2. </w:t>
            </w:r>
            <w:r/>
          </w:p>
        </w:tc>
        <w:tc>
          <w:tcPr>
            <w:tcW w:w="430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День бабушек и дедушек. Мастер-класс «Бабушкин сундучок»</w:t>
            </w:r>
            <w:r/>
          </w:p>
        </w:tc>
        <w:tc>
          <w:tcPr>
            <w:tcW w:w="27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Коллективное творческое дело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октябрь</w:t>
            </w:r>
            <w:r/>
          </w:p>
        </w:tc>
      </w:tr>
      <w:tr>
        <w:tblPrEx/>
        <w:trPr/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3.</w:t>
            </w:r>
            <w:r/>
          </w:p>
        </w:tc>
        <w:tc>
          <w:tcPr>
            <w:tcW w:w="430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Знакомство с праздником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День отца</w:t>
            </w:r>
            <w:r/>
          </w:p>
          <w:p>
            <w:pPr>
              <w:ind w:firstLine="0"/>
              <w:jc w:val="both"/>
              <w:spacing w:line="240" w:lineRule="auto"/>
            </w:pPr>
            <w:r>
              <w:t xml:space="preserve">Коллективное творчество «Папа может!»</w:t>
            </w:r>
            <w:r/>
          </w:p>
        </w:tc>
        <w:tc>
          <w:tcPr>
            <w:tcW w:w="27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Коллективное творческое дело 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октябрь</w:t>
            </w:r>
            <w:r/>
          </w:p>
        </w:tc>
      </w:tr>
      <w:tr>
        <w:tblPrEx/>
        <w:trPr/>
        <w:tc>
          <w:tcPr>
            <w:tcW w:w="1035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4.</w:t>
            </w:r>
            <w:r/>
          </w:p>
        </w:tc>
        <w:tc>
          <w:tcPr>
            <w:tcW w:w="4309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День матери в России</w:t>
            </w:r>
            <w:r>
              <w:t xml:space="preserve">:</w:t>
            </w:r>
            <w:r>
              <w:t xml:space="preserve"> рисунок портрета в нетрадиционной технике «Мама, я люблю тебя!»</w:t>
            </w:r>
            <w:r/>
          </w:p>
        </w:tc>
        <w:tc>
          <w:tcPr>
            <w:tcW w:w="27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Мастер – класс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</w:pPr>
            <w:r>
              <w:t xml:space="preserve">ноябрь</w:t>
            </w:r>
            <w:r/>
          </w:p>
        </w:tc>
      </w:tr>
    </w:tbl>
    <w:p>
      <w:pPr>
        <w:jc w:val="both"/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  <w:rPr>
          <w:b/>
        </w:rPr>
      </w:pPr>
      <w:r>
        <w:rPr>
          <w:b/>
        </w:rPr>
        <w:t xml:space="preserve">3. Список литературы</w:t>
      </w:r>
      <w:r>
        <w:rPr>
          <w:b/>
        </w:rPr>
      </w:r>
      <w:r>
        <w:rPr>
          <w:b/>
        </w:rPr>
      </w:r>
    </w:p>
    <w:p>
      <w:pPr>
        <w:jc w:val="both"/>
        <w:spacing w:line="240" w:lineRule="auto"/>
        <w:rPr>
          <w:rStyle w:val="1169"/>
          <w:rFonts w:ascii="Times New Roman" w:hAnsi="Times New Roman"/>
          <w:i/>
          <w:iCs/>
        </w:rPr>
      </w:pPr>
      <w:r>
        <w:rPr>
          <w:rStyle w:val="1169"/>
          <w:rFonts w:ascii="Times New Roman" w:hAnsi="Times New Roman"/>
          <w:i/>
          <w:iCs/>
        </w:rPr>
        <w:t xml:space="preserve">Заключительный пункт программы.</w:t>
      </w:r>
      <w:r>
        <w:rPr>
          <w:rStyle w:val="1169"/>
          <w:rFonts w:ascii="Times New Roman" w:hAnsi="Times New Roman"/>
          <w:i/>
          <w:iCs/>
        </w:rPr>
        <w:t xml:space="preserve"> Список литературы оформляется </w:t>
      </w:r>
      <w:r>
        <w:rPr>
          <w:rStyle w:val="1170"/>
          <w:rFonts w:ascii="Times New Roman" w:hAnsi="Times New Roman"/>
          <w:i/>
          <w:iCs/>
        </w:rPr>
        <w:t xml:space="preserve">по алфавиту и в соответствии с ГОСТ.</w:t>
      </w:r>
      <w:r>
        <w:rPr>
          <w:i/>
          <w:iCs/>
          <w:color w:val="000000"/>
        </w:rPr>
        <w:br/>
      </w:r>
      <w:r>
        <w:rPr>
          <w:rStyle w:val="1169"/>
          <w:rFonts w:ascii="Times New Roman" w:hAnsi="Times New Roman"/>
          <w:i/>
          <w:iCs/>
        </w:rPr>
        <w:t xml:space="preserve">Включаемые в список издания должны отвечать современности. Для</w:t>
      </w:r>
      <w:r>
        <w:rPr>
          <w:i/>
          <w:iCs/>
          <w:color w:val="000000"/>
        </w:rPr>
        <w:br/>
      </w:r>
      <w:r>
        <w:rPr>
          <w:rStyle w:val="1169"/>
          <w:rFonts w:ascii="Times New Roman" w:hAnsi="Times New Roman"/>
          <w:i/>
          <w:iCs/>
        </w:rPr>
        <w:t xml:space="preserve">оформления ссылок на электронные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e w:val="1169"/>
          <w:rFonts w:ascii="Times New Roman" w:hAnsi="Times New Roman"/>
          <w:i/>
          <w:iCs/>
        </w:rPr>
        <w:t xml:space="preserve">указании ссылок на электронные ресурсы обязательно указывается дата</w:t>
      </w:r>
      <w:r>
        <w:rPr>
          <w:i/>
          <w:iCs/>
          <w:color w:val="000000"/>
        </w:rPr>
        <w:br/>
      </w:r>
      <w:r>
        <w:rPr>
          <w:rStyle w:val="1169"/>
          <w:rFonts w:ascii="Times New Roman" w:hAnsi="Times New Roman"/>
          <w:i/>
          <w:iCs/>
        </w:rPr>
        <w:t xml:space="preserve">последнего обращения.</w:t>
      </w:r>
      <w:r>
        <w:rPr>
          <w:rStyle w:val="1169"/>
          <w:rFonts w:ascii="Times New Roman" w:hAnsi="Times New Roman"/>
          <w:i/>
          <w:iCs/>
        </w:rPr>
      </w:r>
      <w:r>
        <w:rPr>
          <w:rStyle w:val="1169"/>
          <w:rFonts w:ascii="Times New Roman" w:hAnsi="Times New Roman"/>
          <w:i/>
          <w:iCs/>
        </w:rPr>
      </w:r>
      <w:r>
        <w:rPr>
          <w:rFonts w:ascii="Times New Roman" w:hAnsi="Times New Roman"/>
          <w:i/>
          <w:iCs/>
        </w:rPr>
      </w:r>
      <w:r>
        <w:rPr>
          <w:rStyle w:val="1169"/>
          <w:rFonts w:ascii="Times New Roman" w:hAnsi="Times New Roman"/>
          <w:i/>
          <w:iCs/>
        </w:rPr>
      </w:r>
      <w:r>
        <w:rPr>
          <w:rStyle w:val="1169"/>
          <w:rFonts w:ascii="Times New Roman" w:hAnsi="Times New Roman"/>
          <w:i/>
          <w:iCs/>
        </w:rPr>
      </w:r>
      <w:r>
        <w:rPr>
          <w:rStyle w:val="1169"/>
          <w:rFonts w:ascii="Times New Roman" w:hAnsi="Times New Roman"/>
          <w:i/>
          <w:iCs/>
        </w:rPr>
      </w:r>
    </w:p>
    <w:p>
      <w:pPr>
        <w:ind w:left="720" w:firstLine="0"/>
        <w:jc w:val="left"/>
        <w:keepLines/>
        <w:keepNext/>
        <w:spacing w:line="240" w:lineRule="auto"/>
        <w:rPr>
          <w:rFonts w:eastAsia="Helvetica Neue"/>
          <w:b/>
          <w:i/>
          <w:iCs/>
        </w:rPr>
        <w:outlineLvl w:val="0"/>
      </w:pPr>
      <w:r>
        <w:rPr>
          <w:rFonts w:eastAsia="Helvetica Neue"/>
          <w:b w:val="0"/>
          <w:bCs w:val="0"/>
          <w:i/>
          <w:iCs/>
        </w:rPr>
        <w:t xml:space="preserve">Пример</w:t>
      </w:r>
      <w:r>
        <w:rPr>
          <w:rFonts w:eastAsia="Helvetica Neue"/>
          <w:b w:val="0"/>
          <w:bCs w:val="0"/>
          <w:i/>
          <w:iCs/>
        </w:rPr>
        <w:t xml:space="preserve">:</w:t>
      </w:r>
      <w:r>
        <w:rPr>
          <w:rFonts w:eastAsia="Helvetica Neue"/>
          <w:b/>
          <w:i/>
          <w:iCs/>
        </w:rPr>
      </w:r>
      <w:r>
        <w:rPr>
          <w:rFonts w:eastAsia="Helvetica Neue"/>
          <w:b/>
          <w:i/>
          <w:iCs/>
        </w:rPr>
      </w:r>
    </w:p>
    <w:p>
      <w:pPr>
        <w:ind w:firstLine="720"/>
        <w:spacing w:line="240" w:lineRule="auto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</w:r>
      <w:r>
        <w:rPr>
          <w:rFonts w:eastAsia="Times New Roman"/>
          <w:b/>
          <w:i/>
          <w:color w:val="000000"/>
        </w:rPr>
      </w:r>
      <w:r>
        <w:rPr>
          <w:rFonts w:eastAsia="Times New Roman"/>
          <w:b/>
          <w:i/>
          <w:color w:val="000000"/>
        </w:rPr>
      </w:r>
    </w:p>
    <w:p>
      <w:pPr>
        <w:jc w:val="both"/>
        <w:spacing w:line="240" w:lineRule="auto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 xml:space="preserve">Нормативные документы:</w:t>
      </w:r>
      <w:r>
        <w:rPr>
          <w:rFonts w:eastAsia="Times New Roman"/>
          <w:b/>
          <w:bCs/>
          <w:i/>
        </w:rPr>
      </w:r>
      <w:r>
        <w:rPr>
          <w:rFonts w:eastAsia="Times New Roman"/>
          <w:b/>
          <w:bCs/>
          <w:i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Arial Unicode MS"/>
        </w:rPr>
        <w:t xml:space="preserve"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Arial Unicode MS"/>
        </w:rPr>
        <w:t xml:space="preserve">Указ Президента Российской Федерации от 21.07.2020 «О национальных целях развития РФ на период до 2030 года».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Arial Unicode MS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Arial Unicode MS"/>
        </w:rPr>
        <w:t xml:space="preserve">Федеральный закон от 29.12.2012 № 273-ФЗ «Об образовании в Российской Федерации».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Arial Unicode MS"/>
        </w:rPr>
        <w:t xml:space="preserve"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Times New Roman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Times New Roman"/>
          <w:lang w:eastAsia="en-US"/>
        </w:rPr>
        <w:t xml:space="preserve">Постановл</w:t>
      </w:r>
      <w:r>
        <w:rPr>
          <w:rFonts w:eastAsia="Times New Roman"/>
          <w:lang w:eastAsia="en-US"/>
        </w:rPr>
        <w:t xml:space="preserve">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Times New Roman"/>
          <w:lang w:eastAsia="en-US"/>
        </w:rPr>
        <w:t xml:space="preserve"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Times New Roman"/>
          <w:lang w:eastAsia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numPr>
          <w:ilvl w:val="0"/>
          <w:numId w:val="7"/>
        </w:numPr>
        <w:jc w:val="both"/>
        <w:spacing w:line="240" w:lineRule="auto"/>
        <w:tabs>
          <w:tab w:val="left" w:pos="1134" w:leader="none"/>
        </w:tabs>
        <w:rPr>
          <w:rFonts w:eastAsia="Arial Unicode MS"/>
        </w:rPr>
      </w:pPr>
      <w:r>
        <w:rPr>
          <w:rFonts w:eastAsia="Arial Unicode MS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Fonts w:eastAsia="Arial Unicode MS"/>
        </w:rPr>
      </w:r>
      <w:r>
        <w:rPr>
          <w:rFonts w:eastAsia="Arial Unicode MS"/>
        </w:rPr>
      </w:r>
    </w:p>
    <w:p>
      <w:pPr>
        <w:ind w:firstLine="0"/>
        <w:jc w:val="both"/>
        <w:spacing w:line="240" w:lineRule="auto"/>
        <w:rPr>
          <w:rFonts w:eastAsia="Arial Unicode MS"/>
          <w:i/>
        </w:rPr>
      </w:pPr>
      <w:r>
        <w:rPr>
          <w:rFonts w:eastAsia="Arial Unicode MS"/>
          <w:i/>
        </w:rPr>
        <w:t xml:space="preserve">При необходимости, список добавляется</w:t>
      </w:r>
      <w:r>
        <w:rPr>
          <w:rFonts w:eastAsia="Arial Unicode MS"/>
          <w:i/>
        </w:rPr>
      </w:r>
      <w:r>
        <w:rPr>
          <w:rFonts w:eastAsia="Arial Unicode MS"/>
          <w:i/>
        </w:rPr>
      </w:r>
    </w:p>
    <w:p>
      <w:pPr>
        <w:jc w:val="both"/>
        <w:spacing w:line="240" w:lineRule="auto"/>
        <w:shd w:val="clear" w:color="auto" w:fill="ffffff"/>
        <w:rPr>
          <w:rFonts w:eastAsia="Arial Unicode MS"/>
          <w:b/>
          <w:bCs/>
          <w:i/>
        </w:rPr>
      </w:pPr>
      <w:r>
        <w:rPr>
          <w:rFonts w:eastAsia="Arial Unicode MS"/>
          <w:b/>
          <w:bCs/>
          <w:i/>
        </w:rPr>
      </w:r>
      <w:r>
        <w:rPr>
          <w:rFonts w:eastAsia="Arial Unicode MS"/>
          <w:b/>
          <w:bCs/>
          <w:i/>
        </w:rPr>
      </w:r>
      <w:r>
        <w:rPr>
          <w:rFonts w:eastAsia="Arial Unicode MS"/>
          <w:b/>
          <w:bCs/>
          <w:i/>
        </w:rPr>
      </w:r>
    </w:p>
    <w:p>
      <w:pPr>
        <w:ind w:firstLine="284"/>
        <w:jc w:val="left"/>
        <w:spacing w:line="240" w:lineRule="auto"/>
        <w:shd w:val="clear" w:color="auto" w:fill="ffffff"/>
        <w:rPr>
          <w:rFonts w:eastAsia="Helvetica Neue"/>
          <w:b/>
          <w:i/>
        </w:rPr>
      </w:pPr>
      <w:r>
        <w:rPr>
          <w:rFonts w:eastAsia="Arial Unicode MS"/>
          <w:b/>
          <w:bCs/>
          <w:i/>
        </w:rPr>
        <w:t xml:space="preserve">Литература для педагогов:</w:t>
      </w:r>
      <w:r>
        <w:rPr>
          <w:rFonts w:eastAsia="Helvetica Neue"/>
          <w:b/>
          <w:i/>
        </w:rPr>
      </w:r>
      <w:r>
        <w:rPr>
          <w:rFonts w:eastAsia="Helvetica Neue"/>
          <w:b/>
          <w:i/>
        </w:rPr>
      </w:r>
    </w:p>
    <w:p>
      <w:pPr>
        <w:ind w:firstLine="284"/>
        <w:jc w:val="left"/>
        <w:spacing w:line="240" w:lineRule="auto"/>
        <w:rPr>
          <w:rFonts w:eastAsia="Helvetica Neue"/>
          <w:i/>
        </w:rPr>
      </w:pPr>
      <w:r>
        <w:rPr>
          <w:rFonts w:eastAsia="Helvetica Neue"/>
          <w:i/>
        </w:rPr>
        <w:t xml:space="preserve">добавить</w:t>
      </w:r>
      <w:r>
        <w:rPr>
          <w:rFonts w:eastAsia="Helvetica Neue"/>
          <w:i/>
        </w:rPr>
      </w:r>
      <w:r>
        <w:rPr>
          <w:rFonts w:eastAsia="Helvetica Neue"/>
          <w:i/>
        </w:rPr>
      </w:r>
    </w:p>
    <w:p>
      <w:pPr>
        <w:ind w:firstLine="284"/>
        <w:jc w:val="left"/>
        <w:spacing w:line="240" w:lineRule="auto"/>
        <w:rPr>
          <w:rFonts w:eastAsia="Helvetica Neue"/>
          <w:b/>
          <w:i/>
        </w:rPr>
      </w:pPr>
      <w:r>
        <w:rPr>
          <w:rFonts w:eastAsia="Helvetica Neue"/>
          <w:b/>
          <w:i/>
        </w:rPr>
      </w:r>
      <w:r>
        <w:rPr>
          <w:rFonts w:eastAsia="Helvetica Neue"/>
          <w:b/>
          <w:i/>
        </w:rPr>
      </w:r>
      <w:r>
        <w:rPr>
          <w:rFonts w:eastAsia="Helvetica Neue"/>
          <w:b/>
          <w:i/>
        </w:rPr>
      </w:r>
    </w:p>
    <w:p>
      <w:pPr>
        <w:ind w:firstLine="284"/>
        <w:jc w:val="left"/>
        <w:spacing w:line="240" w:lineRule="auto"/>
        <w:rPr>
          <w:rFonts w:eastAsia="Helvetica Neue"/>
          <w:i/>
        </w:rPr>
      </w:pPr>
      <w:r>
        <w:rPr>
          <w:rFonts w:eastAsia="Helvetica Neue"/>
          <w:b/>
          <w:i/>
        </w:rPr>
        <w:t xml:space="preserve">Литература для </w:t>
      </w:r>
      <w:r>
        <w:rPr>
          <w:rFonts w:eastAsia="Helvetica Neue"/>
          <w:b/>
          <w:i/>
        </w:rPr>
        <w:t xml:space="preserve">обучающихся</w:t>
      </w:r>
      <w:r>
        <w:rPr>
          <w:rFonts w:eastAsia="Helvetica Neue"/>
          <w:i/>
        </w:rPr>
        <w:t xml:space="preserve">:</w:t>
      </w:r>
      <w:r>
        <w:rPr>
          <w:rFonts w:eastAsia="Helvetica Neue"/>
          <w:i/>
        </w:rPr>
      </w:r>
      <w:r>
        <w:rPr>
          <w:rFonts w:eastAsia="Helvetica Neue"/>
          <w:i/>
        </w:rPr>
      </w:r>
    </w:p>
    <w:p>
      <w:pPr>
        <w:ind w:firstLine="284"/>
        <w:jc w:val="left"/>
        <w:spacing w:line="240" w:lineRule="auto"/>
        <w:rPr>
          <w:rFonts w:eastAsia="Helvetica Neue"/>
          <w:i/>
        </w:rPr>
      </w:pPr>
      <w:r>
        <w:rPr>
          <w:rFonts w:eastAsia="Helvetica Neue"/>
          <w:i/>
        </w:rPr>
        <w:t xml:space="preserve">добавить</w:t>
      </w:r>
      <w:r>
        <w:rPr>
          <w:rFonts w:eastAsia="Helvetica Neue"/>
          <w:i/>
        </w:rPr>
      </w:r>
      <w:r>
        <w:rPr>
          <w:rFonts w:eastAsia="Helvetica Neue"/>
          <w:i/>
        </w:rPr>
      </w:r>
    </w:p>
    <w:p>
      <w:pPr>
        <w:ind w:firstLine="0"/>
        <w:jc w:val="left"/>
        <w:spacing w:line="268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</w:r>
      <w:r>
        <w:rPr>
          <w:rFonts w:eastAsia="Times New Roman"/>
          <w:i/>
          <w:iCs/>
        </w:rPr>
      </w:r>
      <w:r>
        <w:rPr>
          <w:rFonts w:eastAsia="Times New Roman"/>
          <w:i/>
          <w:iCs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284" w:firstLine="0"/>
        <w:jc w:val="left"/>
        <w:spacing w:line="268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4. </w:t>
      </w:r>
      <w:r>
        <w:rPr>
          <w:rFonts w:eastAsia="Times New Roman"/>
          <w:b/>
        </w:rPr>
        <w:t xml:space="preserve">Приложение</w:t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left="0" w:right="0" w:firstLine="709"/>
        <w:jc w:val="both"/>
        <w:spacing w:line="268" w:lineRule="auto"/>
        <w:rPr>
          <w:rFonts w:eastAsia="Times New Roman"/>
        </w:rPr>
      </w:pPr>
      <w:r>
        <w:rPr>
          <w:rFonts w:eastAsia="Times New Roman"/>
        </w:rPr>
        <w:t xml:space="preserve">В Приложении должны быть размещены: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0" w:right="0" w:firstLine="709"/>
        <w:jc w:val="both"/>
        <w:spacing w:line="268" w:lineRule="auto"/>
        <w:rPr>
          <w:rFonts w:eastAsia="Times New Roman"/>
        </w:rPr>
      </w:pPr>
      <w:r>
        <w:rPr>
          <w:rFonts w:eastAsia="Times New Roman"/>
        </w:rPr>
        <w:t xml:space="preserve">- календарный учебный график на учебную группу (см. форму в Методических рекомендациях)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0" w:right="0" w:firstLine="709"/>
        <w:jc w:val="both"/>
        <w:spacing w:line="268" w:lineRule="auto"/>
        <w:rPr>
          <w:rFonts w:eastAsia="Times New Roman"/>
        </w:rPr>
      </w:pPr>
      <w:r>
        <w:rPr>
          <w:rFonts w:eastAsia="Times New Roman"/>
        </w:rPr>
        <w:t xml:space="preserve">- оценочные материалы (вопросы, тесты, опросы, листы наблюдений и др.)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0" w:firstLine="0"/>
        <w:jc w:val="left"/>
        <w:spacing w:line="268" w:lineRule="auto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left="709" w:firstLine="0"/>
        <w:jc w:val="left"/>
        <w:spacing w:line="268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Пример:</w:t>
      </w:r>
      <w:r>
        <w:rPr>
          <w:rFonts w:eastAsia="Times New Roman"/>
          <w:i/>
          <w:iCs/>
        </w:rPr>
      </w:r>
      <w:r>
        <w:rPr>
          <w:rFonts w:eastAsia="Times New Roman"/>
          <w:i/>
          <w:iCs/>
        </w:rPr>
      </w:r>
    </w:p>
    <w:p>
      <w:pPr>
        <w:ind w:firstLine="0"/>
        <w:jc w:val="both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firstLine="0"/>
        <w:jc w:val="right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Приложение </w:t>
      </w:r>
      <w:r>
        <w:rPr>
          <w:rFonts w:eastAsia="Times New Roman"/>
          <w:b/>
        </w:rPr>
        <w:t xml:space="preserve">1</w:t>
      </w:r>
      <w:r>
        <w:rPr>
          <w:rFonts w:eastAsia="Times New Roman"/>
          <w:b/>
        </w:rPr>
      </w:r>
    </w:p>
    <w:p>
      <w:pPr>
        <w:ind w:firstLine="0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firstLine="0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Приложение 1. Календарный учебный график</w:t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jc w:val="right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457"/>
        <w:gridCol w:w="1761"/>
        <w:gridCol w:w="750"/>
        <w:gridCol w:w="3187"/>
        <w:gridCol w:w="1988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ind w:firstLine="0"/>
              <w:jc w:val="right"/>
              <w:spacing w:line="240" w:lineRule="auto"/>
              <w:rPr>
                <w:rFonts w:eastAsia="Times New Roman"/>
              </w:rPr>
            </w:pPr>
            <w:r>
              <w:rPr>
                <w:b/>
              </w:rPr>
              <w:t xml:space="preserve">№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п</w:t>
            </w:r>
            <w:r>
              <w:rPr>
                <w:rFonts w:eastAsia="Times New Roman"/>
                <w:b/>
              </w:rPr>
              <w:t xml:space="preserve">/п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spacing w:val="-1"/>
              </w:rPr>
              <w:t xml:space="preserve">Дата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spacing w:val="-1"/>
              </w:rPr>
              <w:t xml:space="preserve">Форма занятия</w:t>
            </w:r>
            <w:r>
              <w:rPr>
                <w:rFonts w:eastAsia="Times New Roman"/>
                <w:b/>
              </w:rPr>
              <w:t xml:space="preserve">/ очно или дистанционно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Кол-во часов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spacing w:val="-1"/>
              </w:rPr>
              <w:t xml:space="preserve">Тема занятия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spacing w:val="-1"/>
              </w:rPr>
              <w:t xml:space="preserve">Форма контроля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jc w:val="lef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02.09.2024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Введение</w:t>
            </w:r>
            <w:r>
              <w:rPr>
                <w:rFonts w:eastAsia="Times New Roman"/>
              </w:rPr>
              <w:t xml:space="preserve">.О</w:t>
            </w:r>
            <w:r>
              <w:rPr>
                <w:rFonts w:eastAsia="Times New Roman"/>
              </w:rPr>
              <w:t xml:space="preserve">знакомительная</w:t>
            </w:r>
            <w:r>
              <w:rPr>
                <w:rFonts w:eastAsia="Times New Roman"/>
              </w:rPr>
              <w:t xml:space="preserve"> беседа «Расскажи о себе и своих семейных традициях».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Вводная диагностика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 xml:space="preserve">Тест. Заполнение диагностических карт (вводная диагностика)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06.09.2024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с праздником «День пожилого человека».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Просмотр готовых работ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09.09.2024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с праздником «День отца».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Просмотр готовых работ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13.09.2024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с праздником «День матери».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Контрольные вопросы по темам.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16.09.2024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с праздником «День Дочери».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Просмотр готовых работ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20.09.2024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с праздником «День Сыновей».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Просмотр готовых работ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23.09.2024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с праздником «День защиты детей».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t xml:space="preserve">Конкурс работ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jc w:val="righ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27.09.2024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Практическое занятие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Подведение итогов 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Выставка.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Итоговая диагностика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456" w:type="dxa"/>
            <w:textDirection w:val="lrTb"/>
            <w:noWrap w:val="false"/>
          </w:tcPr>
          <w:p>
            <w:pPr>
              <w:ind w:firstLine="0"/>
              <w:jc w:val="righ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45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761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ИТОГО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750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16ч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3187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198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ind w:firstLine="0"/>
        <w:jc w:val="right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  <w:t xml:space="preserve">Приложение 2</w:t>
      </w:r>
      <w:r>
        <w:rPr>
          <w:rFonts w:eastAsia="Times New Roman"/>
          <w:b/>
        </w:rPr>
      </w:r>
    </w:p>
    <w:p>
      <w:pPr>
        <w:ind w:firstLine="0"/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highlight w:val="none"/>
        </w:rPr>
      </w:r>
      <w:r>
        <w:rPr>
          <w:rFonts w:eastAsia="Times New Roman"/>
          <w:b/>
          <w:highlight w:val="none"/>
        </w:rPr>
      </w:r>
    </w:p>
    <w:p>
      <w:pPr>
        <w:ind w:firstLine="0"/>
        <w:spacing w:line="240" w:lineRule="auto"/>
        <w:rPr>
          <w:rFonts w:eastAsia="Times New Roman"/>
          <w:b/>
          <w:bCs/>
          <w:highlight w:val="none"/>
        </w:rPr>
      </w:pPr>
      <w:r>
        <w:rPr>
          <w:rFonts w:eastAsia="Times New Roman"/>
          <w:b/>
        </w:rPr>
        <w:t xml:space="preserve">Приложение 2. Оценочные материалы</w:t>
      </w:r>
      <w:r>
        <w:rPr>
          <w:rFonts w:eastAsia="Times New Roman"/>
          <w:b/>
        </w:rPr>
      </w:r>
      <w:r>
        <w:rPr>
          <w:rFonts w:eastAsia="Times New Roman"/>
          <w:b/>
          <w:bCs/>
          <w:highlight w:val="none"/>
        </w:rPr>
      </w:r>
    </w:p>
    <w:p>
      <w:pPr>
        <w:ind w:firstLine="0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firstLine="0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Диагностическая карта</w:t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ind w:firstLine="0"/>
        <w:jc w:val="left"/>
        <w:spacing w:line="240" w:lineRule="auto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556"/>
        <w:gridCol w:w="992"/>
        <w:gridCol w:w="861"/>
        <w:gridCol w:w="850"/>
        <w:gridCol w:w="709"/>
        <w:gridCol w:w="709"/>
        <w:gridCol w:w="567"/>
        <w:gridCol w:w="567"/>
        <w:gridCol w:w="567"/>
        <w:gridCol w:w="1276"/>
      </w:tblGrid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1" w:type="dxa"/>
            <w:vMerge w:val="restar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b/>
              </w:rPr>
              <w:t xml:space="preserve">№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556" w:type="dxa"/>
            <w:vMerge w:val="restart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Фамилия,</w: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</w:r>
          </w:p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имя учащегося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4121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Показатели к диагностической карте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701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Итого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Общая оценка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1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556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spacing w:after="200"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99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5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55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99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5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55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99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5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7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55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992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850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709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67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127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jc w:val="left"/>
        <w:spacing w:line="240" w:lineRule="auto"/>
        <w:tabs>
          <w:tab w:val="left" w:pos="861" w:leader="none"/>
        </w:tabs>
        <w:rPr>
          <w:rFonts w:eastAsia="Times New Roman"/>
          <w:b/>
        </w:rPr>
      </w:pPr>
      <w:r>
        <w:rPr>
          <w:rFonts w:eastAsia="Times New Roman"/>
          <w:b/>
        </w:rPr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jc w:val="left"/>
        <w:spacing w:line="240" w:lineRule="auto"/>
        <w:tabs>
          <w:tab w:val="left" w:pos="861" w:leader="none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Показатели к диагностической карте:</w:t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numPr>
          <w:ilvl w:val="0"/>
          <w:numId w:val="17"/>
        </w:numPr>
        <w:jc w:val="left"/>
        <w:spacing w:after="0" w:afterAutospacing="0" w:line="240" w:lineRule="auto"/>
        <w:rPr>
          <w:rFonts w:eastAsia="Times New Roman"/>
        </w:rPr>
      </w:pPr>
      <w:r>
        <w:rPr>
          <w:rFonts w:eastAsia="Times New Roman"/>
        </w:rPr>
        <w:t xml:space="preserve">самостоятельность выполнения работы 1-3 балла;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numPr>
          <w:ilvl w:val="0"/>
          <w:numId w:val="17"/>
        </w:numPr>
        <w:jc w:val="left"/>
        <w:spacing w:after="0" w:afterAutospacing="0" w:line="240" w:lineRule="auto"/>
        <w:rPr>
          <w:rFonts w:eastAsia="Times New Roman"/>
        </w:rPr>
      </w:pPr>
      <w:r>
        <w:rPr>
          <w:rFonts w:eastAsia="Times New Roman"/>
        </w:rPr>
        <w:t xml:space="preserve">аккуратность и качество исполнения 1-3 балла;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numPr>
          <w:ilvl w:val="0"/>
          <w:numId w:val="17"/>
        </w:numPr>
        <w:jc w:val="left"/>
        <w:spacing w:after="0" w:afterAutospacing="0" w:line="240" w:lineRule="auto"/>
        <w:rPr>
          <w:rFonts w:eastAsia="Times New Roman"/>
        </w:rPr>
      </w:pPr>
      <w:r>
        <w:rPr>
          <w:rFonts w:eastAsia="Times New Roman"/>
        </w:rPr>
        <w:t xml:space="preserve">использование приемов нетрадиционных техник в рисовании 1-3 балла;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numPr>
          <w:ilvl w:val="0"/>
          <w:numId w:val="17"/>
        </w:numPr>
        <w:jc w:val="left"/>
        <w:spacing w:after="0" w:afterAutospacing="0" w:line="240" w:lineRule="auto"/>
        <w:rPr>
          <w:rFonts w:eastAsia="Times New Roman"/>
        </w:rPr>
      </w:pPr>
      <w:r>
        <w:rPr>
          <w:rFonts w:eastAsia="Times New Roman"/>
        </w:rPr>
        <w:t xml:space="preserve">правильный выбор нетрадиционной техники 1-3 балла;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numPr>
          <w:ilvl w:val="0"/>
          <w:numId w:val="17"/>
        </w:numPr>
        <w:jc w:val="left"/>
        <w:spacing w:after="0" w:afterAutospacing="0" w:line="240" w:lineRule="auto"/>
        <w:rPr>
          <w:rFonts w:eastAsia="Times New Roman"/>
        </w:rPr>
      </w:pPr>
      <w:r>
        <w:rPr>
          <w:rFonts w:eastAsia="Times New Roman"/>
        </w:rPr>
        <w:t xml:space="preserve">интерес к творческой деятельности 1-3 балла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left"/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Критерии к диагностической карте:</w:t>
      </w:r>
      <w:r>
        <w:rPr>
          <w:rFonts w:eastAsia="Times New Roman"/>
          <w:b/>
        </w:rPr>
      </w:r>
      <w:r>
        <w:rPr>
          <w:rFonts w:eastAsia="Times New Roman"/>
          <w:b/>
        </w:rPr>
      </w:r>
    </w:p>
    <w:p>
      <w:pPr>
        <w:numPr>
          <w:ilvl w:val="0"/>
          <w:numId w:val="18"/>
        </w:numPr>
        <w:jc w:val="both"/>
        <w:spacing w:after="200"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b/>
          <w:shd w:val="clear" w:color="auto" w:fill="ffffff"/>
        </w:rPr>
        <w:t xml:space="preserve">высокий уровень </w:t>
      </w:r>
      <w:r>
        <w:rPr>
          <w:rFonts w:eastAsia="Times New Roman"/>
          <w:shd w:val="clear" w:color="auto" w:fill="ffffff"/>
        </w:rPr>
        <w:t xml:space="preserve">– учащийся умеет художественно мыслить и выполняет практические задания с элементами творчества, умеет смешивать </w:t>
      </w:r>
      <w:r>
        <w:rPr>
          <w:rFonts w:eastAsia="Times New Roman"/>
          <w:shd w:val="clear" w:color="auto" w:fill="ffffff"/>
        </w:rPr>
        <w:t xml:space="preserve">цвета, работает с художественными материалами самостоятельно. Владеет знаниями об основах нетрадиционных техник. Развиты навыки самоконтроля, самооценки и имеется устойчивый интерес к творческой деятельности в течение всего обучения (3 балла);</w:t>
      </w:r>
      <w:r>
        <w:rPr>
          <w:rFonts w:eastAsia="Times New Roman"/>
          <w:shd w:val="clear" w:color="auto" w:fill="ffffff"/>
        </w:rPr>
      </w:r>
      <w:r>
        <w:rPr>
          <w:rFonts w:eastAsia="Times New Roman"/>
          <w:shd w:val="clear" w:color="auto" w:fill="ffffff"/>
        </w:rPr>
      </w:r>
    </w:p>
    <w:p>
      <w:pPr>
        <w:numPr>
          <w:ilvl w:val="0"/>
          <w:numId w:val="18"/>
        </w:numPr>
        <w:jc w:val="both"/>
        <w:spacing w:after="200"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b/>
          <w:shd w:val="clear" w:color="auto" w:fill="ffffff"/>
        </w:rPr>
        <w:t xml:space="preserve">средний уровень</w:t>
      </w:r>
      <w:r>
        <w:rPr>
          <w:rFonts w:eastAsia="Times New Roman"/>
          <w:shd w:val="clear" w:color="auto" w:fill="ffffff"/>
        </w:rPr>
        <w:t xml:space="preserve"> – учащийся смешивает цвета с подсказками педаг</w:t>
      </w:r>
      <w:r>
        <w:rPr>
          <w:rFonts w:eastAsia="Times New Roman"/>
          <w:shd w:val="clear" w:color="auto" w:fill="ffffff"/>
        </w:rPr>
        <w:t xml:space="preserve">ога, работает с художественными материалами с помощью педагога, в основном, выполняет задания на основе образца. Слабо развиты навыки самоконтроля, самооценки. Имеется устойчивый интерес к творческой деятельности в течение большей части обучения (2 балла);</w:t>
      </w:r>
      <w:r>
        <w:rPr>
          <w:rFonts w:eastAsia="Times New Roman"/>
          <w:shd w:val="clear" w:color="auto" w:fill="ffffff"/>
        </w:rPr>
      </w:r>
      <w:r>
        <w:rPr>
          <w:rFonts w:eastAsia="Times New Roman"/>
          <w:shd w:val="clear" w:color="auto" w:fill="ffffff"/>
        </w:rPr>
      </w:r>
    </w:p>
    <w:p>
      <w:pPr>
        <w:numPr>
          <w:ilvl w:val="0"/>
          <w:numId w:val="18"/>
        </w:numPr>
        <w:jc w:val="both"/>
        <w:spacing w:after="200" w:line="240" w:lineRule="auto"/>
        <w:rPr>
          <w:rFonts w:eastAsia="Times New Roman"/>
          <w:b/>
          <w:shd w:val="clear" w:color="auto" w:fill="ffffff"/>
        </w:rPr>
      </w:pPr>
      <w:r>
        <w:rPr>
          <w:rFonts w:eastAsia="Times New Roman"/>
          <w:b/>
          <w:shd w:val="clear" w:color="auto" w:fill="ffffff"/>
        </w:rPr>
        <w:t xml:space="preserve">низкий уровень</w:t>
      </w:r>
      <w:r>
        <w:rPr>
          <w:rFonts w:eastAsia="Times New Roman"/>
          <w:shd w:val="clear" w:color="auto" w:fill="ffffff"/>
        </w:rPr>
        <w:t xml:space="preserve"> – учащийся смешивает цвета только с помощью подсказок педагога, испытывает серьезные затруднения при р</w:t>
      </w:r>
      <w:r>
        <w:rPr>
          <w:rFonts w:eastAsia="Times New Roman"/>
          <w:shd w:val="clear" w:color="auto" w:fill="ffffff"/>
        </w:rPr>
        <w:t xml:space="preserve">аботе с художественными материалами, в состоянии выполнять лишь простейшие практические задания педагога и работает только по образцу. Навыки самоконтроля, самооценки не развиты. Имеется интерес к творческой деятельности только в начале обучения (1 балл). </w:t>
      </w:r>
      <w:r>
        <w:rPr>
          <w:rFonts w:eastAsia="Times New Roman"/>
          <w:b/>
          <w:shd w:val="clear" w:color="auto" w:fill="ffffff"/>
        </w:rPr>
      </w:r>
      <w:r>
        <w:rPr>
          <w:rFonts w:eastAsia="Times New Roman"/>
          <w:b/>
          <w:shd w:val="clear" w:color="auto" w:fill="ffffff"/>
        </w:rPr>
      </w:r>
      <w:r>
        <w:rPr>
          <w:rFonts w:eastAsia="Times New Roman"/>
          <w:i/>
        </w:rPr>
      </w:r>
      <w:r>
        <w:rPr>
          <w:rFonts w:eastAsia="Times New Roman"/>
          <w:i/>
        </w:rPr>
      </w:r>
      <w:r>
        <w:rPr>
          <w:rFonts w:eastAsia="Times New Roman"/>
          <w:i/>
        </w:rPr>
      </w:r>
      <w:r>
        <w:rPr>
          <w:rFonts w:eastAsia="Times New Roman"/>
          <w:b/>
          <w:shd w:val="clear" w:color="auto" w:fill="ffffff"/>
        </w:rPr>
      </w:r>
    </w:p>
    <w:p>
      <w:pPr>
        <w:ind w:firstLine="0"/>
        <w:jc w:val="left"/>
        <w:spacing w:line="240" w:lineRule="auto"/>
        <w:rPr>
          <w:rFonts w:eastAsia="Times New Roman"/>
          <w:i/>
        </w:rPr>
      </w:pPr>
      <w:r>
        <w:rPr>
          <w:rFonts w:eastAsia="Times New Roman"/>
          <w:i/>
        </w:rPr>
        <w:t xml:space="preserve">Общая оценка:</w:t>
      </w:r>
      <w:r>
        <w:rPr>
          <w:rFonts w:eastAsia="Times New Roman"/>
          <w:i/>
        </w:rPr>
      </w:r>
      <w:r>
        <w:rPr>
          <w:rFonts w:eastAsia="Times New Roman"/>
          <w:i/>
        </w:rPr>
      </w:r>
    </w:p>
    <w:p>
      <w:pPr>
        <w:ind w:firstLine="0"/>
        <w:jc w:val="left"/>
        <w:spacing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высокий уровень</w:t>
      </w:r>
      <w:r>
        <w:rPr>
          <w:rFonts w:eastAsia="Times New Roman"/>
        </w:rPr>
        <w:t xml:space="preserve"> (15-12 баллов)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jc w:val="left"/>
        <w:spacing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средний уровень</w:t>
      </w:r>
      <w:r>
        <w:rPr>
          <w:rFonts w:eastAsia="Times New Roman"/>
        </w:rPr>
        <w:t xml:space="preserve"> (12-7 баллов)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jc w:val="left"/>
        <w:spacing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низкий уровень</w:t>
      </w:r>
      <w:r>
        <w:rPr>
          <w:rFonts w:eastAsia="Times New Roman"/>
        </w:rPr>
        <w:t xml:space="preserve"> (6 и менее баллов)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jc w:val="center"/>
        <w:spacing w:line="240" w:lineRule="auto"/>
        <w:shd w:val="clear" w:color="auto" w:fill="ffffff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Паспорт </w:t>
      </w:r>
      <w:r>
        <w:rPr>
          <w:rFonts w:eastAsia="Times New Roman"/>
          <w:b/>
          <w:color w:val="000000"/>
          <w:szCs w:val="24"/>
        </w:rPr>
        <w:t xml:space="preserve">краткосрочной</w:t>
      </w:r>
      <w:r>
        <w:rPr>
          <w:rFonts w:eastAsia="Times New Roman"/>
          <w:b/>
          <w:color w:val="000000"/>
          <w:szCs w:val="24"/>
        </w:rPr>
        <w:t xml:space="preserve"> дополнительной</w:t>
      </w: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</w:p>
    <w:p>
      <w:pPr>
        <w:ind w:firstLine="0"/>
        <w:jc w:val="center"/>
        <w:spacing w:line="240" w:lineRule="auto"/>
        <w:shd w:val="clear" w:color="auto" w:fill="ffffff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 общеобразовательной программы </w:t>
      </w: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</w:p>
    <w:p>
      <w:pPr>
        <w:ind w:firstLine="0"/>
        <w:jc w:val="center"/>
        <w:spacing w:line="240" w:lineRule="auto"/>
        <w:shd w:val="clear" w:color="auto" w:fill="ffffff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«Семейные праздники в России» для Навигатора </w:t>
      </w: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color w:val="000000"/>
          <w:szCs w:val="24"/>
        </w:rPr>
      </w:r>
    </w:p>
    <w:p>
      <w:pPr>
        <w:ind w:firstLine="0"/>
        <w:jc w:val="center"/>
        <w:spacing w:line="240" w:lineRule="auto"/>
        <w:shd w:val="clear" w:color="auto" w:fill="ffffff"/>
        <w:rPr>
          <w:rFonts w:eastAsia="Times New Roman"/>
          <w:b/>
          <w:bCs/>
          <w:color w:val="000000"/>
          <w:highlight w:val="none"/>
        </w:rPr>
      </w:pPr>
      <w:r>
        <w:rPr>
          <w:rFonts w:eastAsia="Times New Roman"/>
          <w:b/>
          <w:color w:val="000000"/>
          <w:szCs w:val="24"/>
        </w:rPr>
        <w:t xml:space="preserve">дополнительного образования</w:t>
      </w:r>
      <w:r>
        <w:rPr>
          <w:rFonts w:eastAsia="Times New Roman"/>
          <w:b/>
          <w:color w:val="000000"/>
          <w:szCs w:val="24"/>
        </w:rPr>
      </w:r>
      <w:r>
        <w:rPr>
          <w:rFonts w:eastAsia="Times New Roman"/>
          <w:b/>
          <w:bCs/>
          <w:color w:val="000000"/>
          <w:highlight w:val="none"/>
        </w:rPr>
      </w:r>
    </w:p>
    <w:p>
      <w:pPr>
        <w:ind w:firstLine="0"/>
        <w:jc w:val="center"/>
        <w:spacing w:line="240" w:lineRule="auto"/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  <w:szCs w:val="24"/>
          <w:highlight w:val="none"/>
        </w:rPr>
      </w:r>
      <w:r>
        <w:rPr>
          <w:rFonts w:eastAsia="Times New Roman"/>
          <w:b/>
          <w:color w:val="000000"/>
          <w:szCs w:val="24"/>
          <w:highlight w:val="none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2551"/>
        <w:gridCol w:w="6238"/>
      </w:tblGrid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contextualSpacing/>
              <w:jc w:val="left"/>
              <w:spacing w:after="20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Полное наименование программы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Дополнительная общеобразовательная общеразвивающая программа  «Семейные праздники в России»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contextualSpacing/>
              <w:jc w:val="left"/>
              <w:spacing w:after="20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Публичное наименование программы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Краткосрочная программа «Семейные праздники в России»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contextualSpacing/>
              <w:jc w:val="left"/>
              <w:spacing w:after="20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Краткое описание программы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Программа способствует актуализации  доброго начала, развитию духовно-нравственного потенциала и </w:t>
            </w:r>
            <w:r>
              <w:rPr>
                <w:rFonts w:eastAsia="Times New Roman"/>
                <w:color w:val="000000"/>
              </w:rPr>
              <w:t xml:space="preserve">отвечает на вопрос какую роль несет</w:t>
            </w:r>
            <w:r>
              <w:rPr>
                <w:rFonts w:eastAsia="Times New Roman"/>
                <w:color w:val="000000"/>
              </w:rPr>
              <w:t xml:space="preserve"> в себе каждый член семьи и семья для ребенка.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contextualSpacing/>
              <w:jc w:val="left"/>
              <w:spacing w:after="20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Адресат программы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обучающиеся</w:t>
            </w:r>
            <w:r>
              <w:rPr>
                <w:rFonts w:eastAsia="Times New Roman"/>
                <w:color w:val="000000"/>
              </w:rPr>
              <w:t xml:space="preserve"> 7-11 лет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contextualSpacing/>
              <w:jc w:val="left"/>
              <w:spacing w:after="20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Срок реализации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месяц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6.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Описание программы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Актуальность введения данной программы обусловлена утратой многих семейных ценностей в современном российском обществе и необходимостью института семьи. Программа «Семейные праздники в России» направлена на </w:t>
            </w:r>
            <w:r>
              <w:rPr>
                <w:shd w:val="clear" w:color="auto" w:fill="ffffff"/>
              </w:rPr>
              <w:t xml:space="preserve">развитие открытости, социальной ответственности, творческой активности и оптимистичного восприятия жизни.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 Дети станут активными участниками  в реализации этих  важнейших задач, направленных на возрождение и всемерное укрепление социального института семьи, семейных ценностей и традиции как основы основ российского общества и государства.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 Данная программа позволит создать условия для успешной реализации основных положени</w:t>
            </w:r>
            <w:r>
              <w:rPr>
                <w:shd w:val="clear" w:color="auto" w:fill="ffffff"/>
              </w:rPr>
              <w:t xml:space="preserve">й Концепции государственной семейной политики в Российской Федерации, так как в ходе её 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Формирование семейных ценностей должно начинаться ещё в детстве. Под этим понимается целенаправленный процесс, направленный как на общество в целом, так и на семью и молодое поколение, целью которого является воспитание позитивных установок на семью.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Задача о</w:t>
            </w:r>
            <w:r>
              <w:rPr>
                <w:shd w:val="clear" w:color="auto" w:fill="ffffff"/>
              </w:rPr>
              <w:t xml:space="preserve">бразовательного учреждения – актуализировать чувство сопричастности ребёнка с семьёй, родителями, родственниками; дать возможность осознать правила, регулирующие взаимоотношения в семье; инициировать осознание детьми семейных ценностей, традиций, обычаев. 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rPr>
                <w:b/>
                <w:bCs/>
                <w:i/>
                <w:iCs/>
              </w:rPr>
              <w:t xml:space="preserve">Отличительные особенности программы, новизна</w:t>
            </w:r>
            <w:r>
              <w:t xml:space="preserve">. </w:t>
            </w:r>
            <w:r/>
          </w:p>
          <w:p>
            <w:pPr>
              <w:jc w:val="both"/>
              <w:spacing w:line="240" w:lineRule="auto"/>
              <w:rPr>
                <w:b/>
                <w:color w:val="c00000"/>
              </w:rPr>
            </w:pPr>
            <w:r>
              <w:t xml:space="preserve">П</w:t>
            </w:r>
            <w:r>
              <w:rPr>
                <w:shd w:val="clear" w:color="auto" w:fill="ffffff"/>
              </w:rPr>
              <w:t xml:space="preserve">рограмма, в отличие от информационно - обучающих, обращается не к вопросу: «что?», а к вопросу: «почему?». Программа способствует актуализации  доброго начала, развитию духовно-нравственного потенциала и </w:t>
            </w:r>
            <w:r>
              <w:rPr>
                <w:shd w:val="clear" w:color="auto" w:fill="ffffff"/>
              </w:rPr>
              <w:t xml:space="preserve">отвечает на вопрос какую роль несёт</w:t>
            </w:r>
            <w:r>
              <w:rPr>
                <w:shd w:val="clear" w:color="auto" w:fill="ffffff"/>
              </w:rPr>
              <w:t xml:space="preserve"> в себе каждый член семьи и семья для ребёнка</w:t>
            </w:r>
            <w:r>
              <w:rPr>
                <w:b/>
                <w:color w:val="c00000"/>
                <w:shd w:val="clear" w:color="auto" w:fill="ffffff"/>
              </w:rPr>
              <w:t xml:space="preserve">.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shd w:val="clear" w:color="auto" w:fill="ffffff"/>
              </w:rPr>
              <w:t xml:space="preserve">Программа решает задачи личностного и духовно-нравственного воспитания подрастающего поколения через декоративно-прикладное творчество</w:t>
            </w:r>
            <w:r>
              <w:rPr>
                <w:b/>
                <w:color w:val="c00000"/>
                <w:shd w:val="clear" w:color="auto" w:fill="ffffff"/>
              </w:rPr>
              <w:t xml:space="preserve">.</w:t>
            </w:r>
            <w:r>
              <w:rPr>
                <w:b/>
                <w:color w:val="c00000"/>
              </w:rPr>
            </w:r>
            <w:r>
              <w:rPr>
                <w:b/>
                <w:color w:val="c00000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7.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Учебный план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Введение.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 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Семьи, Любви и Верности. 4часа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 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пожилого человека 4часа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отца 4 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Матери 4 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Дочери 4 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Сыновей 4 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Знакомство с праздником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День защиты детей 4часа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Итоговое занятие 4 часа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Всего по программе: 16 часов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8.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Цель программы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hd w:val="clear" w:color="auto" w:fill="ffffff"/>
              </w:rPr>
            </w:pPr>
            <w:r>
              <w:rPr>
                <w:b/>
              </w:rPr>
              <w:t xml:space="preserve">Цель программы</w:t>
            </w:r>
            <w:r>
              <w:t xml:space="preserve">: </w:t>
            </w:r>
            <w:r>
              <w:rPr>
                <w:shd w:val="clear" w:color="auto" w:fill="ffffff"/>
              </w:rPr>
              <w:t xml:space="preserve">расширение знаний в области традиционных семейных ценностей, развитие художественно-творческих способностей учащихся младшего школьного возраста посредством изучения семейных праздников в России.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ind w:firstLine="0"/>
              <w:jc w:val="both"/>
              <w:spacing w:line="240" w:lineRule="auto"/>
            </w:pPr>
            <w:r>
              <w:t xml:space="preserve">Задачи:</w:t>
            </w:r>
            <w:r/>
          </w:p>
          <w:p>
            <w:pPr>
              <w:jc w:val="both"/>
              <w:spacing w:line="240" w:lineRule="auto"/>
            </w:pPr>
            <w:r>
              <w:t xml:space="preserve">Предметные: </w:t>
            </w:r>
            <w:r/>
          </w:p>
          <w:p>
            <w:pPr>
              <w:pStyle w:val="115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познакомить </w:t>
            </w:r>
            <w:r>
              <w:rPr>
                <w:shd w:val="clear" w:color="auto" w:fill="ffffff"/>
              </w:rPr>
              <w:t xml:space="preserve">обучающихся</w:t>
            </w:r>
            <w:r>
              <w:rPr>
                <w:shd w:val="clear" w:color="auto" w:fill="ffffff"/>
              </w:rPr>
              <w:t xml:space="preserve"> с базовыми понятиями, раскрывающими смыслы, ценности и нормы семейной жизни;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5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дать представления о семейных ролях и гармоничных взаимоотношениях в семье;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5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изучить основные семейные традиции.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t xml:space="preserve">Метапредметные</w:t>
            </w:r>
            <w:r>
              <w:t xml:space="preserve">:</w:t>
            </w:r>
            <w:r/>
          </w:p>
          <w:p>
            <w:pPr>
              <w:jc w:val="both"/>
              <w:spacing w:line="240" w:lineRule="auto"/>
            </w:pPr>
            <w:r/>
            <w:r/>
          </w:p>
          <w:p>
            <w:pPr>
              <w:pStyle w:val="1158"/>
            </w:pPr>
            <w:r>
              <w:t xml:space="preserve">Способствовать развитию навыков групповой работы: </w:t>
            </w:r>
            <w:r>
              <w:t xml:space="preserve">коммуникативность</w:t>
            </w:r>
            <w:r>
              <w:t xml:space="preserve">, умение слушать, ответственное отношение к поставленным задачам.</w:t>
            </w:r>
            <w:r/>
          </w:p>
          <w:p>
            <w:pPr>
              <w:ind w:firstLine="0"/>
              <w:jc w:val="both"/>
              <w:spacing w:line="240" w:lineRule="auto"/>
            </w:pPr>
            <w:r/>
            <w:r/>
          </w:p>
          <w:p>
            <w:pPr>
              <w:pStyle w:val="1158"/>
            </w:pPr>
            <w:r>
              <w:t xml:space="preserve">Способствовать развитию навыков организаторской деятельности: ответственность, исполнительность, инициативность.</w:t>
            </w:r>
            <w:r/>
          </w:p>
          <w:p>
            <w:pPr>
              <w:pStyle w:val="1158"/>
            </w:pPr>
            <w:r>
              <w:t xml:space="preserve">Способствовать развитию памяти, мышления, воображения.</w:t>
            </w:r>
            <w:r/>
          </w:p>
          <w:p>
            <w:pPr>
              <w:ind w:firstLine="0"/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t xml:space="preserve">Личностные:</w:t>
            </w:r>
            <w:r/>
          </w:p>
          <w:p>
            <w:pPr>
              <w:pStyle w:val="1158"/>
              <w:rPr>
                <w:b/>
                <w:i/>
              </w:rPr>
            </w:pPr>
            <w:r>
              <w:t xml:space="preserve">воспитывать у </w:t>
            </w:r>
            <w:r>
              <w:t xml:space="preserve">обучающихся</w:t>
            </w:r>
            <w:r>
              <w:t xml:space="preserve"> чувства ответственности за свою семью;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1158"/>
            </w:pPr>
            <w:r>
              <w:t xml:space="preserve">воспитывать самостоятельность, аккуратность и внимательность в совместной работе.</w:t>
            </w:r>
            <w:r/>
          </w:p>
          <w:p>
            <w:pPr>
              <w:pStyle w:val="1158"/>
            </w:pPr>
            <w:r>
              <w:rPr>
                <w:shd w:val="clear" w:color="auto" w:fill="ffffff"/>
              </w:rPr>
              <w:t xml:space="preserve">развивать семейные ценности.</w:t>
            </w:r>
            <w:r/>
          </w:p>
          <w:p>
            <w:pPr>
              <w:ind w:firstLine="280"/>
              <w:jc w:val="both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13.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Ожидаемые результаты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Предметные:</w:t>
            </w:r>
            <w:r/>
          </w:p>
          <w:p>
            <w:pPr>
              <w:pStyle w:val="115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Обучающиеся познакомятся </w:t>
            </w:r>
            <w:r>
              <w:rPr>
                <w:shd w:val="clear" w:color="auto" w:fill="ffffff"/>
              </w:rPr>
              <w:t xml:space="preserve">обучающихся</w:t>
            </w:r>
            <w:r>
              <w:rPr>
                <w:shd w:val="clear" w:color="auto" w:fill="ffffff"/>
              </w:rPr>
              <w:t xml:space="preserve"> с базовыми понятиями, раскрывающими смыслы, ценности и нормы семейной жизни;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5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Дети будут иметь представления о семейных ролях и гармоничных взаимоотношениях в семье;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115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Обучающиеся изучат основные семейные традиции.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t xml:space="preserve">Метапредметные</w:t>
            </w:r>
            <w:r>
              <w:t xml:space="preserve">:</w:t>
            </w:r>
            <w:r/>
          </w:p>
          <w:p>
            <w:pPr>
              <w:pStyle w:val="1158"/>
            </w:pPr>
            <w:r>
              <w:t xml:space="preserve">У детей разовьются навыки групповой работы: </w:t>
            </w:r>
            <w:r>
              <w:t xml:space="preserve">коммуникативность</w:t>
            </w:r>
            <w:r>
              <w:t xml:space="preserve">, умение слушать, ответственное отношение к поставленным задачам.</w:t>
            </w:r>
            <w:r/>
          </w:p>
          <w:p>
            <w:pPr>
              <w:ind w:firstLine="0"/>
              <w:jc w:val="both"/>
              <w:spacing w:line="240" w:lineRule="auto"/>
            </w:pPr>
            <w:r/>
            <w:r/>
          </w:p>
          <w:p>
            <w:pPr>
              <w:pStyle w:val="1158"/>
            </w:pPr>
            <w:r>
              <w:t xml:space="preserve">У </w:t>
            </w:r>
            <w:r>
              <w:t xml:space="preserve">обучающихся</w:t>
            </w:r>
            <w:r>
              <w:t xml:space="preserve"> разовьются навыки организаторской деятельности: ответственность, исполнительность, инициативность.</w:t>
            </w:r>
            <w:r/>
          </w:p>
          <w:p>
            <w:pPr>
              <w:pStyle w:val="1158"/>
            </w:pPr>
            <w:r>
              <w:t xml:space="preserve"> У детей разовьются памяти, мышления, воображения.</w:t>
            </w:r>
            <w:r/>
          </w:p>
          <w:p>
            <w:pPr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t xml:space="preserve">Личностные:</w:t>
            </w:r>
            <w:r/>
          </w:p>
          <w:p>
            <w:pPr>
              <w:pStyle w:val="1158"/>
              <w:rPr>
                <w:b/>
                <w:i/>
              </w:rPr>
            </w:pPr>
            <w:r>
              <w:t xml:space="preserve">У </w:t>
            </w:r>
            <w:r>
              <w:t xml:space="preserve">обучающихся</w:t>
            </w:r>
            <w:r>
              <w:t xml:space="preserve"> </w:t>
            </w:r>
            <w:r>
              <w:t xml:space="preserve">повысится чувства ответственности за свою семью;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1158"/>
            </w:pPr>
            <w:r>
              <w:t xml:space="preserve">Дети станут более самостоятельными, аккуратными и внимательные в совместной работе.</w:t>
            </w:r>
            <w:r/>
          </w:p>
          <w:p>
            <w:pPr>
              <w:pStyle w:val="1158"/>
            </w:pPr>
            <w:r>
              <w:rPr>
                <w:shd w:val="clear" w:color="auto" w:fill="ffffff"/>
              </w:rPr>
              <w:t xml:space="preserve">Получат дальнейшие развития семейных ценностей.</w:t>
            </w:r>
            <w:r/>
          </w:p>
          <w:p>
            <w:pPr>
              <w:jc w:val="both"/>
              <w:spacing w:line="240" w:lineRule="auto"/>
            </w:pPr>
            <w:r/>
            <w:r/>
          </w:p>
          <w:p>
            <w:pPr>
              <w:ind w:right="3" w:firstLine="0"/>
              <w:jc w:val="left"/>
              <w:spacing w:after="77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10.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Особые условия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Пример: принимаются обучающиеся данной </w:t>
            </w:r>
            <w:r>
              <w:rPr>
                <w:rFonts w:eastAsia="Times New Roman"/>
                <w:color w:val="000000"/>
              </w:rPr>
              <w:t xml:space="preserve">организации.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11.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Преподаватели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Перечень педагогов, занятых в реализации программы: 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Ф.И.О., должность, образование, квалификационная категория, курсы ПК за последние 3 года, значимые достижения за последние 3 года.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ind w:firstLine="0"/>
              <w:jc w:val="left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12.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Материально-техническая база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</w:pPr>
            <w:r>
              <w:t xml:space="preserve">Оснащение учебного кабинета: классная доска, столы и стулья для обучающихся, шкаф для хранения дидактических пособий и учебных материалов, </w:t>
            </w:r>
            <w:r>
              <w:t xml:space="preserve">рабочее место педагога.</w:t>
            </w:r>
            <w:r/>
          </w:p>
          <w:p>
            <w:pPr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t xml:space="preserve">Материально-техническое обеспечение:</w:t>
            </w:r>
            <w:r/>
          </w:p>
          <w:p>
            <w:pPr>
              <w:pStyle w:val="1158"/>
              <w:numPr>
                <w:ilvl w:val="0"/>
                <w:numId w:val="4"/>
              </w:numPr>
            </w:pPr>
            <w:r>
              <w:t xml:space="preserve">художественные </w:t>
            </w:r>
            <w:r>
              <w:t xml:space="preserve">наборы</w:t>
            </w:r>
            <w:r>
              <w:t xml:space="preserve"> какие именно? Что входит в набор?</w:t>
            </w:r>
            <w:r/>
          </w:p>
          <w:p>
            <w:pPr>
              <w:pStyle w:val="1158"/>
              <w:numPr>
                <w:ilvl w:val="0"/>
                <w:numId w:val="4"/>
              </w:numPr>
            </w:pPr>
            <w:r>
              <w:t xml:space="preserve">индивидуальный раздаточный материал. Что входит?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компьютер - __ шт.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принтер - __ шт.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мультимедиа-проектор - __ шт.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интерактивная доска - _шт.</w:t>
            </w:r>
            <w:r/>
          </w:p>
          <w:p>
            <w:pPr>
              <w:jc w:val="both"/>
              <w:spacing w:line="240" w:lineRule="auto"/>
            </w:pPr>
            <w:r/>
            <w:r/>
          </w:p>
          <w:p>
            <w:pPr>
              <w:jc w:val="both"/>
              <w:spacing w:line="240" w:lineRule="auto"/>
            </w:pPr>
            <w:r>
              <w:t xml:space="preserve">Информационное обеспечение: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методические пособия;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дидактический материал (схемы, рисунки и т.д.);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литература: для педагога, для детей, для родителей.</w:t>
            </w:r>
            <w:r/>
          </w:p>
          <w:p>
            <w:pPr>
              <w:jc w:val="both"/>
              <w:spacing w:line="240" w:lineRule="auto"/>
            </w:pPr>
            <w:r>
              <w:t xml:space="preserve">•         видеофильмы.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презентации.</w:t>
            </w:r>
            <w:r/>
          </w:p>
          <w:p>
            <w:pPr>
              <w:jc w:val="both"/>
              <w:spacing w:line="240" w:lineRule="auto"/>
            </w:pPr>
            <w:r>
              <w:t xml:space="preserve">•</w:t>
            </w:r>
            <w:r>
              <w:tab/>
              <w:t xml:space="preserve">электронные ресурсы.</w:t>
            </w:r>
            <w:r/>
          </w:p>
          <w:p>
            <w:pPr>
              <w:jc w:val="both"/>
              <w:spacing w:line="240" w:lineRule="auto"/>
            </w:pPr>
            <w:r/>
            <w:r/>
          </w:p>
          <w:p>
            <w:pPr>
              <w:ind w:firstLine="0"/>
              <w:jc w:val="both"/>
              <w:spacing w:line="240" w:lineRule="auto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14.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Обложка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Фото с занятий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Галерея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дополнительные фотографии с занятий, которые придадут программе большую наглядность.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16.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Видеоматериал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shd w:val="clear" w:color="auto" w:fill="auto"/>
            <w:tcW w:w="6238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Код вставки видео вставляется в раздел Основное - Код видео (под разделом Описание расписания) уже в сохраненной программе.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</w:tbl>
    <w:p>
      <w:pPr>
        <w:ind w:firstLine="0"/>
        <w:spacing w:line="240" w:lineRule="auto"/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Во всех разделах программы абзацы должны быть разделены двойным отступом (</w:t>
      </w:r>
      <w:r>
        <w:rPr>
          <w:rFonts w:eastAsia="Times New Roman"/>
          <w:color w:val="000000"/>
          <w:szCs w:val="24"/>
        </w:rPr>
        <w:t xml:space="preserve">Enter</w:t>
      </w:r>
      <w:r>
        <w:rPr>
          <w:rFonts w:eastAsia="Times New Roman"/>
          <w:color w:val="000000"/>
          <w:szCs w:val="24"/>
        </w:rPr>
        <w:t xml:space="preserve">). Длинные абзацы должны быть разделены </w:t>
      </w:r>
      <w:r>
        <w:rPr>
          <w:rFonts w:eastAsia="Times New Roman"/>
          <w:color w:val="000000"/>
          <w:szCs w:val="24"/>
        </w:rPr>
        <w:t xml:space="preserve">на</w:t>
      </w:r>
      <w:r>
        <w:rPr>
          <w:rFonts w:eastAsia="Times New Roman"/>
          <w:color w:val="000000"/>
          <w:szCs w:val="24"/>
        </w:rPr>
        <w:t xml:space="preserve"> короткие. </w:t>
      </w:r>
      <w:r>
        <w:rPr>
          <w:rFonts w:eastAsia="Times New Roman"/>
          <w:color w:val="000000"/>
          <w:szCs w:val="24"/>
        </w:rPr>
        <w:t xml:space="preserve">Рекомендуется использовать общее форматирование, предложенное в верхней части каждого окна (маркированный и нумерованный списки).</w:t>
      </w:r>
      <w:r>
        <w:rPr>
          <w:rFonts w:eastAsia="Times New Roman"/>
          <w:color w:val="000000"/>
          <w:szCs w:val="24"/>
        </w:rPr>
      </w:r>
      <w:r>
        <w:rPr>
          <w:rFonts w:eastAsia="Times New Roman"/>
          <w:color w:val="000000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К программе должна быть создана как минимум одна подгруппа с расписанием.</w:t>
      </w:r>
      <w:r>
        <w:rPr>
          <w:rFonts w:eastAsia="Times New Roman"/>
          <w:color w:val="000000"/>
          <w:szCs w:val="24"/>
        </w:rPr>
      </w:r>
      <w:r>
        <w:rPr>
          <w:rFonts w:eastAsia="Times New Roman"/>
          <w:color w:val="000000"/>
          <w:szCs w:val="24"/>
        </w:rPr>
      </w:r>
    </w:p>
    <w:p>
      <w:pPr>
        <w:jc w:val="both"/>
        <w:spacing w:line="240" w:lineRule="auto"/>
        <w:shd w:val="clear" w:color="auto" w:fill="ffffff"/>
        <w:rPr>
          <w:rFonts w:ascii="Arial" w:hAnsi="Arial" w:eastAsia="Times New Roman" w:cs="Arial"/>
          <w:color w:val="000000"/>
          <w:szCs w:val="25"/>
        </w:rPr>
      </w:pPr>
      <w:r>
        <w:rPr>
          <w:rFonts w:eastAsia="Times New Roman"/>
          <w:color w:val="000000"/>
          <w:szCs w:val="24"/>
        </w:rPr>
        <w:t xml:space="preserve">После сохранения программы рекомендуется перейти в режим «</w:t>
      </w:r>
      <w:r>
        <w:rPr>
          <w:rFonts w:eastAsia="Times New Roman"/>
          <w:color w:val="000000"/>
          <w:szCs w:val="24"/>
        </w:rPr>
        <w:t xml:space="preserve">Предпросмотр</w:t>
      </w:r>
      <w:r>
        <w:rPr>
          <w:rFonts w:eastAsia="Times New Roman"/>
          <w:color w:val="000000"/>
          <w:szCs w:val="24"/>
        </w:rPr>
        <w:t xml:space="preserve"> на сайте», нажав на название программы левой кнопкой мыши (ярл</w:t>
      </w:r>
      <w:r>
        <w:rPr>
          <w:rFonts w:eastAsia="Times New Roman"/>
          <w:color w:val="000000"/>
          <w:szCs w:val="24"/>
        </w:rPr>
        <w:t xml:space="preserve">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  <w:r>
        <w:rPr>
          <w:rFonts w:ascii="Arial" w:hAnsi="Arial" w:eastAsia="Times New Roman" w:cs="Arial"/>
          <w:color w:val="000000"/>
          <w:szCs w:val="25"/>
        </w:rPr>
      </w:r>
      <w:r>
        <w:rPr>
          <w:rFonts w:ascii="Arial" w:hAnsi="Arial" w:eastAsia="Times New Roman" w:cs="Arial"/>
          <w:color w:val="000000"/>
          <w:szCs w:val="25"/>
        </w:rPr>
      </w:r>
    </w:p>
    <w:p>
      <w:pPr>
        <w:ind w:firstLine="0"/>
        <w:jc w:val="left"/>
        <w:spacing w:line="240" w:lineRule="auto"/>
        <w:shd w:val="clear" w:color="auto" w:fill="ffffff"/>
        <w:rPr>
          <w:rFonts w:ascii="Arial" w:hAnsi="Arial" w:eastAsia="Times New Roman" w:cs="Arial"/>
          <w:color w:val="000000"/>
          <w:sz w:val="25"/>
          <w:szCs w:val="25"/>
        </w:rPr>
      </w:pPr>
      <w:r>
        <w:rPr>
          <w:rFonts w:ascii="Arial" w:hAnsi="Arial" w:eastAsia="Times New Roman" w:cs="Arial"/>
          <w:color w:val="000000"/>
          <w:sz w:val="25"/>
          <w:szCs w:val="25"/>
        </w:rPr>
      </w:r>
      <w:r>
        <w:rPr>
          <w:rFonts w:ascii="Arial" w:hAnsi="Arial" w:eastAsia="Times New Roman" w:cs="Arial"/>
          <w:color w:val="000000"/>
          <w:sz w:val="25"/>
          <w:szCs w:val="25"/>
        </w:rPr>
      </w:r>
      <w:r>
        <w:rPr>
          <w:rFonts w:ascii="Arial" w:hAnsi="Arial" w:eastAsia="Times New Roman" w:cs="Arial"/>
          <w:color w:val="000000"/>
          <w:sz w:val="25"/>
          <w:szCs w:val="25"/>
        </w:rPr>
      </w:r>
    </w:p>
    <w:p>
      <w:pPr>
        <w:ind w:firstLine="0"/>
        <w:jc w:val="left"/>
        <w:spacing w:line="240" w:lineRule="auto"/>
        <w:shd w:val="clear" w:color="auto" w:fill="ffffff"/>
        <w:rPr>
          <w:rFonts w:ascii="Arial" w:hAnsi="Arial" w:eastAsia="Times New Roman" w:cs="Arial"/>
          <w:color w:val="000000"/>
          <w:sz w:val="25"/>
          <w:szCs w:val="25"/>
        </w:rPr>
      </w:pPr>
      <w:r>
        <w:rPr>
          <w:rFonts w:ascii="Arial" w:hAnsi="Arial" w:eastAsia="Times New Roman" w:cs="Arial"/>
          <w:color w:val="000000"/>
          <w:sz w:val="25"/>
          <w:szCs w:val="25"/>
        </w:rPr>
      </w:r>
      <w:r>
        <w:rPr>
          <w:rFonts w:ascii="Arial" w:hAnsi="Arial" w:eastAsia="Times New Roman" w:cs="Arial"/>
          <w:color w:val="000000"/>
          <w:sz w:val="25"/>
          <w:szCs w:val="25"/>
        </w:rPr>
      </w:r>
      <w:r>
        <w:rPr>
          <w:rFonts w:ascii="Arial" w:hAnsi="Arial" w:eastAsia="Times New Roman" w:cs="Arial"/>
          <w:color w:val="000000"/>
          <w:sz w:val="25"/>
          <w:szCs w:val="25"/>
        </w:rPr>
      </w:r>
    </w:p>
    <w:p>
      <w:pPr>
        <w:ind w:firstLine="0"/>
        <w:jc w:val="left"/>
        <w:spacing w:line="240" w:lineRule="auto"/>
        <w:shd w:val="clear" w:color="auto" w:fill="ffffff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</w:r>
      <w:r>
        <w:rPr>
          <w:rFonts w:eastAsia="Times New Roman"/>
          <w:color w:val="000000"/>
          <w:szCs w:val="22"/>
        </w:rPr>
      </w:r>
      <w:r>
        <w:rPr>
          <w:rFonts w:eastAsia="Times New Roman"/>
          <w:color w:val="000000"/>
          <w:szCs w:val="22"/>
        </w:rPr>
      </w:r>
    </w:p>
    <w:p>
      <w:pPr>
        <w:ind w:firstLine="0"/>
        <w:jc w:val="left"/>
        <w:spacing w:line="240" w:lineRule="auto"/>
        <w:shd w:val="clear" w:color="auto" w:fill="ffffff"/>
        <w:rPr>
          <w:rFonts w:eastAsia="Times New Roman"/>
          <w:color w:val="000000"/>
          <w:szCs w:val="25"/>
        </w:rPr>
      </w:pPr>
      <w:r>
        <w:rPr>
          <w:rFonts w:eastAsia="Times New Roman"/>
          <w:color w:val="000000"/>
          <w:szCs w:val="25"/>
        </w:rPr>
      </w:r>
      <w:r>
        <w:rPr>
          <w:rFonts w:eastAsia="Times New Roman"/>
          <w:color w:val="000000"/>
          <w:szCs w:val="25"/>
        </w:rPr>
      </w:r>
      <w:r>
        <w:rPr>
          <w:rFonts w:eastAsia="Times New Roman"/>
          <w:color w:val="000000"/>
          <w:szCs w:val="25"/>
        </w:rPr>
      </w:r>
    </w:p>
    <w:p>
      <w:pPr>
        <w:ind w:firstLine="0"/>
        <w:spacing w:line="240" w:lineRule="auto"/>
        <w:shd w:val="clear" w:color="auto" w:fill="ffffff"/>
        <w:rPr>
          <w:rFonts w:eastAsia="Times New Roman"/>
          <w:color w:val="000000"/>
          <w:szCs w:val="25"/>
        </w:rPr>
      </w:pPr>
      <w:r>
        <w:rPr>
          <w:rFonts w:eastAsia="Times New Roman"/>
          <w:color w:val="000000"/>
          <w:szCs w:val="25"/>
        </w:rPr>
      </w:r>
      <w:r>
        <w:rPr>
          <w:rFonts w:eastAsia="Times New Roman"/>
          <w:color w:val="000000"/>
          <w:szCs w:val="25"/>
        </w:rPr>
      </w:r>
      <w:r>
        <w:rPr>
          <w:rFonts w:eastAsia="Times New Roman"/>
          <w:color w:val="000000"/>
          <w:szCs w:val="25"/>
        </w:rPr>
      </w:r>
    </w:p>
    <w:p>
      <w:pPr>
        <w:ind w:left="709" w:firstLine="0"/>
        <w:jc w:val="left"/>
        <w:spacing w:line="268" w:lineRule="auto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pPr>
        <w:spacing w:line="240" w:lineRule="auto"/>
      </w:pPr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603000000000000"/>
  </w:font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imesNewRomanPS-ItalicMT">
    <w:panose1 w:val="02020603050405020304"/>
  </w:font>
  <w:font w:name="TimesNewRomanPSMT">
    <w:panose1 w:val="02020603050405020304"/>
  </w:font>
  <w:font w:name="Courier New">
    <w:panose1 w:val="02070309020205020404"/>
  </w:font>
  <w:font w:name="Segoe UI">
    <w:panose1 w:val="020B0502040204020203"/>
  </w:font>
  <w:font w:name="Segoe UI Symbol">
    <w:panose1 w:val="020B0502040204020203"/>
  </w:font>
  <w:font w:name="Arial Unicode MS">
    <w:panose1 w:val="020B060402020202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2156695"/>
      <w:docPartObj>
        <w:docPartGallery w:val="Page Numbers (Bottom of Page)"/>
        <w:docPartUnique w:val="true"/>
      </w:docPartObj>
      <w:rPr/>
    </w:sdtPr>
    <w:sdtContent>
      <w:p>
        <w:pPr>
          <w:pStyle w:val="1151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11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284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pStyle w:val="1158"/>
      <w:isLgl w:val="false"/>
      <w:suff w:val="tab"/>
      <w:lvlText w:val="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</w:num>
  <w:num w:numId="9">
    <w:abstractNumId w:val="17"/>
  </w:num>
  <w:num w:numId="10">
    <w:abstractNumId w:val="14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2">
    <w:name w:val="Heading 1"/>
    <w:basedOn w:val="1145"/>
    <w:next w:val="1145"/>
    <w:link w:val="9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73">
    <w:name w:val="Heading 1 Char"/>
    <w:basedOn w:val="1146"/>
    <w:link w:val="972"/>
    <w:uiPriority w:val="9"/>
    <w:rPr>
      <w:rFonts w:ascii="Arial" w:hAnsi="Arial" w:eastAsia="Arial" w:cs="Arial"/>
      <w:sz w:val="40"/>
      <w:szCs w:val="40"/>
    </w:rPr>
  </w:style>
  <w:style w:type="paragraph" w:styleId="974">
    <w:name w:val="Heading 2"/>
    <w:basedOn w:val="1145"/>
    <w:next w:val="1145"/>
    <w:link w:val="9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75">
    <w:name w:val="Heading 2 Char"/>
    <w:basedOn w:val="1146"/>
    <w:link w:val="974"/>
    <w:uiPriority w:val="9"/>
    <w:rPr>
      <w:rFonts w:ascii="Arial" w:hAnsi="Arial" w:eastAsia="Arial" w:cs="Arial"/>
      <w:sz w:val="34"/>
    </w:rPr>
  </w:style>
  <w:style w:type="paragraph" w:styleId="976">
    <w:name w:val="Heading 3"/>
    <w:basedOn w:val="1145"/>
    <w:next w:val="1145"/>
    <w:link w:val="9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7">
    <w:name w:val="Heading 3 Char"/>
    <w:basedOn w:val="1146"/>
    <w:link w:val="976"/>
    <w:uiPriority w:val="9"/>
    <w:rPr>
      <w:rFonts w:ascii="Arial" w:hAnsi="Arial" w:eastAsia="Arial" w:cs="Arial"/>
      <w:sz w:val="30"/>
      <w:szCs w:val="30"/>
    </w:rPr>
  </w:style>
  <w:style w:type="paragraph" w:styleId="978">
    <w:name w:val="Heading 4"/>
    <w:basedOn w:val="1145"/>
    <w:next w:val="1145"/>
    <w:link w:val="9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9">
    <w:name w:val="Heading 4 Char"/>
    <w:basedOn w:val="1146"/>
    <w:link w:val="978"/>
    <w:uiPriority w:val="9"/>
    <w:rPr>
      <w:rFonts w:ascii="Arial" w:hAnsi="Arial" w:eastAsia="Arial" w:cs="Arial"/>
      <w:b/>
      <w:bCs/>
      <w:sz w:val="26"/>
      <w:szCs w:val="26"/>
    </w:rPr>
  </w:style>
  <w:style w:type="paragraph" w:styleId="980">
    <w:name w:val="Heading 5"/>
    <w:basedOn w:val="1145"/>
    <w:next w:val="1145"/>
    <w:link w:val="9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1">
    <w:name w:val="Heading 5 Char"/>
    <w:basedOn w:val="1146"/>
    <w:link w:val="980"/>
    <w:uiPriority w:val="9"/>
    <w:rPr>
      <w:rFonts w:ascii="Arial" w:hAnsi="Arial" w:eastAsia="Arial" w:cs="Arial"/>
      <w:b/>
      <w:bCs/>
      <w:sz w:val="24"/>
      <w:szCs w:val="24"/>
    </w:rPr>
  </w:style>
  <w:style w:type="paragraph" w:styleId="982">
    <w:name w:val="Heading 6"/>
    <w:basedOn w:val="1145"/>
    <w:next w:val="1145"/>
    <w:link w:val="9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83">
    <w:name w:val="Heading 6 Char"/>
    <w:basedOn w:val="1146"/>
    <w:link w:val="982"/>
    <w:uiPriority w:val="9"/>
    <w:rPr>
      <w:rFonts w:ascii="Arial" w:hAnsi="Arial" w:eastAsia="Arial" w:cs="Arial"/>
      <w:b/>
      <w:bCs/>
      <w:sz w:val="22"/>
      <w:szCs w:val="22"/>
    </w:rPr>
  </w:style>
  <w:style w:type="paragraph" w:styleId="984">
    <w:name w:val="Heading 7"/>
    <w:basedOn w:val="1145"/>
    <w:next w:val="1145"/>
    <w:link w:val="9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85">
    <w:name w:val="Heading 7 Char"/>
    <w:basedOn w:val="1146"/>
    <w:link w:val="9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6">
    <w:name w:val="Heading 8"/>
    <w:basedOn w:val="1145"/>
    <w:next w:val="1145"/>
    <w:link w:val="9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7">
    <w:name w:val="Heading 8 Char"/>
    <w:basedOn w:val="1146"/>
    <w:link w:val="986"/>
    <w:uiPriority w:val="9"/>
    <w:rPr>
      <w:rFonts w:ascii="Arial" w:hAnsi="Arial" w:eastAsia="Arial" w:cs="Arial"/>
      <w:i/>
      <w:iCs/>
      <w:sz w:val="22"/>
      <w:szCs w:val="22"/>
    </w:rPr>
  </w:style>
  <w:style w:type="paragraph" w:styleId="988">
    <w:name w:val="Heading 9"/>
    <w:basedOn w:val="1145"/>
    <w:next w:val="1145"/>
    <w:link w:val="9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9">
    <w:name w:val="Heading 9 Char"/>
    <w:basedOn w:val="1146"/>
    <w:link w:val="988"/>
    <w:uiPriority w:val="9"/>
    <w:rPr>
      <w:rFonts w:ascii="Arial" w:hAnsi="Arial" w:eastAsia="Arial" w:cs="Arial"/>
      <w:i/>
      <w:iCs/>
      <w:sz w:val="21"/>
      <w:szCs w:val="21"/>
    </w:rPr>
  </w:style>
  <w:style w:type="paragraph" w:styleId="990">
    <w:name w:val="Title"/>
    <w:basedOn w:val="1145"/>
    <w:next w:val="1145"/>
    <w:link w:val="9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1">
    <w:name w:val="Title Char"/>
    <w:basedOn w:val="1146"/>
    <w:link w:val="990"/>
    <w:uiPriority w:val="10"/>
    <w:rPr>
      <w:sz w:val="48"/>
      <w:szCs w:val="48"/>
    </w:rPr>
  </w:style>
  <w:style w:type="paragraph" w:styleId="992">
    <w:name w:val="Subtitle"/>
    <w:basedOn w:val="1145"/>
    <w:next w:val="1145"/>
    <w:link w:val="993"/>
    <w:uiPriority w:val="11"/>
    <w:qFormat/>
    <w:pPr>
      <w:spacing w:before="200" w:after="200"/>
    </w:pPr>
    <w:rPr>
      <w:sz w:val="24"/>
      <w:szCs w:val="24"/>
    </w:rPr>
  </w:style>
  <w:style w:type="character" w:styleId="993">
    <w:name w:val="Subtitle Char"/>
    <w:basedOn w:val="1146"/>
    <w:link w:val="992"/>
    <w:uiPriority w:val="11"/>
    <w:rPr>
      <w:sz w:val="24"/>
      <w:szCs w:val="24"/>
    </w:rPr>
  </w:style>
  <w:style w:type="paragraph" w:styleId="994">
    <w:name w:val="Quote"/>
    <w:basedOn w:val="1145"/>
    <w:next w:val="1145"/>
    <w:link w:val="995"/>
    <w:uiPriority w:val="29"/>
    <w:qFormat/>
    <w:pPr>
      <w:ind w:left="720" w:right="720"/>
    </w:pPr>
    <w:rPr>
      <w:i/>
    </w:rPr>
  </w:style>
  <w:style w:type="character" w:styleId="995">
    <w:name w:val="Quote Char"/>
    <w:link w:val="994"/>
    <w:uiPriority w:val="29"/>
    <w:rPr>
      <w:i/>
    </w:rPr>
  </w:style>
  <w:style w:type="paragraph" w:styleId="996">
    <w:name w:val="Intense Quote"/>
    <w:basedOn w:val="1145"/>
    <w:next w:val="1145"/>
    <w:link w:val="9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7">
    <w:name w:val="Intense Quote Char"/>
    <w:link w:val="996"/>
    <w:uiPriority w:val="30"/>
    <w:rPr>
      <w:i/>
    </w:rPr>
  </w:style>
  <w:style w:type="character" w:styleId="998">
    <w:name w:val="Header Char"/>
    <w:basedOn w:val="1146"/>
    <w:link w:val="1150"/>
    <w:uiPriority w:val="99"/>
  </w:style>
  <w:style w:type="character" w:styleId="999">
    <w:name w:val="Footer Char"/>
    <w:basedOn w:val="1146"/>
    <w:link w:val="1151"/>
    <w:uiPriority w:val="99"/>
  </w:style>
  <w:style w:type="paragraph" w:styleId="1000">
    <w:name w:val="Caption"/>
    <w:basedOn w:val="1145"/>
    <w:next w:val="11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1">
    <w:name w:val="Caption Char"/>
    <w:basedOn w:val="1000"/>
    <w:link w:val="1151"/>
    <w:uiPriority w:val="99"/>
  </w:style>
  <w:style w:type="table" w:styleId="1002">
    <w:name w:val="Table Grid Light"/>
    <w:basedOn w:val="11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3">
    <w:name w:val="Plain Table 1"/>
    <w:basedOn w:val="11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4">
    <w:name w:val="Plain Table 2"/>
    <w:basedOn w:val="11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5">
    <w:name w:val="Plain Table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6">
    <w:name w:val="Plain Table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Plain Table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8">
    <w:name w:val="Grid Table 1 Light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1 Light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Grid Table 1 Light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Grid Table 1 Light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Grid Table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2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2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2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2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3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4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0">
    <w:name w:val="Grid Table 4 - Accent 1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31">
    <w:name w:val="Grid Table 4 - Accent 2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2">
    <w:name w:val="Grid Table 4 - Accent 3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3">
    <w:name w:val="Grid Table 4 - Accent 4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4">
    <w:name w:val="Grid Table 4 - Accent 5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5">
    <w:name w:val="Grid Table 4 - Accent 6"/>
    <w:basedOn w:val="11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6">
    <w:name w:val="Grid Table 5 Dark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7">
    <w:name w:val="Grid Table 5 Dark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38">
    <w:name w:val="Grid Table 5 Dark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39">
    <w:name w:val="Grid Table 5 Dark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40">
    <w:name w:val="Grid Table 5 Dark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41">
    <w:name w:val="Grid Table 5 Dark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42">
    <w:name w:val="Grid Table 5 Dark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43">
    <w:name w:val="Grid Table 6 Colorful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4">
    <w:name w:val="Grid Table 6 Colorful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5">
    <w:name w:val="Grid Table 6 Colorful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6">
    <w:name w:val="Grid Table 6 Colorful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7">
    <w:name w:val="Grid Table 6 Colorful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8">
    <w:name w:val="Grid Table 6 Colorful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9">
    <w:name w:val="Grid Table 6 Colorful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0">
    <w:name w:val="Grid Table 7 Colorful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7 Colorful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7 Colorful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7 Colorful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7 Colorful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5">
    <w:name w:val="List Table 2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6">
    <w:name w:val="List Table 2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7">
    <w:name w:val="List Table 2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8">
    <w:name w:val="List Table 2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9">
    <w:name w:val="List Table 2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0">
    <w:name w:val="List Table 2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71">
    <w:name w:val="List Table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3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3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3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4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4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5 Dark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5 Dark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5 Dark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0">
    <w:name w:val="List Table 5 Dark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1">
    <w:name w:val="List Table 5 Dark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2">
    <w:name w:val="List Table 6 Colorful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3">
    <w:name w:val="List Table 6 Colorful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4">
    <w:name w:val="List Table 6 Colorful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5">
    <w:name w:val="List Table 6 Colorful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6">
    <w:name w:val="List Table 6 Colorful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7">
    <w:name w:val="List Table 6 Colorful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8">
    <w:name w:val="List Table 6 Colorful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9">
    <w:name w:val="List Table 7 Colorful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00">
    <w:name w:val="List Table 7 Colorful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01">
    <w:name w:val="List Table 7 Colorful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02">
    <w:name w:val="List Table 7 Colorful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03">
    <w:name w:val="List Table 7 Colorful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04">
    <w:name w:val="List Table 7 Colorful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05">
    <w:name w:val="List Table 7 Colorful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06">
    <w:name w:val="Lined - Accent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7">
    <w:name w:val="Lined - Accent 1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8">
    <w:name w:val="Lined - Accent 2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9">
    <w:name w:val="Lined - Accent 3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0">
    <w:name w:val="Lined - Accent 4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1">
    <w:name w:val="Lined - Accent 5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12">
    <w:name w:val="Lined - Accent 6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3">
    <w:name w:val="Bordered &amp; Lined - Accent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4">
    <w:name w:val="Bordered &amp; Lined - Accent 1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5">
    <w:name w:val="Bordered &amp; Lined - Accent 2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6">
    <w:name w:val="Bordered &amp; Lined - Accent 3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7">
    <w:name w:val="Bordered &amp; Lined - Accent 4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8">
    <w:name w:val="Bordered &amp; Lined - Accent 5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19">
    <w:name w:val="Bordered &amp; Lined - Accent 6"/>
    <w:basedOn w:val="11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0">
    <w:name w:val="Bordered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21">
    <w:name w:val="Bordered - Accent 1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2">
    <w:name w:val="Bordered - Accent 2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3">
    <w:name w:val="Bordered - Accent 3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4">
    <w:name w:val="Bordered - Accent 4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5">
    <w:name w:val="Bordered - Accent 5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6">
    <w:name w:val="Bordered - Accent 6"/>
    <w:basedOn w:val="11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7">
    <w:name w:val="Hyperlink"/>
    <w:uiPriority w:val="99"/>
    <w:unhideWhenUsed/>
    <w:rPr>
      <w:color w:val="0000ff" w:themeColor="hyperlink"/>
      <w:u w:val="single"/>
    </w:rPr>
  </w:style>
  <w:style w:type="paragraph" w:styleId="1128">
    <w:name w:val="footnote text"/>
    <w:basedOn w:val="1145"/>
    <w:link w:val="1129"/>
    <w:uiPriority w:val="99"/>
    <w:semiHidden/>
    <w:unhideWhenUsed/>
    <w:pPr>
      <w:spacing w:after="40" w:line="240" w:lineRule="auto"/>
    </w:pPr>
    <w:rPr>
      <w:sz w:val="18"/>
    </w:rPr>
  </w:style>
  <w:style w:type="character" w:styleId="1129">
    <w:name w:val="Footnote Text Char"/>
    <w:link w:val="1128"/>
    <w:uiPriority w:val="99"/>
    <w:rPr>
      <w:sz w:val="18"/>
    </w:rPr>
  </w:style>
  <w:style w:type="character" w:styleId="1130">
    <w:name w:val="footnote reference"/>
    <w:basedOn w:val="1146"/>
    <w:uiPriority w:val="99"/>
    <w:unhideWhenUsed/>
    <w:rPr>
      <w:vertAlign w:val="superscript"/>
    </w:rPr>
  </w:style>
  <w:style w:type="paragraph" w:styleId="1131">
    <w:name w:val="endnote text"/>
    <w:basedOn w:val="1145"/>
    <w:link w:val="1132"/>
    <w:uiPriority w:val="99"/>
    <w:semiHidden/>
    <w:unhideWhenUsed/>
    <w:pPr>
      <w:spacing w:after="0" w:line="240" w:lineRule="auto"/>
    </w:pPr>
    <w:rPr>
      <w:sz w:val="20"/>
    </w:rPr>
  </w:style>
  <w:style w:type="character" w:styleId="1132">
    <w:name w:val="Endnote Text Char"/>
    <w:link w:val="1131"/>
    <w:uiPriority w:val="99"/>
    <w:rPr>
      <w:sz w:val="20"/>
    </w:rPr>
  </w:style>
  <w:style w:type="character" w:styleId="1133">
    <w:name w:val="endnote reference"/>
    <w:basedOn w:val="1146"/>
    <w:uiPriority w:val="99"/>
    <w:semiHidden/>
    <w:unhideWhenUsed/>
    <w:rPr>
      <w:vertAlign w:val="superscript"/>
    </w:rPr>
  </w:style>
  <w:style w:type="paragraph" w:styleId="1134">
    <w:name w:val="toc 1"/>
    <w:basedOn w:val="1145"/>
    <w:next w:val="1145"/>
    <w:uiPriority w:val="39"/>
    <w:unhideWhenUsed/>
    <w:pPr>
      <w:ind w:left="0" w:right="0" w:firstLine="0"/>
      <w:spacing w:after="57"/>
    </w:pPr>
  </w:style>
  <w:style w:type="paragraph" w:styleId="1135">
    <w:name w:val="toc 2"/>
    <w:basedOn w:val="1145"/>
    <w:next w:val="1145"/>
    <w:uiPriority w:val="39"/>
    <w:unhideWhenUsed/>
    <w:pPr>
      <w:ind w:left="283" w:right="0" w:firstLine="0"/>
      <w:spacing w:after="57"/>
    </w:pPr>
  </w:style>
  <w:style w:type="paragraph" w:styleId="1136">
    <w:name w:val="toc 3"/>
    <w:basedOn w:val="1145"/>
    <w:next w:val="1145"/>
    <w:uiPriority w:val="39"/>
    <w:unhideWhenUsed/>
    <w:pPr>
      <w:ind w:left="567" w:right="0" w:firstLine="0"/>
      <w:spacing w:after="57"/>
    </w:pPr>
  </w:style>
  <w:style w:type="paragraph" w:styleId="1137">
    <w:name w:val="toc 4"/>
    <w:basedOn w:val="1145"/>
    <w:next w:val="1145"/>
    <w:uiPriority w:val="39"/>
    <w:unhideWhenUsed/>
    <w:pPr>
      <w:ind w:left="850" w:right="0" w:firstLine="0"/>
      <w:spacing w:after="57"/>
    </w:pPr>
  </w:style>
  <w:style w:type="paragraph" w:styleId="1138">
    <w:name w:val="toc 5"/>
    <w:basedOn w:val="1145"/>
    <w:next w:val="1145"/>
    <w:uiPriority w:val="39"/>
    <w:unhideWhenUsed/>
    <w:pPr>
      <w:ind w:left="1134" w:right="0" w:firstLine="0"/>
      <w:spacing w:after="57"/>
    </w:pPr>
  </w:style>
  <w:style w:type="paragraph" w:styleId="1139">
    <w:name w:val="toc 6"/>
    <w:basedOn w:val="1145"/>
    <w:next w:val="1145"/>
    <w:uiPriority w:val="39"/>
    <w:unhideWhenUsed/>
    <w:pPr>
      <w:ind w:left="1417" w:right="0" w:firstLine="0"/>
      <w:spacing w:after="57"/>
    </w:pPr>
  </w:style>
  <w:style w:type="paragraph" w:styleId="1140">
    <w:name w:val="toc 7"/>
    <w:basedOn w:val="1145"/>
    <w:next w:val="1145"/>
    <w:uiPriority w:val="39"/>
    <w:unhideWhenUsed/>
    <w:pPr>
      <w:ind w:left="1701" w:right="0" w:firstLine="0"/>
      <w:spacing w:after="57"/>
    </w:pPr>
  </w:style>
  <w:style w:type="paragraph" w:styleId="1141">
    <w:name w:val="toc 8"/>
    <w:basedOn w:val="1145"/>
    <w:next w:val="1145"/>
    <w:uiPriority w:val="39"/>
    <w:unhideWhenUsed/>
    <w:pPr>
      <w:ind w:left="1984" w:right="0" w:firstLine="0"/>
      <w:spacing w:after="57"/>
    </w:pPr>
  </w:style>
  <w:style w:type="paragraph" w:styleId="1142">
    <w:name w:val="toc 9"/>
    <w:basedOn w:val="1145"/>
    <w:next w:val="1145"/>
    <w:uiPriority w:val="39"/>
    <w:unhideWhenUsed/>
    <w:pPr>
      <w:ind w:left="2268" w:right="0" w:firstLine="0"/>
      <w:spacing w:after="57"/>
    </w:pPr>
  </w:style>
  <w:style w:type="paragraph" w:styleId="1143">
    <w:name w:val="TOC Heading"/>
    <w:uiPriority w:val="39"/>
    <w:unhideWhenUsed/>
  </w:style>
  <w:style w:type="paragraph" w:styleId="1144">
    <w:name w:val="table of figures"/>
    <w:basedOn w:val="1145"/>
    <w:next w:val="1145"/>
    <w:uiPriority w:val="99"/>
    <w:unhideWhenUsed/>
    <w:pPr>
      <w:spacing w:after="0" w:afterAutospacing="0"/>
    </w:pPr>
  </w:style>
  <w:style w:type="paragraph" w:styleId="1145" w:default="1">
    <w:name w:val="Normal"/>
    <w:qFormat/>
    <w:pPr>
      <w:ind w:firstLine="709"/>
      <w:jc w:val="center"/>
      <w:spacing w:line="259" w:lineRule="auto"/>
    </w:pPr>
    <w:rPr>
      <w:rFonts w:eastAsia="Segoe UI Symbol"/>
      <w:sz w:val="28"/>
      <w:szCs w:val="28"/>
    </w:rPr>
  </w:style>
  <w:style w:type="character" w:styleId="1146" w:default="1">
    <w:name w:val="Default Paragraph Font"/>
    <w:uiPriority w:val="1"/>
    <w:semiHidden/>
    <w:unhideWhenUsed/>
  </w:style>
  <w:style w:type="table" w:styleId="11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48" w:default="1">
    <w:name w:val="No List"/>
    <w:uiPriority w:val="99"/>
    <w:semiHidden/>
    <w:unhideWhenUsed/>
  </w:style>
  <w:style w:type="paragraph" w:styleId="1149">
    <w:name w:val="Balloon Text"/>
    <w:basedOn w:val="1145"/>
    <w:link w:val="116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150">
    <w:name w:val="Header"/>
    <w:basedOn w:val="1145"/>
    <w:link w:val="1156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1151">
    <w:name w:val="Footer"/>
    <w:basedOn w:val="1145"/>
    <w:link w:val="1157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1152">
    <w:name w:val="Normal (Web)"/>
    <w:basedOn w:val="1145"/>
    <w:uiPriority w:val="99"/>
    <w:semiHidden/>
    <w:unhideWhenUsed/>
    <w:qFormat/>
    <w:pPr>
      <w:spacing w:before="100" w:beforeAutospacing="1" w:after="100" w:afterAutospacing="1"/>
    </w:pPr>
  </w:style>
  <w:style w:type="table" w:styleId="1153">
    <w:name w:val="Table Grid"/>
    <w:basedOn w:val="1147"/>
    <w:uiPriority w:val="39"/>
    <w:qFormat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54" w:customStyle="1">
    <w:name w:val="Заголовок 11"/>
    <w:basedOn w:val="1145"/>
    <w:uiPriority w:val="1"/>
    <w:qFormat/>
    <w:pPr>
      <w:ind w:left="930"/>
      <w:spacing w:line="319" w:lineRule="exact"/>
      <w:widowControl w:val="off"/>
      <w:outlineLvl w:val="1"/>
    </w:pPr>
    <w:rPr>
      <w:b/>
      <w:bCs/>
      <w:lang w:bidi="ru-RU"/>
    </w:rPr>
  </w:style>
  <w:style w:type="character" w:styleId="1155" w:customStyle="1">
    <w:name w:val="markedcontent"/>
    <w:basedOn w:val="1146"/>
    <w:qFormat/>
  </w:style>
  <w:style w:type="character" w:styleId="1156" w:customStyle="1">
    <w:name w:val="Верхний колонтитул Знак"/>
    <w:basedOn w:val="1146"/>
    <w:link w:val="1150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57" w:customStyle="1">
    <w:name w:val="Нижний колонтитул Знак"/>
    <w:basedOn w:val="1146"/>
    <w:link w:val="115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58">
    <w:name w:val="List Paragraph"/>
    <w:basedOn w:val="1145"/>
    <w:uiPriority w:val="34"/>
    <w:qFormat/>
    <w:pPr>
      <w:numPr>
        <w:ilvl w:val="0"/>
        <w:numId w:val="6"/>
      </w:numPr>
      <w:contextualSpacing/>
      <w:jc w:val="both"/>
      <w:spacing w:line="240" w:lineRule="auto"/>
    </w:pPr>
  </w:style>
  <w:style w:type="paragraph" w:styleId="1159" w:customStyle="1">
    <w:name w:val="Таблицы (моноширинный)"/>
    <w:basedOn w:val="1145"/>
    <w:next w:val="1145"/>
    <w:uiPriority w:val="99"/>
    <w:qFormat/>
    <w:pPr>
      <w:widowControl w:val="off"/>
    </w:pPr>
    <w:rPr>
      <w:rFonts w:ascii="Courier New" w:hAnsi="Courier New" w:cs="Courier New" w:eastAsiaTheme="minorEastAsia"/>
    </w:rPr>
  </w:style>
  <w:style w:type="character" w:styleId="1160" w:customStyle="1">
    <w:name w:val="Цветовое выделение"/>
    <w:uiPriority w:val="99"/>
    <w:qFormat/>
    <w:rPr>
      <w:b/>
      <w:color w:val="000000"/>
    </w:rPr>
  </w:style>
  <w:style w:type="character" w:styleId="1161" w:customStyle="1">
    <w:name w:val="Гипертекстовая ссылка"/>
    <w:basedOn w:val="1160"/>
    <w:uiPriority w:val="99"/>
    <w:qFormat/>
    <w:rPr>
      <w:rFonts w:hint="default" w:ascii="Times New Roman" w:hAnsi="Times New Roman" w:cs="Times New Roman"/>
      <w:b w:val="0"/>
      <w:color w:val="000000"/>
    </w:rPr>
  </w:style>
  <w:style w:type="paragraph" w:styleId="1162" w:customStyle="1">
    <w:name w:val="Прижатый влево"/>
    <w:basedOn w:val="1145"/>
    <w:next w:val="1145"/>
    <w:uiPriority w:val="99"/>
    <w:qFormat/>
    <w:pPr>
      <w:widowControl w:val="off"/>
    </w:pPr>
    <w:rPr>
      <w:rFonts w:ascii="Arial" w:hAnsi="Arial" w:cs="Arial" w:eastAsiaTheme="minorEastAsia"/>
    </w:rPr>
  </w:style>
  <w:style w:type="character" w:styleId="1163" w:customStyle="1">
    <w:name w:val="Текст выноски Знак"/>
    <w:basedOn w:val="1146"/>
    <w:link w:val="1149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1164" w:customStyle="1">
    <w:name w:val="Сильная ссылка1"/>
    <w:uiPriority w:val="32"/>
    <w:qFormat/>
    <w:rPr>
      <w:b/>
      <w:bCs/>
      <w:i/>
      <w:iCs/>
      <w:caps/>
      <w:color w:val="5b9bd5" w:themeColor="accent1"/>
    </w:rPr>
  </w:style>
  <w:style w:type="paragraph" w:styleId="1165">
    <w:name w:val="No Spacing"/>
    <w:uiPriority w:val="1"/>
    <w:qFormat/>
    <w:pPr>
      <w:spacing w:before="100"/>
    </w:pPr>
    <w:rPr>
      <w:rFonts w:asciiTheme="minorHAnsi" w:hAnsiTheme="minorHAnsi" w:eastAsiaTheme="minorEastAsia" w:cstheme="minorBidi"/>
      <w:lang w:eastAsia="en-US"/>
    </w:rPr>
  </w:style>
  <w:style w:type="table" w:styleId="1166" w:customStyle="1">
    <w:name w:val="Сетка таблицы1"/>
    <w:basedOn w:val="1147"/>
    <w:uiPriority w:val="59"/>
    <w:qFormat/>
    <w:rPr>
      <w:rFonts w:eastAsia="Arial Unicode M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67" w:customStyle="1">
    <w:name w:val="Сетка таблицы2"/>
    <w:basedOn w:val="1147"/>
    <w:uiPriority w:val="59"/>
    <w:qFormat/>
    <w:rPr>
      <w:rFonts w:eastAsia="Arial Unicode M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68" w:customStyle="1">
    <w:name w:val="Default"/>
    <w:qFormat/>
    <w:rPr>
      <w:rFonts w:eastAsiaTheme="minorHAnsi"/>
      <w:color w:val="000000"/>
      <w:sz w:val="24"/>
      <w:szCs w:val="24"/>
      <w:lang w:eastAsia="en-US"/>
    </w:rPr>
  </w:style>
  <w:style w:type="character" w:styleId="1169" w:customStyle="1">
    <w:name w:val="fontstyle01"/>
    <w:basedOn w:val="1146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1170" w:customStyle="1">
    <w:name w:val="fontstyle21"/>
    <w:basedOn w:val="1146"/>
    <w:rPr>
      <w:rFonts w:hint="default" w:ascii="TimesNewRomanPS-ItalicMT" w:hAnsi="TimesNewRomanPS-ItalicM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304E-7BDE-4648-A9DA-97EBF5BE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IrVas-PC</dc:creator>
  <cp:revision>471</cp:revision>
  <dcterms:created xsi:type="dcterms:W3CDTF">2022-12-20T13:59:00Z</dcterms:created>
  <dcterms:modified xsi:type="dcterms:W3CDTF">2024-09-12T02:10:44Z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9A32DDC9761742A4969A6DCBA738D771_12</vt:lpwstr>
  </property>
</Properties>
</file>